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lang w:val="en-US" w:eastAsia="zh-CN"/>
        </w:rPr>
      </w:pPr>
      <w:r>
        <w:rPr>
          <w:rFonts w:hint="eastAsia" w:ascii="宋体" w:hAnsi="宋体"/>
          <w:b/>
          <w:sz w:val="36"/>
          <w:szCs w:val="36"/>
        </w:rPr>
        <w:t>芜湖新</w:t>
      </w:r>
      <w:r>
        <w:rPr>
          <w:rFonts w:hint="eastAsia" w:ascii="宋体" w:hAnsi="宋体" w:cs="Times New Roman"/>
          <w:b/>
          <w:sz w:val="36"/>
          <w:szCs w:val="36"/>
        </w:rPr>
        <w:t>兴</w:t>
      </w:r>
      <w:r>
        <w:rPr>
          <w:rFonts w:hint="eastAsia" w:ascii="宋体" w:hAnsi="宋体"/>
          <w:b/>
          <w:sz w:val="36"/>
          <w:szCs w:val="36"/>
          <w:lang w:eastAsia="zh-CN"/>
        </w:rPr>
        <w:t>轧钢中棒</w:t>
      </w:r>
      <w:r>
        <w:rPr>
          <w:rFonts w:hint="eastAsia" w:ascii="宋体" w:hAnsi="宋体"/>
          <w:b/>
          <w:sz w:val="36"/>
          <w:szCs w:val="36"/>
          <w:lang w:val="en-US" w:eastAsia="zh-CN"/>
        </w:rPr>
        <w:t>加热炉</w:t>
      </w:r>
      <w:r>
        <w:rPr>
          <w:rFonts w:hint="eastAsia" w:ascii="宋体" w:hAnsi="宋体"/>
          <w:b/>
          <w:sz w:val="36"/>
          <w:szCs w:val="36"/>
          <w:lang w:eastAsia="zh-CN"/>
        </w:rPr>
        <w:t>检修外委</w:t>
      </w:r>
      <w:r>
        <w:rPr>
          <w:rFonts w:hint="eastAsia" w:ascii="宋体" w:hAnsi="宋体"/>
          <w:b/>
          <w:sz w:val="36"/>
          <w:szCs w:val="36"/>
        </w:rPr>
        <w:t xml:space="preserve"> </w:t>
      </w:r>
    </w:p>
    <w:p>
      <w:pPr>
        <w:jc w:val="center"/>
        <w:rPr>
          <w:rFonts w:hint="eastAsia" w:ascii="宋体" w:hAnsi="宋体"/>
          <w:b/>
          <w:sz w:val="36"/>
          <w:szCs w:val="36"/>
        </w:rPr>
      </w:pPr>
      <w:r>
        <w:rPr>
          <w:rFonts w:hint="eastAsia" w:ascii="宋体" w:hAnsi="宋体"/>
          <w:b/>
          <w:sz w:val="36"/>
          <w:szCs w:val="36"/>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6</w:t>
      </w:r>
      <w:r>
        <w:rPr>
          <w:rFonts w:ascii="宋体" w:hAnsi="宋体"/>
          <w:color w:val="000000"/>
          <w:sz w:val="24"/>
          <w:szCs w:val="24"/>
        </w:rPr>
        <w:t>月</w:t>
      </w:r>
      <w:r>
        <w:rPr>
          <w:rFonts w:hint="eastAsia" w:ascii="宋体" w:hAnsi="宋体"/>
          <w:color w:val="000000"/>
          <w:sz w:val="24"/>
          <w:szCs w:val="24"/>
          <w:lang w:val="en-US" w:eastAsia="zh-CN"/>
        </w:rPr>
        <w:t>3</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XZG</w:t>
      </w:r>
      <w:r>
        <w:rPr>
          <w:rFonts w:hint="eastAsia" w:ascii="宋体" w:hAnsi="宋体" w:cs="宋体"/>
          <w:sz w:val="24"/>
          <w:szCs w:val="24"/>
        </w:rPr>
        <w:t>20</w:t>
      </w:r>
      <w:r>
        <w:rPr>
          <w:rFonts w:hint="eastAsia" w:ascii="宋体" w:hAnsi="宋体" w:cs="宋体"/>
          <w:sz w:val="24"/>
          <w:szCs w:val="24"/>
          <w:lang w:val="en-US" w:eastAsia="zh-CN"/>
        </w:rPr>
        <w:t>21060303JRLJXWW</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3"/>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jc w:val="both"/>
        <w:rPr>
          <w:rFonts w:hint="default" w:ascii="宋体" w:hAnsi="宋体" w:eastAsia="宋体" w:cstheme="minorBidi"/>
          <w:bCs/>
          <w:color w:val="FF0000"/>
          <w:sz w:val="24"/>
          <w:szCs w:val="24"/>
          <w:lang w:val="en-US" w:eastAsia="zh-CN"/>
        </w:rPr>
      </w:pPr>
      <w:r>
        <w:rPr>
          <w:rFonts w:hint="eastAsia" w:ascii="宋体" w:hAnsi="宋体" w:eastAsia="宋体" w:cs="宋体"/>
          <w:bCs/>
          <w:color w:val="2A2A2A"/>
          <w:kern w:val="0"/>
          <w:sz w:val="24"/>
          <w:szCs w:val="24"/>
        </w:rPr>
        <w:t>规模：</w:t>
      </w:r>
      <w:r>
        <w:rPr>
          <w:rFonts w:hint="eastAsia" w:ascii="仿宋_GB2312" w:hAnsi="仿宋_GB2312" w:eastAsia="仿宋_GB2312" w:cs="仿宋_GB2312"/>
          <w:color w:val="FF0000"/>
          <w:sz w:val="24"/>
          <w:szCs w:val="22"/>
          <w:u w:val="none"/>
          <w:lang w:eastAsia="zh-CN"/>
        </w:rPr>
        <w:t>轧钢中棒</w:t>
      </w:r>
      <w:r>
        <w:rPr>
          <w:rFonts w:hint="eastAsia" w:ascii="仿宋_GB2312" w:hAnsi="仿宋_GB2312" w:eastAsia="仿宋_GB2312" w:cs="仿宋_GB2312"/>
          <w:color w:val="FF0000"/>
          <w:sz w:val="24"/>
          <w:szCs w:val="22"/>
          <w:u w:val="none"/>
          <w:lang w:val="en-US" w:eastAsia="zh-CN"/>
        </w:rPr>
        <w:t>加热炉</w:t>
      </w:r>
      <w:r>
        <w:rPr>
          <w:rFonts w:hint="eastAsia" w:ascii="仿宋_GB2312" w:hAnsi="仿宋_GB2312" w:eastAsia="仿宋_GB2312" w:cs="仿宋_GB2312"/>
          <w:color w:val="FF0000"/>
          <w:sz w:val="24"/>
          <w:szCs w:val="22"/>
          <w:u w:val="none"/>
          <w:lang w:eastAsia="zh-CN"/>
        </w:rPr>
        <w:t>检修外委</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3"/>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0000FF"/>
          <w:sz w:val="24"/>
          <w:szCs w:val="24"/>
          <w:lang w:val="en-US" w:eastAsia="zh-CN"/>
        </w:rPr>
        <w:t>06</w:t>
      </w:r>
      <w:r>
        <w:rPr>
          <w:rFonts w:hint="eastAsia" w:ascii="宋体" w:hAnsi="宋体" w:eastAsiaTheme="minorEastAsia" w:cstheme="minorBidi"/>
          <w:bCs/>
          <w:color w:val="0000FF"/>
          <w:sz w:val="24"/>
          <w:szCs w:val="24"/>
        </w:rPr>
        <w:t>月</w:t>
      </w:r>
      <w:r>
        <w:rPr>
          <w:rFonts w:hint="eastAsia" w:ascii="宋体" w:hAnsi="宋体" w:eastAsiaTheme="minorEastAsia" w:cstheme="minorBidi"/>
          <w:bCs/>
          <w:color w:val="0000FF"/>
          <w:sz w:val="24"/>
          <w:szCs w:val="24"/>
          <w:lang w:val="en-US" w:eastAsia="zh-CN"/>
        </w:rPr>
        <w:t>03</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09</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color w:val="0000FF"/>
          <w:sz w:val="24"/>
          <w:szCs w:val="24"/>
        </w:rPr>
        <w:t>年</w:t>
      </w:r>
      <w:r>
        <w:rPr>
          <w:rFonts w:hint="eastAsia" w:ascii="宋体" w:hAnsi="宋体" w:eastAsiaTheme="minorEastAsia" w:cstheme="minorBidi"/>
          <w:bCs/>
          <w:color w:val="0000FF"/>
          <w:sz w:val="24"/>
          <w:szCs w:val="24"/>
          <w:lang w:val="en-US" w:eastAsia="zh-CN"/>
        </w:rPr>
        <w:t>06</w:t>
      </w:r>
      <w:r>
        <w:rPr>
          <w:rFonts w:hint="eastAsia" w:ascii="宋体" w:hAnsi="宋体" w:eastAsiaTheme="minorEastAsia" w:cstheme="minorBidi"/>
          <w:bCs/>
          <w:color w:val="0000FF"/>
          <w:sz w:val="24"/>
          <w:szCs w:val="24"/>
        </w:rPr>
        <w:t>月</w:t>
      </w:r>
      <w:r>
        <w:rPr>
          <w:rFonts w:hint="eastAsia" w:ascii="宋体" w:hAnsi="宋体" w:eastAsiaTheme="minorEastAsia" w:cstheme="minorBidi"/>
          <w:bCs/>
          <w:color w:val="0000FF"/>
          <w:sz w:val="24"/>
          <w:szCs w:val="24"/>
          <w:lang w:val="en-US" w:eastAsia="zh-CN"/>
        </w:rPr>
        <w:t>10</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color w:val="0000FF"/>
          <w:kern w:val="0"/>
          <w:sz w:val="24"/>
          <w:szCs w:val="24"/>
        </w:rPr>
        <w:t>年</w:t>
      </w:r>
      <w:r>
        <w:rPr>
          <w:rFonts w:hint="eastAsia" w:ascii="宋体" w:hAnsi="宋体" w:cs="宋体"/>
          <w:bCs/>
          <w:color w:val="0000FF"/>
          <w:kern w:val="0"/>
          <w:sz w:val="24"/>
          <w:szCs w:val="24"/>
          <w:lang w:val="en-US" w:eastAsia="zh-CN"/>
        </w:rPr>
        <w:t>06</w:t>
      </w:r>
      <w:r>
        <w:rPr>
          <w:rFonts w:hint="eastAsia" w:ascii="宋体" w:hAnsi="宋体" w:eastAsia="宋体" w:cs="宋体"/>
          <w:bCs/>
          <w:color w:val="0000FF"/>
          <w:kern w:val="0"/>
          <w:sz w:val="24"/>
          <w:szCs w:val="24"/>
        </w:rPr>
        <w:t>月</w:t>
      </w:r>
      <w:r>
        <w:rPr>
          <w:rFonts w:hint="eastAsia" w:ascii="宋体" w:hAnsi="宋体" w:cs="宋体"/>
          <w:bCs/>
          <w:color w:val="0000FF"/>
          <w:kern w:val="0"/>
          <w:sz w:val="24"/>
          <w:szCs w:val="24"/>
          <w:lang w:val="en-US" w:eastAsia="zh-CN"/>
        </w:rPr>
        <w:t>11</w:t>
      </w:r>
      <w:r>
        <w:rPr>
          <w:rFonts w:hint="eastAsia" w:ascii="宋体" w:hAnsi="宋体" w:eastAsia="宋体" w:cs="宋体"/>
          <w:bCs/>
          <w:color w:val="0000FF"/>
          <w:kern w:val="0"/>
          <w:sz w:val="24"/>
          <w:szCs w:val="24"/>
        </w:rPr>
        <w:t>日</w:t>
      </w:r>
      <w:r>
        <w:rPr>
          <w:rFonts w:hint="eastAsia" w:ascii="宋体" w:hAnsi="宋体" w:cs="宋体"/>
          <w:bCs/>
          <w:color w:val="0000FF"/>
          <w:kern w:val="0"/>
          <w:sz w:val="24"/>
          <w:szCs w:val="24"/>
          <w:lang w:val="en-US" w:eastAsia="zh-CN"/>
        </w:rPr>
        <w:t>9</w:t>
      </w:r>
      <w:r>
        <w:rPr>
          <w:rFonts w:hint="eastAsia" w:ascii="宋体" w:hAnsi="宋体" w:eastAsia="宋体" w:cs="宋体"/>
          <w:bCs/>
          <w:color w:val="0000FF"/>
          <w:kern w:val="0"/>
          <w:sz w:val="24"/>
          <w:szCs w:val="24"/>
        </w:rPr>
        <w:t>:30</w:t>
      </w:r>
      <w:r>
        <w:rPr>
          <w:rFonts w:hint="eastAsia" w:ascii="宋体" w:hAnsi="宋体" w:cs="宋体"/>
          <w:bCs/>
          <w:color w:val="0000FF"/>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3"/>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3"/>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w:t>
      </w:r>
      <w:r>
        <w:rPr>
          <w:rFonts w:hint="eastAsia" w:ascii="宋体" w:hAnsi="宋体" w:eastAsia="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eastAsia="宋体" w:cs="宋体"/>
          <w:bCs/>
          <w:color w:val="0000FF"/>
          <w:kern w:val="0"/>
          <w:sz w:val="24"/>
          <w:szCs w:val="24"/>
          <w:lang w:val="en-US" w:eastAsia="zh-CN"/>
        </w:rPr>
        <w:t>06</w:t>
      </w:r>
      <w:r>
        <w:rPr>
          <w:rFonts w:hint="eastAsia" w:ascii="宋体" w:hAnsi="宋体" w:eastAsia="宋体" w:cs="宋体"/>
          <w:bCs/>
          <w:color w:val="0000FF"/>
          <w:kern w:val="0"/>
          <w:sz w:val="24"/>
          <w:szCs w:val="24"/>
        </w:rPr>
        <w:t>月</w:t>
      </w:r>
      <w:r>
        <w:rPr>
          <w:rFonts w:hint="eastAsia" w:ascii="宋体" w:hAnsi="宋体" w:eastAsia="宋体" w:cs="宋体"/>
          <w:bCs/>
          <w:color w:val="0000FF"/>
          <w:kern w:val="0"/>
          <w:sz w:val="24"/>
          <w:szCs w:val="24"/>
          <w:lang w:val="en-US" w:eastAsia="zh-CN"/>
        </w:rPr>
        <w:t>11</w:t>
      </w:r>
      <w:r>
        <w:rPr>
          <w:rFonts w:hint="eastAsia" w:ascii="宋体" w:hAnsi="宋体" w:eastAsia="宋体" w:cs="宋体"/>
          <w:bCs/>
          <w:color w:val="0000FF"/>
          <w:kern w:val="0"/>
          <w:sz w:val="24"/>
          <w:szCs w:val="24"/>
        </w:rPr>
        <w:t>日</w:t>
      </w:r>
      <w:r>
        <w:rPr>
          <w:rFonts w:hint="eastAsia" w:ascii="宋体" w:hAnsi="宋体" w:eastAsia="宋体" w:cs="宋体"/>
          <w:bCs/>
          <w:color w:val="FF0000"/>
          <w:kern w:val="0"/>
          <w:sz w:val="24"/>
          <w:szCs w:val="24"/>
          <w:lang w:val="en-US" w:eastAsia="zh-CN"/>
        </w:rPr>
        <w:t>9</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ind w:left="482" w:firstLine="480" w:firstLineChars="20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仿宋_GB2312" w:hAnsi="仿宋_GB2312" w:eastAsia="仿宋_GB2312" w:cs="仿宋_GB2312"/>
          <w:color w:val="FF0000"/>
          <w:sz w:val="24"/>
          <w:szCs w:val="22"/>
          <w:u w:val="none"/>
          <w:lang w:eastAsia="zh-CN"/>
        </w:rPr>
        <w:t>轧钢中棒</w:t>
      </w:r>
      <w:r>
        <w:rPr>
          <w:rFonts w:hint="eastAsia" w:ascii="仿宋_GB2312" w:hAnsi="仿宋_GB2312" w:eastAsia="仿宋_GB2312" w:cs="仿宋_GB2312"/>
          <w:color w:val="FF0000"/>
          <w:sz w:val="24"/>
          <w:szCs w:val="22"/>
          <w:u w:val="none"/>
          <w:lang w:val="en-US" w:eastAsia="zh-CN"/>
        </w:rPr>
        <w:t>加热炉</w:t>
      </w:r>
      <w:r>
        <w:rPr>
          <w:rFonts w:hint="eastAsia" w:ascii="仿宋_GB2312" w:hAnsi="仿宋_GB2312" w:eastAsia="仿宋_GB2312" w:cs="仿宋_GB2312"/>
          <w:color w:val="FF0000"/>
          <w:sz w:val="24"/>
          <w:szCs w:val="22"/>
          <w:u w:val="none"/>
          <w:lang w:eastAsia="zh-CN"/>
        </w:rPr>
        <w:t>检修外委</w:t>
      </w:r>
      <w:r>
        <w:rPr>
          <w:rFonts w:hint="eastAsia" w:ascii="仿宋_GB2312" w:hAnsi="仿宋_GB2312" w:eastAsia="仿宋_GB2312" w:cs="仿宋_GB2312"/>
          <w:color w:val="FF0000"/>
          <w:sz w:val="24"/>
          <w:szCs w:val="22"/>
          <w:u w:val="none"/>
        </w:rPr>
        <w:t xml:space="preserve"> </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jc w:val="both"/>
        <w:rPr>
          <w:rFonts w:hint="eastAsia" w:ascii="宋体" w:hAnsi="宋体" w:eastAsiaTheme="minorEastAsia" w:cstheme="minorBidi"/>
          <w:bCs/>
          <w:color w:val="FF0000"/>
          <w:sz w:val="24"/>
          <w:szCs w:val="24"/>
          <w:lang w:val="en-US" w:eastAsia="zh-CN"/>
        </w:rPr>
      </w:pPr>
      <w:r>
        <w:rPr>
          <w:rFonts w:hint="eastAsia" w:ascii="宋体" w:hAnsi="宋体"/>
          <w:sz w:val="24"/>
          <w:szCs w:val="24"/>
        </w:rPr>
        <w:t>项目业务内容：</w:t>
      </w:r>
      <w:r>
        <w:rPr>
          <w:rFonts w:hint="eastAsia" w:ascii="仿宋_GB2312" w:hAnsi="仿宋_GB2312" w:eastAsia="仿宋_GB2312" w:cs="仿宋_GB2312"/>
          <w:color w:val="FF0000"/>
          <w:sz w:val="24"/>
          <w:szCs w:val="22"/>
          <w:u w:val="none"/>
          <w:lang w:eastAsia="zh-CN"/>
        </w:rPr>
        <w:t>轧钢中棒</w:t>
      </w:r>
      <w:r>
        <w:rPr>
          <w:rFonts w:hint="eastAsia" w:ascii="仿宋_GB2312" w:hAnsi="仿宋_GB2312" w:eastAsia="仿宋_GB2312" w:cs="仿宋_GB2312"/>
          <w:color w:val="FF0000"/>
          <w:sz w:val="24"/>
          <w:szCs w:val="22"/>
          <w:u w:val="none"/>
          <w:lang w:val="en-US" w:eastAsia="zh-CN"/>
        </w:rPr>
        <w:t>加热炉</w:t>
      </w:r>
      <w:r>
        <w:rPr>
          <w:rFonts w:hint="eastAsia" w:ascii="仿宋_GB2312" w:hAnsi="仿宋_GB2312" w:eastAsia="仿宋_GB2312" w:cs="仿宋_GB2312"/>
          <w:color w:val="FF0000"/>
          <w:sz w:val="24"/>
          <w:szCs w:val="22"/>
          <w:u w:val="none"/>
          <w:lang w:eastAsia="zh-CN"/>
        </w:rPr>
        <w:t>检修外委</w:t>
      </w:r>
      <w:r>
        <w:rPr>
          <w:rFonts w:hint="eastAsia" w:ascii="仿宋_GB2312" w:hAnsi="仿宋_GB2312" w:eastAsia="仿宋_GB2312" w:cs="仿宋_GB2312"/>
          <w:color w:val="FF0000"/>
          <w:sz w:val="24"/>
          <w:szCs w:val="22"/>
          <w:u w:val="none"/>
        </w:rPr>
        <w:t xml:space="preserve"> </w:t>
      </w:r>
    </w:p>
    <w:p>
      <w:pPr>
        <w:pStyle w:val="13"/>
        <w:widowControl/>
        <w:numPr>
          <w:ilvl w:val="0"/>
          <w:numId w:val="0"/>
        </w:numPr>
        <w:shd w:val="clear" w:color="auto" w:fill="FFFFFF"/>
        <w:spacing w:line="440" w:lineRule="exact"/>
        <w:ind w:left="482" w:leftChars="0"/>
        <w:rPr>
          <w:rFonts w:hint="default" w:ascii="宋体" w:hAnsi="宋体" w:eastAsia="宋体"/>
          <w:sz w:val="24"/>
          <w:szCs w:val="24"/>
          <w:lang w:val="en-US" w:eastAsia="zh-CN"/>
        </w:rPr>
      </w:pP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hint="default" w:ascii="宋体" w:hAnsi="宋体"/>
          <w:sz w:val="24"/>
          <w:szCs w:val="24"/>
          <w:lang w:val="en-US" w:eastAsia="zh-CN"/>
        </w:rPr>
      </w:pPr>
      <w:r>
        <w:rPr>
          <w:rFonts w:hint="eastAsia" w:ascii="宋体" w:hAnsi="宋体"/>
          <w:sz w:val="24"/>
          <w:szCs w:val="24"/>
        </w:rPr>
        <w:t xml:space="preserve">招标办：        </w:t>
      </w:r>
      <w:r>
        <w:rPr>
          <w:rFonts w:hint="eastAsia" w:ascii="宋体" w:hAnsi="宋体"/>
          <w:sz w:val="24"/>
          <w:szCs w:val="24"/>
          <w:lang w:val="en-US" w:eastAsia="zh-CN"/>
        </w:rPr>
        <w:t>高卫卫    18315394200</w:t>
      </w:r>
    </w:p>
    <w:p>
      <w:pPr>
        <w:ind w:firstLine="600" w:firstLineChars="250"/>
        <w:rPr>
          <w:rFonts w:hint="default" w:ascii="宋体" w:hAnsi="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王春来    15005536106</w:t>
      </w:r>
    </w:p>
    <w:p>
      <w:pPr>
        <w:pStyle w:val="2"/>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default" w:ascii="宋体" w:hAnsi="宋体" w:eastAsia="宋体"/>
          <w:sz w:val="24"/>
          <w:szCs w:val="24"/>
          <w:lang w:val="en-US" w:eastAsia="zh-CN"/>
        </w:rPr>
      </w:pP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高卫卫</w:t>
      </w:r>
    </w:p>
    <w:p>
      <w:pPr>
        <w:ind w:firstLine="1680" w:firstLineChars="700"/>
        <w:rPr>
          <w:rFonts w:ascii="宋体" w:hAnsi="宋体"/>
          <w:sz w:val="24"/>
          <w:szCs w:val="24"/>
        </w:rPr>
      </w:pPr>
      <w:r>
        <w:rPr>
          <w:rFonts w:hint="eastAsia" w:ascii="宋体" w:hAnsi="宋体"/>
          <w:sz w:val="24"/>
          <w:szCs w:val="24"/>
        </w:rPr>
        <w:t>邮    箱：</w:t>
      </w:r>
      <w:r>
        <w:rPr>
          <w:rFonts w:hint="eastAsia" w:ascii="黑体" w:hAnsi="黑体" w:eastAsia="黑体" w:cs="黑体"/>
          <w:sz w:val="24"/>
          <w:szCs w:val="24"/>
        </w:rPr>
        <w:t>lqq60158@126.com</w:t>
      </w:r>
    </w:p>
    <w:p>
      <w:pPr>
        <w:rPr>
          <w:rFonts w:ascii="宋体" w:hAnsi="宋体"/>
          <w:b/>
          <w:bCs/>
          <w:sz w:val="24"/>
          <w:szCs w:val="24"/>
        </w:rPr>
      </w:pPr>
    </w:p>
    <w:p>
      <w:pPr>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hint="eastAsia" w:ascii="宋体" w:hAnsi="宋体"/>
          <w:b/>
          <w:bCs/>
          <w:color w:val="4F81BD"/>
          <w:sz w:val="22"/>
          <w:szCs w:val="22"/>
        </w:rPr>
      </w:pPr>
      <w:r>
        <w:rPr>
          <w:rFonts w:hint="eastAsia" w:ascii="宋体" w:hAnsi="宋体"/>
          <w:b/>
          <w:bCs/>
          <w:color w:val="4F81BD"/>
          <w:sz w:val="22"/>
          <w:szCs w:val="22"/>
        </w:rPr>
        <w:t>附件1：投标人须知及要求；</w:t>
      </w:r>
    </w:p>
    <w:p>
      <w:pPr>
        <w:tabs>
          <w:tab w:val="left" w:pos="420"/>
          <w:tab w:val="left" w:pos="630"/>
        </w:tabs>
        <w:spacing w:line="300" w:lineRule="auto"/>
        <w:rPr>
          <w:rFonts w:hint="default" w:eastAsia="宋体"/>
          <w:lang w:val="en-US" w:eastAsia="zh-CN"/>
        </w:rPr>
      </w:pP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pStyle w:val="2"/>
        <w:ind w:left="0" w:leftChars="0" w:firstLine="0" w:firstLineChars="0"/>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壹万柒仟</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w:t>
      </w:r>
      <w:r>
        <w:rPr>
          <w:rFonts w:hint="eastAsia" w:ascii="宋体" w:hAnsi="宋体" w:cs="宋体"/>
          <w:bCs/>
          <w:color w:val="7030A0"/>
          <w:sz w:val="24"/>
          <w:szCs w:val="24"/>
          <w:lang w:val="en-US" w:eastAsia="zh-CN"/>
        </w:rPr>
        <w:t>6</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10</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ind w:left="638" w:leftChars="304" w:firstLine="482" w:firstLineChars="200"/>
        <w:rPr>
          <w:rFonts w:hint="default"/>
          <w:lang w:val="en-US"/>
        </w:rPr>
      </w:pPr>
      <w:r>
        <w:rPr>
          <w:rFonts w:hint="eastAsia" w:ascii="宋体" w:hAnsi="宋体" w:eastAsia="宋体" w:cs="宋体"/>
          <w:b/>
          <w:bCs w:val="0"/>
          <w:sz w:val="24"/>
          <w:szCs w:val="24"/>
          <w:lang w:val="en-US" w:eastAsia="zh-CN"/>
        </w:rPr>
        <w:t>中标单位需缴纳60万安全保</w:t>
      </w:r>
      <w:r>
        <w:rPr>
          <w:rFonts w:hint="eastAsia" w:ascii="宋体" w:hAnsi="宋体" w:cs="宋体"/>
          <w:b/>
          <w:bCs w:val="0"/>
          <w:sz w:val="24"/>
          <w:szCs w:val="24"/>
          <w:lang w:val="en-US" w:eastAsia="zh-CN"/>
        </w:rPr>
        <w:t>障</w:t>
      </w:r>
      <w:r>
        <w:rPr>
          <w:rFonts w:hint="eastAsia" w:ascii="宋体" w:hAnsi="宋体" w:eastAsia="宋体" w:cs="宋体"/>
          <w:b/>
          <w:bCs w:val="0"/>
          <w:sz w:val="24"/>
          <w:szCs w:val="24"/>
          <w:lang w:val="en-US" w:eastAsia="zh-CN"/>
        </w:rPr>
        <w:t>金</w:t>
      </w:r>
      <w:r>
        <w:rPr>
          <w:rFonts w:hint="eastAsia" w:ascii="宋体" w:hAnsi="宋体" w:cs="宋体"/>
          <w:b/>
          <w:bCs w:val="0"/>
          <w:sz w:val="24"/>
          <w:szCs w:val="24"/>
          <w:lang w:val="en-US" w:eastAsia="zh-CN"/>
        </w:rPr>
        <w:t>或保函。</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firstLine="12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firstLine="12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left="638" w:leftChars="304" w:firstLine="480" w:firstLineChars="2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4"/>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tabs>
          <w:tab w:val="left" w:pos="360"/>
          <w:tab w:val="left" w:pos="720"/>
          <w:tab w:val="left" w:pos="1050"/>
        </w:tabs>
        <w:ind w:left="638" w:leftChars="304" w:firstLine="3"/>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40</w:t>
      </w:r>
      <w:r>
        <w:rPr>
          <w:rFonts w:hint="eastAsia" w:ascii="宋体" w:hAnsi="宋体" w:eastAsia="宋体" w:cs="宋体"/>
          <w:sz w:val="24"/>
          <w:szCs w:val="24"/>
        </w:rPr>
        <w:t>分，质量</w:t>
      </w:r>
      <w:r>
        <w:rPr>
          <w:rFonts w:hint="eastAsia" w:ascii="宋体" w:hAnsi="宋体" w:cs="宋体"/>
          <w:sz w:val="24"/>
          <w:szCs w:val="24"/>
          <w:lang w:val="en-US" w:eastAsia="zh-CN"/>
        </w:rPr>
        <w:t>40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spacing w:line="240" w:lineRule="atLeas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w:t>
      </w:r>
    </w:p>
    <w:p>
      <w:pPr>
        <w:ind w:left="638" w:leftChars="304"/>
        <w:rPr>
          <w:rFonts w:hint="eastAsia" w:ascii="宋体" w:hAnsi="宋体" w:cs="宋体"/>
          <w:sz w:val="24"/>
          <w:szCs w:val="24"/>
          <w:lang w:val="en-US" w:eastAsia="zh-CN"/>
        </w:rPr>
      </w:pPr>
      <w:r>
        <w:rPr>
          <w:rFonts w:hint="eastAsia" w:ascii="宋体" w:hAnsi="宋体" w:cs="宋体"/>
          <w:sz w:val="24"/>
          <w:szCs w:val="24"/>
          <w:lang w:val="en-US" w:eastAsia="zh-CN"/>
        </w:rPr>
        <w:t>轧钢中棒加热炉炉况差，存在隐患，有如下项目外委：</w:t>
      </w:r>
    </w:p>
    <w:p>
      <w:pPr>
        <w:ind w:left="638" w:leftChars="304"/>
        <w:rPr>
          <w:rFonts w:hint="eastAsia" w:ascii="宋体" w:hAnsi="宋体" w:cs="宋体"/>
          <w:sz w:val="24"/>
          <w:szCs w:val="24"/>
          <w:lang w:val="en-US" w:eastAsia="zh-CN"/>
        </w:rPr>
      </w:pPr>
      <w:r>
        <w:rPr>
          <w:rFonts w:hint="eastAsia" w:ascii="宋体" w:hAnsi="宋体" w:cs="宋体"/>
          <w:sz w:val="24"/>
          <w:szCs w:val="24"/>
          <w:lang w:val="en-US" w:eastAsia="zh-CN"/>
        </w:rPr>
        <w:t>1、整体更换加热段水梁10支成品；</w:t>
      </w:r>
    </w:p>
    <w:p>
      <w:pPr>
        <w:ind w:left="638" w:leftChars="304"/>
        <w:rPr>
          <w:rFonts w:hint="eastAsia" w:ascii="宋体" w:hAnsi="宋体" w:cs="宋体"/>
          <w:sz w:val="24"/>
          <w:szCs w:val="24"/>
          <w:lang w:val="en-US" w:eastAsia="zh-CN"/>
        </w:rPr>
      </w:pPr>
      <w:r>
        <w:rPr>
          <w:rFonts w:hint="eastAsia" w:ascii="宋体" w:hAnsi="宋体" w:cs="宋体"/>
          <w:sz w:val="24"/>
          <w:szCs w:val="24"/>
          <w:lang w:val="en-US" w:eastAsia="zh-CN"/>
        </w:rPr>
        <w:t>2、270块滑块更换；</w:t>
      </w:r>
    </w:p>
    <w:p>
      <w:pPr>
        <w:ind w:left="638" w:leftChars="304"/>
        <w:rPr>
          <w:rFonts w:hint="eastAsia" w:ascii="宋体" w:hAnsi="宋体" w:cs="宋体"/>
          <w:sz w:val="24"/>
          <w:szCs w:val="24"/>
          <w:lang w:val="en-US" w:eastAsia="zh-CN"/>
        </w:rPr>
      </w:pPr>
      <w:r>
        <w:rPr>
          <w:rFonts w:hint="eastAsia" w:ascii="宋体" w:hAnsi="宋体" w:cs="宋体"/>
          <w:sz w:val="24"/>
          <w:szCs w:val="24"/>
          <w:lang w:val="en-US" w:eastAsia="zh-CN"/>
        </w:rPr>
        <w:t>3、均热段立柱30支（含锚固钩焊接）更换；</w:t>
      </w:r>
    </w:p>
    <w:p>
      <w:pPr>
        <w:ind w:left="638" w:leftChars="304"/>
        <w:rPr>
          <w:rFonts w:hint="eastAsia" w:ascii="宋体" w:hAnsi="宋体" w:cs="宋体"/>
          <w:sz w:val="24"/>
          <w:szCs w:val="24"/>
          <w:lang w:val="en-US" w:eastAsia="zh-CN"/>
        </w:rPr>
      </w:pPr>
      <w:r>
        <w:rPr>
          <w:rFonts w:hint="eastAsia" w:ascii="宋体" w:hAnsi="宋体" w:cs="宋体"/>
          <w:sz w:val="24"/>
          <w:szCs w:val="24"/>
          <w:lang w:val="en-US" w:eastAsia="zh-CN"/>
        </w:rPr>
        <w:t>4、群罩60套（群罩、防火罩、内胆）更换；</w:t>
      </w:r>
    </w:p>
    <w:p>
      <w:pPr>
        <w:ind w:left="638" w:leftChars="304"/>
        <w:rPr>
          <w:rFonts w:hint="eastAsia" w:ascii="宋体" w:hAnsi="宋体" w:cs="宋体"/>
          <w:sz w:val="24"/>
          <w:szCs w:val="24"/>
          <w:lang w:val="en-US" w:eastAsia="zh-CN"/>
        </w:rPr>
      </w:pPr>
      <w:r>
        <w:rPr>
          <w:rFonts w:hint="eastAsia" w:ascii="宋体" w:hAnsi="宋体" w:cs="宋体"/>
          <w:sz w:val="24"/>
          <w:szCs w:val="24"/>
          <w:lang w:val="en-US" w:eastAsia="zh-CN"/>
        </w:rPr>
        <w:t>5、刮渣板300米（含固定槽钢）更换；</w:t>
      </w:r>
    </w:p>
    <w:p>
      <w:pPr>
        <w:ind w:left="638" w:leftChars="304"/>
        <w:rPr>
          <w:rFonts w:hint="eastAsia" w:ascii="宋体" w:hAnsi="宋体" w:cs="宋体"/>
          <w:sz w:val="24"/>
          <w:szCs w:val="24"/>
          <w:lang w:val="en-US" w:eastAsia="zh-CN"/>
        </w:rPr>
      </w:pPr>
      <w:r>
        <w:rPr>
          <w:rFonts w:hint="eastAsia" w:ascii="宋体" w:hAnsi="宋体" w:cs="宋体"/>
          <w:sz w:val="24"/>
          <w:szCs w:val="24"/>
          <w:lang w:val="en-US" w:eastAsia="zh-CN"/>
        </w:rPr>
        <w:t>6、炉底西侧大梁（H600*200）两段15米左右，横梁（H400*200）四支20米左右更换</w:t>
      </w:r>
    </w:p>
    <w:p>
      <w:pPr>
        <w:ind w:left="638" w:leftChars="304"/>
        <w:rPr>
          <w:rFonts w:hint="eastAsia" w:ascii="宋体" w:hAnsi="宋体" w:cs="宋体"/>
          <w:sz w:val="24"/>
          <w:szCs w:val="24"/>
          <w:lang w:val="en-US" w:eastAsia="zh-CN"/>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lang w:val="en-US" w:eastAsia="zh-CN"/>
        </w:rPr>
      </w:pPr>
      <w:bookmarkStart w:id="0" w:name="_GoBack"/>
      <w:r>
        <w:rPr>
          <w:rFonts w:hint="eastAsia" w:ascii="宋体" w:hAnsi="宋体" w:eastAsia="宋体" w:cs="宋体"/>
          <w:kern w:val="2"/>
          <w:sz w:val="24"/>
          <w:szCs w:val="24"/>
          <w:lang w:val="en-US" w:eastAsia="zh-CN" w:bidi="ar-SA"/>
        </w:rPr>
        <w:t>上述检修项目材料备件轧钢部提供，承揽方自备工机具及人员检修，要求投标单位具有GC2压力管道安装资质及以上，提供相关加热炉检修业绩。有过检修经验厂家；氩弧焊；安全资质、人员、设施配备完备，按图纸要求施工；加热炉立柱末端需要提前预制，耐材清理、扒砖及施工垃圾清理、切割均由承揽方负责，</w:t>
      </w:r>
      <w:r>
        <w:rPr>
          <w:rFonts w:hint="eastAsia" w:ascii="仿宋_GB2312" w:hAnsi="仿宋_GB2312" w:eastAsia="仿宋_GB2312" w:cs="仿宋_GB2312"/>
          <w:b w:val="0"/>
          <w:bCs/>
          <w:color w:val="000000"/>
          <w:lang w:val="en-US" w:eastAsia="zh-CN"/>
        </w:rPr>
        <w:br w:type="textWrapping"/>
      </w:r>
      <w:r>
        <w:rPr>
          <w:rFonts w:hint="default" w:ascii="宋体" w:hAnsi="宋体" w:eastAsia="宋体" w:cs="宋体"/>
          <w:sz w:val="24"/>
          <w:szCs w:val="24"/>
          <w:lang w:val="en-US" w:eastAsia="zh-CN"/>
        </w:rPr>
        <w:t>本次招标项目最高投标限价为：</w:t>
      </w:r>
      <w:r>
        <w:rPr>
          <w:rFonts w:hint="eastAsia" w:cs="宋体"/>
          <w:sz w:val="24"/>
          <w:szCs w:val="24"/>
          <w:lang w:val="en-US" w:eastAsia="zh-CN"/>
        </w:rPr>
        <w:t>165万元（壹佰陆拾五万元）</w:t>
      </w:r>
      <w:r>
        <w:rPr>
          <w:rFonts w:hint="eastAsia" w:ascii="宋体" w:hAnsi="宋体" w:cs="宋体"/>
          <w:sz w:val="24"/>
          <w:szCs w:val="24"/>
          <w:lang w:val="en-US" w:eastAsia="zh-CN"/>
        </w:rPr>
        <w:t>，</w:t>
      </w:r>
      <w:r>
        <w:rPr>
          <w:rFonts w:hint="default" w:ascii="宋体" w:hAnsi="宋体" w:eastAsia="宋体" w:cs="宋体"/>
          <w:sz w:val="24"/>
          <w:szCs w:val="24"/>
          <w:lang w:val="en-US" w:eastAsia="zh-CN"/>
        </w:rPr>
        <w:t>报价高于此最高投标限价的作废标处理。</w:t>
      </w:r>
    </w:p>
    <w:bookmarkEnd w:id="0"/>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06</w:t>
      </w:r>
      <w:r>
        <w:rPr>
          <w:rFonts w:hint="eastAsia" w:ascii="宋体" w:hAnsi="宋体" w:eastAsia="宋体" w:cs="宋体"/>
          <w:sz w:val="24"/>
          <w:szCs w:val="24"/>
        </w:rPr>
        <w:t>月</w:t>
      </w:r>
      <w:r>
        <w:rPr>
          <w:rFonts w:hint="eastAsia" w:ascii="宋体" w:hAnsi="宋体" w:cs="宋体"/>
          <w:sz w:val="24"/>
          <w:szCs w:val="24"/>
          <w:lang w:val="en-US" w:eastAsia="zh-CN"/>
        </w:rPr>
        <w:t>03日</w:t>
      </w:r>
    </w:p>
    <w:p>
      <w:pPr>
        <w:jc w:val="right"/>
        <w:rPr>
          <w:rFonts w:hint="eastAsia" w:ascii="宋体" w:hAnsi="宋体" w:eastAsia="宋体" w:cs="宋体"/>
          <w:sz w:val="24"/>
          <w:szCs w:val="24"/>
        </w:rPr>
      </w:pPr>
    </w:p>
    <w:p>
      <w:pPr>
        <w:jc w:val="both"/>
        <w:rPr>
          <w:rFonts w:hint="eastAsia" w:ascii="宋体" w:hAnsi="宋体" w:eastAsia="宋体" w:cs="宋体"/>
          <w:sz w:val="24"/>
          <w:szCs w:val="24"/>
        </w:rPr>
      </w:pPr>
    </w:p>
    <w:p>
      <w:pPr>
        <w:numPr>
          <w:ilvl w:val="0"/>
          <w:numId w:val="0"/>
        </w:numPr>
        <w:ind w:left="420" w:leftChars="0"/>
        <w:jc w:val="left"/>
        <w:rPr>
          <w:rFonts w:hint="eastAsia" w:ascii="宋体" w:hAnsi="宋体" w:cs="宋体"/>
          <w:sz w:val="24"/>
          <w:szCs w:val="24"/>
          <w:lang w:val="en-US" w:eastAsia="zh-CN"/>
        </w:rPr>
      </w:pPr>
      <w:r>
        <w:rPr>
          <w:rFonts w:hint="eastAsia" w:ascii="宋体" w:hAnsi="宋体" w:eastAsia="宋体" w:cs="宋体"/>
          <w:sz w:val="24"/>
          <w:szCs w:val="24"/>
          <w:lang w:val="en-US" w:eastAsia="zh-CN"/>
        </w:rPr>
        <w:t>附技术要求</w:t>
      </w:r>
      <w:r>
        <w:rPr>
          <w:rFonts w:hint="eastAsia" w:ascii="宋体" w:hAnsi="宋体" w:cs="宋体"/>
          <w:sz w:val="24"/>
          <w:szCs w:val="24"/>
          <w:lang w:val="en-US" w:eastAsia="zh-CN"/>
        </w:rPr>
        <w:t>：</w:t>
      </w:r>
    </w:p>
    <w:p>
      <w:pPr>
        <w:pStyle w:val="2"/>
        <w:ind w:left="0" w:leftChars="0" w:firstLine="0" w:firstLineChars="0"/>
        <w:rPr>
          <w:rFonts w:hint="eastAsia" w:cs="宋体"/>
          <w:sz w:val="24"/>
          <w:szCs w:val="24"/>
          <w:lang w:val="en-US" w:eastAsia="zh-CN"/>
        </w:rPr>
      </w:pPr>
      <w:r>
        <w:rPr>
          <w:rFonts w:hint="eastAsia" w:cs="宋体"/>
          <w:sz w:val="24"/>
          <w:szCs w:val="24"/>
          <w:lang w:val="en-US" w:eastAsia="zh-CN"/>
        </w:rPr>
        <w:t>附报价表</w:t>
      </w:r>
    </w:p>
    <w:p>
      <w:pPr>
        <w:jc w:val="both"/>
        <w:rPr>
          <w:rFonts w:hint="eastAsia" w:ascii="宋体" w:hAnsi="宋体" w:cs="宋体"/>
          <w:b/>
          <w:bCs/>
          <w:sz w:val="28"/>
          <w:szCs w:val="28"/>
          <w:highlight w:val="yellow"/>
        </w:rPr>
      </w:pPr>
    </w:p>
    <w:p>
      <w:pPr>
        <w:tabs>
          <w:tab w:val="left" w:pos="720"/>
          <w:tab w:val="left" w:pos="7200"/>
        </w:tabs>
        <w:snapToGrid w:val="0"/>
        <w:spacing w:line="240" w:lineRule="atLeast"/>
        <w:rPr>
          <w:b/>
        </w:rPr>
      </w:pPr>
      <w:r>
        <w:rPr>
          <w:b/>
        </w:rPr>
        <w:t xml:space="preserve"> </w:t>
      </w: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r>
        <w:pict>
          <v:shape id="_x0000_s1027" o:spid="_x0000_s1027" o:spt="75" type="#_x0000_t75" style="position:absolute;left:0pt;margin-left:22.5pt;margin-top:-19.4pt;height:56.7pt;width:61.75pt;z-index:251662336;mso-width-relative:page;mso-height-relative:page;" o:ole="t" filled="f" o:preferrelative="t" stroked="f" coordsize="21600,21600">
            <v:path/>
            <v:fill on="f" focussize="0,0"/>
            <v:stroke on="f"/>
            <v:imagedata r:id="rId6" o:title=""/>
            <o:lock v:ext="edit" aspectratio="t"/>
          </v:shape>
          <o:OLEObject Type="Embed" ProgID="PBrush" ShapeID="_x0000_s1027" DrawAspect="Content" ObjectID="_1468075725" r:id="rId5">
            <o:LockedField>false</o:LockedField>
          </o:OLEObject>
        </w:pict>
      </w:r>
    </w:p>
    <w:p>
      <w:pPr>
        <w:tabs>
          <w:tab w:val="left" w:pos="720"/>
          <w:tab w:val="left" w:pos="7200"/>
        </w:tabs>
        <w:snapToGrid w:val="0"/>
        <w:spacing w:line="240" w:lineRule="atLeast"/>
        <w:rPr>
          <w:b/>
        </w:rPr>
      </w:pPr>
    </w:p>
    <w:p>
      <w:pPr>
        <w:tabs>
          <w:tab w:val="left" w:pos="720"/>
          <w:tab w:val="left" w:pos="7200"/>
        </w:tabs>
        <w:snapToGrid w:val="0"/>
        <w:spacing w:line="240" w:lineRule="atLeast"/>
        <w:rPr>
          <w:b/>
        </w:rPr>
      </w:pPr>
    </w:p>
    <w:p>
      <w:pPr>
        <w:tabs>
          <w:tab w:val="left" w:pos="720"/>
          <w:tab w:val="left" w:pos="7200"/>
        </w:tabs>
        <w:snapToGrid w:val="0"/>
        <w:spacing w:line="240" w:lineRule="atLeast"/>
        <w:rPr>
          <w:rFonts w:hint="eastAsia" w:ascii="仿宋_GB2312" w:eastAsia="仿宋_GB2312"/>
          <w:b/>
          <w:sz w:val="32"/>
          <w:szCs w:val="32"/>
        </w:rPr>
      </w:pP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w:t>
      </w:r>
      <w:r>
        <w:rPr>
          <w:rFonts w:hint="eastAsia" w:ascii="仿宋_GB2312" w:eastAsia="仿宋_GB2312"/>
          <w:color w:val="0000FF"/>
          <w:sz w:val="28"/>
          <w:szCs w:val="28"/>
          <w:highlight w:val="none"/>
        </w:rPr>
        <w:t>、开户许可证（</w:t>
      </w:r>
      <w:r>
        <w:rPr>
          <w:rFonts w:hint="eastAsia" w:ascii="仿宋_GB2312" w:eastAsia="仿宋_GB2312"/>
          <w:color w:val="0000FF"/>
          <w:sz w:val="28"/>
          <w:szCs w:val="28"/>
          <w:highlight w:val="none"/>
          <w:lang w:eastAsia="zh-CN"/>
        </w:rPr>
        <w:t>或</w:t>
      </w:r>
      <w:r>
        <w:rPr>
          <w:rFonts w:hint="eastAsia" w:ascii="仿宋_GB2312" w:eastAsia="仿宋_GB2312"/>
          <w:color w:val="0000FF"/>
          <w:sz w:val="28"/>
          <w:szCs w:val="28"/>
          <w:highlight w:val="none"/>
        </w:rPr>
        <w:t>基本账户信息表）、</w:t>
      </w:r>
      <w:r>
        <w:rPr>
          <w:rFonts w:hint="eastAsia" w:ascii="仿宋_GB2312" w:eastAsia="仿宋_GB2312"/>
          <w:color w:val="0000FF"/>
          <w:sz w:val="28"/>
          <w:szCs w:val="28"/>
        </w:rPr>
        <w:t>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w:t>
      </w:r>
      <w:r>
        <w:rPr>
          <w:rFonts w:hint="eastAsia" w:ascii="仿宋_GB2312" w:eastAsia="仿宋_GB2312"/>
          <w:color w:val="0000FF"/>
          <w:sz w:val="28"/>
          <w:szCs w:val="28"/>
        </w:rPr>
        <w:t>形式</w:t>
      </w:r>
      <w:r>
        <w:rPr>
          <w:rFonts w:hint="eastAsia" w:ascii="仿宋_GB2312" w:eastAsia="仿宋_GB2312"/>
          <w:b/>
          <w:color w:val="0000FF"/>
          <w:sz w:val="28"/>
          <w:szCs w:val="28"/>
        </w:rPr>
        <w:t>发邮件至</w:t>
      </w:r>
      <w:r>
        <w:rPr>
          <w:rFonts w:hint="eastAsia" w:ascii="仿宋_GB2312" w:eastAsia="仿宋_GB2312"/>
          <w:b/>
          <w:color w:val="0000FF"/>
          <w:sz w:val="28"/>
          <w:szCs w:val="28"/>
          <w:lang w:val="en-US" w:eastAsia="zh-CN"/>
        </w:rPr>
        <w:t>lqq60158@126.com。</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ascii="微软雅黑" w:eastAsia="微软雅黑"/>
          <w:b/>
          <w:sz w:val="36"/>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2"/>
        <w:spacing w:before="78"/>
      </w:pPr>
      <w:r>
        <w:rPr>
          <w:w w:val="99"/>
        </w:rPr>
        <w:t xml:space="preserve"> </w:t>
      </w:r>
    </w:p>
    <w:p>
      <w:pPr>
        <w:pStyle w:val="2"/>
        <w:spacing w:before="0" w:line="360" w:lineRule="auto"/>
      </w:pPr>
      <w:r>
        <w:t xml:space="preserve">尊敬的合作单位： </w:t>
      </w:r>
    </w:p>
    <w:p>
      <w:pPr>
        <w:pStyle w:val="2"/>
        <w:spacing w:before="0" w:line="360" w:lineRule="auto"/>
        <w:ind w:left="0" w:firstLine="560" w:firstLineChars="200"/>
      </w:pPr>
      <w:r>
        <w:t>感谢您对我公司的支持和信任！</w:t>
      </w:r>
    </w:p>
    <w:p>
      <w:pPr>
        <w:pStyle w:val="2"/>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2"/>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2"/>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2"/>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2"/>
        <w:spacing w:before="0" w:line="360" w:lineRule="auto"/>
        <w:ind w:left="0" w:firstLine="532" w:firstLineChars="200"/>
        <w:sectPr>
          <w:footerReference r:id="rId3" w:type="default"/>
          <w:pgSz w:w="11900" w:h="16840"/>
          <w:pgMar w:top="1580" w:right="940" w:bottom="280" w:left="1360" w:header="720" w:footer="720" w:gutter="0"/>
          <w:cols w:space="720" w:num="1"/>
        </w:sectPr>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关业务人员达到获取不正当收益的目的；</w:t>
      </w:r>
    </w:p>
    <w:p>
      <w:pPr>
        <w:pStyle w:val="2"/>
        <w:spacing w:before="0" w:line="360" w:lineRule="auto"/>
        <w:ind w:left="0" w:leftChars="0" w:firstLine="0" w:firstLineChars="0"/>
      </w:pPr>
      <w:r>
        <w:rPr>
          <w:w w:val="95"/>
        </w:rPr>
        <w:t xml:space="preserve">3、不向芜湖新兴铸管有限责任公司任何工作人员采取任何形式的贿赂 </w:t>
      </w:r>
      <w:r>
        <w:t xml:space="preserve">行为，包括但不限于贿赂现金、回扣、返利及其任何形式礼品； </w:t>
      </w:r>
    </w:p>
    <w:p>
      <w:pPr>
        <w:pStyle w:val="2"/>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2"/>
        <w:spacing w:before="0" w:line="360" w:lineRule="auto"/>
        <w:ind w:left="0" w:firstLine="560" w:firstLineChars="200"/>
      </w:pPr>
      <w:r>
        <w:t>5、我方承诺，不向芜湖新兴铸管有限责任公司工作人员推荐明知不符</w:t>
      </w:r>
    </w:p>
    <w:p>
      <w:pPr>
        <w:pStyle w:val="2"/>
        <w:spacing w:before="0" w:line="360" w:lineRule="auto"/>
      </w:pPr>
      <w:r>
        <w:t xml:space="preserve">合资质要求的其他供应商； </w:t>
      </w:r>
    </w:p>
    <w:p>
      <w:pPr>
        <w:pStyle w:val="2"/>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2"/>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2"/>
        <w:spacing w:before="0"/>
        <w:ind w:left="675"/>
      </w:pPr>
    </w:p>
    <w:p>
      <w:pPr>
        <w:pStyle w:val="2"/>
        <w:spacing w:before="0"/>
        <w:ind w:left="675"/>
      </w:pPr>
      <w:r>
        <w:t>承诺企业名称：</w:t>
      </w:r>
      <w:r>
        <w:rPr>
          <w:u w:val="single"/>
        </w:rPr>
        <w:t xml:space="preserve">                         </w:t>
      </w:r>
      <w:r>
        <w:t xml:space="preserve"> </w:t>
      </w:r>
    </w:p>
    <w:p>
      <w:pPr>
        <w:pStyle w:val="2"/>
        <w:spacing w:before="140"/>
      </w:pPr>
      <w:r>
        <w:t>（加盖公章）</w:t>
      </w:r>
    </w:p>
    <w:p>
      <w:pPr>
        <w:pStyle w:val="2"/>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2"/>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2"/>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rPr>
          <w:bCs/>
          <w:sz w:val="28"/>
          <w:szCs w:val="28"/>
        </w:rPr>
      </w:pPr>
    </w:p>
    <w:p>
      <w:pPr>
        <w:rPr>
          <w:bCs/>
          <w:sz w:val="28"/>
          <w:szCs w:val="28"/>
        </w:rPr>
      </w:pP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ZQvvNUAAAAJ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JYmOlA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default" w:ascii="宋体" w:hAnsi="宋体"/>
          <w:b/>
          <w:bCs/>
          <w:color w:val="4F81BD"/>
          <w:sz w:val="22"/>
          <w:szCs w:val="22"/>
          <w:lang w:val="en-US" w:eastAsia="zh-CN"/>
        </w:rPr>
      </w:pPr>
      <w:r>
        <w:t xml:space="preserve">年 </w:t>
      </w:r>
      <w:r>
        <w:rPr>
          <w:rFonts w:hint="eastAsia"/>
        </w:rPr>
        <w:t xml:space="preserve">  </w:t>
      </w:r>
      <w:r>
        <w:t xml:space="preserve">月 </w:t>
      </w:r>
      <w:r>
        <w:rPr>
          <w:rFonts w:hint="eastAsia"/>
        </w:rPr>
        <w:t xml:space="preserve">   </w:t>
      </w:r>
      <w: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4">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65E4E6D2"/>
    <w:multiLevelType w:val="singleLevel"/>
    <w:tmpl w:val="65E4E6D2"/>
    <w:lvl w:ilvl="0" w:tentative="0">
      <w:start w:val="14"/>
      <w:numFmt w:val="chineseCounting"/>
      <w:suff w:val="nothing"/>
      <w:lvlText w:val="%1、"/>
      <w:lvlJc w:val="left"/>
      <w:rPr>
        <w:rFonts w:hint="eastAsia"/>
      </w:rPr>
    </w:lvl>
  </w:abstractNum>
  <w:num w:numId="1">
    <w:abstractNumId w:val="4"/>
  </w:num>
  <w:num w:numId="2">
    <w:abstractNumId w:val="3"/>
    <w:lvlOverride w:ilvl="0">
      <w:startOverride w:val="1"/>
    </w:lvlOverride>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7757C7"/>
    <w:rsid w:val="008E661E"/>
    <w:rsid w:val="020920FD"/>
    <w:rsid w:val="0359403E"/>
    <w:rsid w:val="03CA2D70"/>
    <w:rsid w:val="03E609B6"/>
    <w:rsid w:val="049F7266"/>
    <w:rsid w:val="05055DEC"/>
    <w:rsid w:val="06223459"/>
    <w:rsid w:val="08772F32"/>
    <w:rsid w:val="08830E09"/>
    <w:rsid w:val="08E5761C"/>
    <w:rsid w:val="08E753D4"/>
    <w:rsid w:val="090B706D"/>
    <w:rsid w:val="093D70D3"/>
    <w:rsid w:val="09B22D37"/>
    <w:rsid w:val="0A0371ED"/>
    <w:rsid w:val="0A360BB6"/>
    <w:rsid w:val="0A3C50D1"/>
    <w:rsid w:val="0A664E28"/>
    <w:rsid w:val="0A862F69"/>
    <w:rsid w:val="0AB5637B"/>
    <w:rsid w:val="0B7C138B"/>
    <w:rsid w:val="0BE27B8C"/>
    <w:rsid w:val="0C080C41"/>
    <w:rsid w:val="0C1859C6"/>
    <w:rsid w:val="0C313DF6"/>
    <w:rsid w:val="0CC75FEA"/>
    <w:rsid w:val="0D5243ED"/>
    <w:rsid w:val="0D8D3E6B"/>
    <w:rsid w:val="0E463DB0"/>
    <w:rsid w:val="0E8D717C"/>
    <w:rsid w:val="0FF32FF0"/>
    <w:rsid w:val="104A7442"/>
    <w:rsid w:val="10A61D3E"/>
    <w:rsid w:val="123C2831"/>
    <w:rsid w:val="12BF60C9"/>
    <w:rsid w:val="12DA3ACE"/>
    <w:rsid w:val="13453294"/>
    <w:rsid w:val="13C96641"/>
    <w:rsid w:val="13CD2E06"/>
    <w:rsid w:val="140B7274"/>
    <w:rsid w:val="1410406F"/>
    <w:rsid w:val="14842D4B"/>
    <w:rsid w:val="1485679E"/>
    <w:rsid w:val="14C47DFB"/>
    <w:rsid w:val="153452FD"/>
    <w:rsid w:val="15510748"/>
    <w:rsid w:val="15852DCC"/>
    <w:rsid w:val="16194009"/>
    <w:rsid w:val="164104C8"/>
    <w:rsid w:val="16AF0386"/>
    <w:rsid w:val="171C6697"/>
    <w:rsid w:val="17A47DC6"/>
    <w:rsid w:val="17D57CB5"/>
    <w:rsid w:val="17F201CC"/>
    <w:rsid w:val="18285AE9"/>
    <w:rsid w:val="18860A73"/>
    <w:rsid w:val="18CB096F"/>
    <w:rsid w:val="191276F1"/>
    <w:rsid w:val="19A40C16"/>
    <w:rsid w:val="1A6E6EF3"/>
    <w:rsid w:val="1A722489"/>
    <w:rsid w:val="1ACF266A"/>
    <w:rsid w:val="1BA45DED"/>
    <w:rsid w:val="1C983E3B"/>
    <w:rsid w:val="1CA3074D"/>
    <w:rsid w:val="1CB152F7"/>
    <w:rsid w:val="1D0022F2"/>
    <w:rsid w:val="1D326EDD"/>
    <w:rsid w:val="1D987856"/>
    <w:rsid w:val="1DBD6643"/>
    <w:rsid w:val="1DD83E28"/>
    <w:rsid w:val="1FCB0D17"/>
    <w:rsid w:val="201179AD"/>
    <w:rsid w:val="20D660B8"/>
    <w:rsid w:val="211B1181"/>
    <w:rsid w:val="22833DD5"/>
    <w:rsid w:val="249E0E19"/>
    <w:rsid w:val="25C530E1"/>
    <w:rsid w:val="26D6793C"/>
    <w:rsid w:val="27317CC6"/>
    <w:rsid w:val="27F4566A"/>
    <w:rsid w:val="280D1ED2"/>
    <w:rsid w:val="2817243D"/>
    <w:rsid w:val="28843743"/>
    <w:rsid w:val="289C1B61"/>
    <w:rsid w:val="292148DF"/>
    <w:rsid w:val="29F46B06"/>
    <w:rsid w:val="2A815E5E"/>
    <w:rsid w:val="2A8C390C"/>
    <w:rsid w:val="2B157214"/>
    <w:rsid w:val="2B793E86"/>
    <w:rsid w:val="2BAE7996"/>
    <w:rsid w:val="2C245253"/>
    <w:rsid w:val="2C683358"/>
    <w:rsid w:val="2CFB13EC"/>
    <w:rsid w:val="2D352516"/>
    <w:rsid w:val="2D5646CB"/>
    <w:rsid w:val="2D9D4FB9"/>
    <w:rsid w:val="2DBF4A5D"/>
    <w:rsid w:val="2E5349E3"/>
    <w:rsid w:val="2FD01EFE"/>
    <w:rsid w:val="305B5D9E"/>
    <w:rsid w:val="30DD5200"/>
    <w:rsid w:val="32372CC9"/>
    <w:rsid w:val="32BF0EBF"/>
    <w:rsid w:val="33732D94"/>
    <w:rsid w:val="342771D5"/>
    <w:rsid w:val="34BF11CB"/>
    <w:rsid w:val="35FF4D01"/>
    <w:rsid w:val="36363A60"/>
    <w:rsid w:val="366D00F1"/>
    <w:rsid w:val="37232FDA"/>
    <w:rsid w:val="38DD474A"/>
    <w:rsid w:val="3AF836DB"/>
    <w:rsid w:val="3B79579C"/>
    <w:rsid w:val="3B95751B"/>
    <w:rsid w:val="3BA87B84"/>
    <w:rsid w:val="3BBC7E07"/>
    <w:rsid w:val="3FD61736"/>
    <w:rsid w:val="3FE12F42"/>
    <w:rsid w:val="403D7860"/>
    <w:rsid w:val="41EF7E88"/>
    <w:rsid w:val="42616A08"/>
    <w:rsid w:val="42FC01EE"/>
    <w:rsid w:val="4306178B"/>
    <w:rsid w:val="434847B1"/>
    <w:rsid w:val="44115275"/>
    <w:rsid w:val="445E33D2"/>
    <w:rsid w:val="44D90ED7"/>
    <w:rsid w:val="45982D2E"/>
    <w:rsid w:val="45C50135"/>
    <w:rsid w:val="463C43C1"/>
    <w:rsid w:val="465156FA"/>
    <w:rsid w:val="46763632"/>
    <w:rsid w:val="46864C98"/>
    <w:rsid w:val="47A877F1"/>
    <w:rsid w:val="48333AA2"/>
    <w:rsid w:val="484E7674"/>
    <w:rsid w:val="485B666D"/>
    <w:rsid w:val="498450E0"/>
    <w:rsid w:val="4A894820"/>
    <w:rsid w:val="4AE32B65"/>
    <w:rsid w:val="4C0E0DDD"/>
    <w:rsid w:val="4C1075C9"/>
    <w:rsid w:val="4C2819A0"/>
    <w:rsid w:val="4C2B4433"/>
    <w:rsid w:val="4E330062"/>
    <w:rsid w:val="4E933866"/>
    <w:rsid w:val="51281503"/>
    <w:rsid w:val="512E21B9"/>
    <w:rsid w:val="528E627F"/>
    <w:rsid w:val="53FD53B4"/>
    <w:rsid w:val="54015272"/>
    <w:rsid w:val="54065380"/>
    <w:rsid w:val="556F09F4"/>
    <w:rsid w:val="56B45E5E"/>
    <w:rsid w:val="56C25E8F"/>
    <w:rsid w:val="57142BEB"/>
    <w:rsid w:val="57242DF9"/>
    <w:rsid w:val="57F7037F"/>
    <w:rsid w:val="587765FD"/>
    <w:rsid w:val="595D3CE6"/>
    <w:rsid w:val="59CB76E9"/>
    <w:rsid w:val="59CD70F7"/>
    <w:rsid w:val="59F76C1F"/>
    <w:rsid w:val="5A3E0903"/>
    <w:rsid w:val="5A7A341B"/>
    <w:rsid w:val="5A7B6332"/>
    <w:rsid w:val="5D0A43B3"/>
    <w:rsid w:val="5D956282"/>
    <w:rsid w:val="5E0A70BC"/>
    <w:rsid w:val="5F1464C5"/>
    <w:rsid w:val="612D253D"/>
    <w:rsid w:val="62DB6FA0"/>
    <w:rsid w:val="62E06CCD"/>
    <w:rsid w:val="62EA534E"/>
    <w:rsid w:val="630374E0"/>
    <w:rsid w:val="64A63A0B"/>
    <w:rsid w:val="64F05C4C"/>
    <w:rsid w:val="652E5B69"/>
    <w:rsid w:val="65327054"/>
    <w:rsid w:val="65631E97"/>
    <w:rsid w:val="65633E99"/>
    <w:rsid w:val="658D42FA"/>
    <w:rsid w:val="66EB5CF6"/>
    <w:rsid w:val="672B2DB9"/>
    <w:rsid w:val="673719E9"/>
    <w:rsid w:val="678E2DE0"/>
    <w:rsid w:val="68242302"/>
    <w:rsid w:val="6828533C"/>
    <w:rsid w:val="68DB0209"/>
    <w:rsid w:val="69B4744D"/>
    <w:rsid w:val="69DF509C"/>
    <w:rsid w:val="6A756D57"/>
    <w:rsid w:val="6AA71FE5"/>
    <w:rsid w:val="6B48181B"/>
    <w:rsid w:val="6C61271C"/>
    <w:rsid w:val="6C95559B"/>
    <w:rsid w:val="6CE31470"/>
    <w:rsid w:val="6CE86732"/>
    <w:rsid w:val="6DF805AD"/>
    <w:rsid w:val="6EC63D6E"/>
    <w:rsid w:val="6F091E0B"/>
    <w:rsid w:val="6F8F7262"/>
    <w:rsid w:val="70284B84"/>
    <w:rsid w:val="703303EB"/>
    <w:rsid w:val="703D15E5"/>
    <w:rsid w:val="7049466C"/>
    <w:rsid w:val="71A464BF"/>
    <w:rsid w:val="71A8122B"/>
    <w:rsid w:val="71F81EDF"/>
    <w:rsid w:val="737E26B8"/>
    <w:rsid w:val="74ED4BCF"/>
    <w:rsid w:val="76EC3DC3"/>
    <w:rsid w:val="772D334F"/>
    <w:rsid w:val="78A04247"/>
    <w:rsid w:val="793B5A38"/>
    <w:rsid w:val="794D7439"/>
    <w:rsid w:val="7A136C4E"/>
    <w:rsid w:val="7ADC3761"/>
    <w:rsid w:val="7B175C93"/>
    <w:rsid w:val="7B3E33D5"/>
    <w:rsid w:val="7D900D56"/>
    <w:rsid w:val="7D98191E"/>
    <w:rsid w:val="7DAE5D44"/>
    <w:rsid w:val="7EB5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unhideWhenUsed/>
    <w:qFormat/>
    <w:uiPriority w:val="99"/>
    <w:pPr>
      <w:widowControl w:val="0"/>
      <w:autoSpaceDE w:val="0"/>
      <w:autoSpaceDN w:val="0"/>
      <w:adjustRightInd w:val="0"/>
      <w:spacing w:line="440" w:lineRule="exact"/>
      <w:ind w:firstLine="200" w:firstLineChars="200"/>
    </w:pPr>
    <w:rPr>
      <w:rFonts w:hint="eastAsia" w:ascii="宋体" w:hAnsi="Times New Roman" w:eastAsia="宋体" w:cs="Times New Roman"/>
      <w:color w:val="000000"/>
      <w:sz w:val="24"/>
      <w:lang w:val="en-US" w:eastAsia="zh-CN" w:bidi="ar-SA"/>
    </w:rPr>
  </w:style>
  <w:style w:type="paragraph" w:styleId="13">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p0"/>
    <w:basedOn w:val="1"/>
    <w:qFormat/>
    <w:uiPriority w:val="0"/>
    <w:pPr>
      <w:widowControl/>
    </w:pPr>
    <w:rPr>
      <w:kern w:val="0"/>
      <w:szCs w:val="21"/>
    </w:rPr>
  </w:style>
  <w:style w:type="paragraph" w:customStyle="1" w:styleId="15">
    <w:name w:val="_Style 3"/>
    <w:basedOn w:val="1"/>
    <w:next w:val="13"/>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雷厉风行</cp:lastModifiedBy>
  <cp:lastPrinted>2020-09-10T07:03:00Z</cp:lastPrinted>
  <dcterms:modified xsi:type="dcterms:W3CDTF">2021-06-03T01:31:55Z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6CCE958BA6F34CDA828CD483BA033887</vt:lpwstr>
  </property>
</Properties>
</file>