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EF468A" w:rsidP="00AC4786">
      <w:pPr>
        <w:jc w:val="center"/>
        <w:rPr>
          <w:sz w:val="36"/>
          <w:szCs w:val="36"/>
        </w:rPr>
      </w:pPr>
      <w:r w:rsidRPr="00EF468A">
        <w:rPr>
          <w:rFonts w:hint="eastAsia"/>
          <w:sz w:val="36"/>
          <w:szCs w:val="36"/>
        </w:rPr>
        <w:t>关于铸管部</w:t>
      </w:r>
      <w:r w:rsidRPr="00EF468A">
        <w:rPr>
          <w:rFonts w:hint="eastAsia"/>
          <w:sz w:val="36"/>
          <w:szCs w:val="36"/>
        </w:rPr>
        <w:t>30T</w:t>
      </w:r>
      <w:r w:rsidRPr="00EF468A">
        <w:rPr>
          <w:rFonts w:hint="eastAsia"/>
          <w:sz w:val="36"/>
          <w:szCs w:val="36"/>
        </w:rPr>
        <w:t>电炉渣坑渗水治理工程的延期公告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EF468A">
        <w:rPr>
          <w:sz w:val="28"/>
          <w:szCs w:val="28"/>
        </w:rPr>
        <w:t>14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EF468A" w:rsidRPr="00EF468A">
        <w:rPr>
          <w:rFonts w:hint="eastAsia"/>
          <w:sz w:val="28"/>
          <w:szCs w:val="28"/>
        </w:rPr>
        <w:t>铸管部</w:t>
      </w:r>
      <w:r w:rsidR="00EF468A" w:rsidRPr="00EF468A">
        <w:rPr>
          <w:rFonts w:hint="eastAsia"/>
          <w:sz w:val="28"/>
          <w:szCs w:val="28"/>
        </w:rPr>
        <w:t>30T</w:t>
      </w:r>
      <w:r w:rsidR="00EF468A">
        <w:rPr>
          <w:rFonts w:hint="eastAsia"/>
          <w:sz w:val="28"/>
          <w:szCs w:val="28"/>
        </w:rPr>
        <w:t>电炉渣坑渗水治理工程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EF468A">
        <w:rPr>
          <w:sz w:val="28"/>
          <w:szCs w:val="28"/>
        </w:rPr>
        <w:t>13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AC4786"/>
    <w:rsid w:val="00AF1735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2020-07-06T03:43:00Z</dcterms:created>
  <dcterms:modified xsi:type="dcterms:W3CDTF">2020-07-14T00:29:00Z</dcterms:modified>
</cp:coreProperties>
</file>