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芜湖新兴铸管有限责任公司</w:t>
      </w:r>
    </w:p>
    <w:p w:rsidR="00C42B42" w:rsidRPr="00A64545" w:rsidRDefault="00E61443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E61443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动控部围墙</w:t>
      </w:r>
      <w:r w:rsidR="00ED088A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修复</w:t>
      </w:r>
      <w:r w:rsidRPr="00E61443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工程</w:t>
      </w:r>
    </w:p>
    <w:p w:rsidR="00C42B42" w:rsidRPr="00A64545" w:rsidRDefault="00C42B42" w:rsidP="00A64545">
      <w:pPr>
        <w:widowControl/>
        <w:shd w:val="clear" w:color="auto" w:fill="FFFFFF"/>
        <w:spacing w:line="440" w:lineRule="exact"/>
        <w:ind w:firstLine="482"/>
        <w:jc w:val="center"/>
        <w:rPr>
          <w:rFonts w:ascii="宋体" w:eastAsia="宋体" w:hAnsi="宋体" w:cs="宋体"/>
          <w:color w:val="2A2A2A"/>
          <w:kern w:val="0"/>
          <w:sz w:val="44"/>
          <w:szCs w:val="44"/>
        </w:rPr>
      </w:pPr>
      <w:r w:rsidRPr="00A64545">
        <w:rPr>
          <w:rFonts w:ascii="宋体" w:eastAsia="宋体" w:hAnsi="宋体" w:cs="宋体" w:hint="eastAsia"/>
          <w:b/>
          <w:bCs/>
          <w:color w:val="2A2A2A"/>
          <w:kern w:val="0"/>
          <w:sz w:val="44"/>
          <w:szCs w:val="44"/>
        </w:rPr>
        <w:t>招标公告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期：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 xml:space="preserve"> 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2020 年</w:t>
      </w:r>
      <w:r w:rsidR="006E58DF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7月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1</w:t>
      </w:r>
      <w:r w:rsidR="00E61443">
        <w:rPr>
          <w:rFonts w:ascii="宋体" w:eastAsia="宋体" w:hAnsi="宋体" w:cs="宋体"/>
          <w:color w:val="2A2A2A"/>
          <w:kern w:val="0"/>
          <w:sz w:val="24"/>
          <w:szCs w:val="24"/>
        </w:rPr>
        <w:t>4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日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center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招标号：JXD2020070</w:t>
      </w:r>
      <w:r w:rsidR="00E61443">
        <w:rPr>
          <w:rFonts w:ascii="宋体" w:eastAsia="宋体" w:hAnsi="宋体" w:cs="宋体"/>
          <w:color w:val="2A2A2A"/>
          <w:kern w:val="0"/>
          <w:sz w:val="24"/>
          <w:szCs w:val="24"/>
        </w:rPr>
        <w:t>10WQTSGC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我公司将于近日对</w:t>
      </w:r>
      <w:r w:rsidR="00E61443" w:rsidRPr="00E61443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动控部围墙</w:t>
      </w:r>
      <w:r w:rsidR="00ED088A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修复</w:t>
      </w:r>
      <w:bookmarkStart w:id="0" w:name="_GoBack"/>
      <w:bookmarkEnd w:id="0"/>
      <w:r w:rsidR="00E61443" w:rsidRPr="00E61443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工程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进行招标，</w:t>
      </w:r>
      <w:r w:rsidR="00E61443" w:rsidRPr="00E61443">
        <w:rPr>
          <w:rFonts w:ascii="宋体" w:hAnsi="宋体" w:hint="eastAsia"/>
          <w:bCs/>
          <w:color w:val="FF0000"/>
          <w:sz w:val="24"/>
          <w:szCs w:val="24"/>
        </w:rPr>
        <w:t>投标人须具有国家建设部门颁发的</w:t>
      </w:r>
      <w:r w:rsidR="00E61443" w:rsidRPr="00E61443">
        <w:rPr>
          <w:rFonts w:ascii="宋体" w:hAnsi="宋体" w:hint="eastAsia"/>
          <w:color w:val="FF0000"/>
          <w:sz w:val="24"/>
          <w:szCs w:val="24"/>
        </w:rPr>
        <w:t>建筑工程施工总承包叁级及以上</w:t>
      </w:r>
      <w:r w:rsidR="00E61443" w:rsidRPr="00E61443">
        <w:rPr>
          <w:rFonts w:ascii="宋体" w:hAnsi="宋体" w:hint="eastAsia"/>
          <w:bCs/>
          <w:color w:val="FF0000"/>
          <w:sz w:val="24"/>
          <w:szCs w:val="24"/>
        </w:rPr>
        <w:t>资质，具有有效的安全生产许可证，不允许投标人以联合体形式投标。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有意向合作的公司可与我公司联系并网上报名</w:t>
      </w:r>
      <w:r w:rsidRPr="00C42B42">
        <w:rPr>
          <w:rFonts w:ascii="宋体" w:eastAsia="宋体" w:hAnsi="宋体" w:cs="宋体" w:hint="eastAsia"/>
          <w:color w:val="FF0000"/>
          <w:kern w:val="0"/>
          <w:sz w:val="24"/>
          <w:szCs w:val="24"/>
          <w:shd w:val="clear" w:color="auto" w:fill="FFFFFF"/>
        </w:rPr>
        <w:t>（疫情期间谢绝现场报名）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，请按要求填写投标报名函，并附上相关资质及业绩，公平交易承诺函（加盖公章）扫描后发至过志峰邮箱。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联系人及电话：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Chars="200"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工程部：    周 伟    13095538240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修建部：    任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涛    15955373323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招标办：    过志峰    13966028668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所有参标单位必须报名，报名截止日期为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E6144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21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 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17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：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逾期不报名者将不允许参加招标。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本项目开标日期定于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2020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年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07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月</w:t>
      </w:r>
      <w:r w:rsidR="00A64545" w:rsidRPr="00A64545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2</w:t>
      </w:r>
      <w:r w:rsidR="00E6144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3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</w:rPr>
        <w:t>日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9：</w:t>
      </w:r>
      <w:r w:rsidR="00E61443">
        <w:rPr>
          <w:rFonts w:ascii="宋体" w:eastAsia="宋体" w:hAnsi="宋体" w:cs="宋体"/>
          <w:color w:val="FF0000"/>
          <w:kern w:val="0"/>
          <w:sz w:val="24"/>
          <w:szCs w:val="24"/>
          <w:u w:val="single"/>
        </w:rPr>
        <w:t>0</w:t>
      </w:r>
      <w:r w:rsidRPr="00A64545">
        <w:rPr>
          <w:rFonts w:ascii="宋体" w:eastAsia="宋体" w:hAnsi="宋体" w:cs="宋体" w:hint="eastAsia"/>
          <w:color w:val="FF0000"/>
          <w:kern w:val="0"/>
          <w:sz w:val="24"/>
          <w:szCs w:val="24"/>
          <w:u w:val="single"/>
        </w:rPr>
        <w:t>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，在芜湖新兴铸管有限责任公司三山工业园区招标办会议室301准时举行，请届时派代表出席。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单位名称：芜湖新兴铸管有限责任公司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单位地址：芜湖市三山区春洲路2号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开 户 行：工行环办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帐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号：1307023219000109264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电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话：0553-5698563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="00A64545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编：</w:t>
      </w:r>
      <w:r w:rsidR="00A64545">
        <w:rPr>
          <w:rFonts w:ascii="宋体" w:eastAsia="宋体" w:hAnsi="宋体" w:cs="宋体"/>
          <w:color w:val="2A2A2A"/>
          <w:kern w:val="0"/>
          <w:sz w:val="24"/>
          <w:szCs w:val="24"/>
        </w:rPr>
        <w:t>241000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                      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联 系 人：过志峰</w:t>
      </w:r>
    </w:p>
    <w:p w:rsidR="00C42B42" w:rsidRPr="00C42B42" w:rsidRDefault="00C42B42" w:rsidP="00A64545">
      <w:pPr>
        <w:widowControl/>
        <w:shd w:val="clear" w:color="auto" w:fill="FFFFFF"/>
        <w:spacing w:line="440" w:lineRule="exact"/>
        <w:ind w:firstLine="480"/>
        <w:jc w:val="left"/>
        <w:rPr>
          <w:rFonts w:ascii="宋体" w:eastAsia="宋体" w:hAnsi="宋体" w:cs="宋体"/>
          <w:color w:val="2A2A2A"/>
          <w:kern w:val="0"/>
          <w:sz w:val="24"/>
          <w:szCs w:val="24"/>
        </w:rPr>
      </w:pP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邮</w:t>
      </w:r>
      <w:r w:rsidR="00E61443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</w:t>
      </w:r>
      <w:r w:rsidRPr="00C42B42">
        <w:rPr>
          <w:rFonts w:ascii="宋体" w:eastAsia="宋体" w:hAnsi="宋体" w:cs="宋体" w:hint="eastAsia"/>
          <w:color w:val="2A2A2A"/>
          <w:kern w:val="0"/>
          <w:sz w:val="24"/>
          <w:szCs w:val="24"/>
        </w:rPr>
        <w:t> 箱：13966028668@163.com</w:t>
      </w:r>
    </w:p>
    <w:p w:rsidR="00AF1735" w:rsidRDefault="00AF1735" w:rsidP="00A64545">
      <w:pPr>
        <w:spacing w:line="440" w:lineRule="exact"/>
      </w:pPr>
    </w:p>
    <w:sectPr w:rsidR="00AF1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9E3" w:rsidRDefault="000D49E3" w:rsidP="00ED088A">
      <w:r>
        <w:separator/>
      </w:r>
    </w:p>
  </w:endnote>
  <w:endnote w:type="continuationSeparator" w:id="0">
    <w:p w:rsidR="000D49E3" w:rsidRDefault="000D49E3" w:rsidP="00ED0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9E3" w:rsidRDefault="000D49E3" w:rsidP="00ED088A">
      <w:r>
        <w:separator/>
      </w:r>
    </w:p>
  </w:footnote>
  <w:footnote w:type="continuationSeparator" w:id="0">
    <w:p w:rsidR="000D49E3" w:rsidRDefault="000D49E3" w:rsidP="00ED08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88E"/>
    <w:rsid w:val="000D49E3"/>
    <w:rsid w:val="006E58DF"/>
    <w:rsid w:val="00A64545"/>
    <w:rsid w:val="00AF1735"/>
    <w:rsid w:val="00C42B42"/>
    <w:rsid w:val="00E3188E"/>
    <w:rsid w:val="00E61443"/>
    <w:rsid w:val="00E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AD86CEC-B001-4B37-8E52-7170D824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08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08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D08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088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95</Words>
  <Characters>546</Characters>
  <Application>Microsoft Office Word</Application>
  <DocSecurity>0</DocSecurity>
  <Lines>4</Lines>
  <Paragraphs>1</Paragraphs>
  <ScaleCrop>false</ScaleCrop>
  <Company>china</Company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2020-07-13T02:00:00Z</dcterms:created>
  <dcterms:modified xsi:type="dcterms:W3CDTF">2020-07-24T06:21:00Z</dcterms:modified>
</cp:coreProperties>
</file>