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F15CE9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F15CE9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铸管大管整理线土建工程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15CE9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EE4FA5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bookmarkStart w:id="0" w:name="_GoBack"/>
      <w:bookmarkEnd w:id="0"/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E8378E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F15CE9">
        <w:rPr>
          <w:rFonts w:ascii="宋体" w:eastAsia="宋体" w:hAnsi="宋体" w:cs="宋体"/>
          <w:color w:val="2A2A2A"/>
          <w:kern w:val="0"/>
          <w:sz w:val="24"/>
          <w:szCs w:val="24"/>
        </w:rPr>
        <w:t>8GZTJ</w:t>
      </w:r>
      <w:r w:rsidR="004128A9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F15CE9" w:rsidRPr="00F15CE9">
        <w:rPr>
          <w:rFonts w:ascii="宋体" w:hAnsi="宋体" w:hint="eastAsia"/>
          <w:color w:val="FF0000"/>
          <w:sz w:val="24"/>
          <w:u w:val="single"/>
        </w:rPr>
        <w:t>铸管大管整理线土建工程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F15C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F15CE9" w:rsidRPr="00F15CE9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F15CE9" w:rsidRPr="00F15CE9">
        <w:rPr>
          <w:rFonts w:hint="eastAsia"/>
          <w:color w:val="FF0000"/>
          <w:sz w:val="24"/>
          <w:szCs w:val="24"/>
        </w:rPr>
        <w:t>叁级及以上资质证书</w:t>
      </w:r>
      <w:r w:rsidR="00F15CE9" w:rsidRPr="00F15CE9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13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155338076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279ED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EE4FA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5A0DBC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EE4FA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8B" w:rsidRDefault="0075658B" w:rsidP="005D37BE">
      <w:r>
        <w:separator/>
      </w:r>
    </w:p>
  </w:endnote>
  <w:endnote w:type="continuationSeparator" w:id="0">
    <w:p w:rsidR="0075658B" w:rsidRDefault="0075658B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8B" w:rsidRDefault="0075658B" w:rsidP="005D37BE">
      <w:r>
        <w:separator/>
      </w:r>
    </w:p>
  </w:footnote>
  <w:footnote w:type="continuationSeparator" w:id="0">
    <w:p w:rsidR="0075658B" w:rsidRDefault="0075658B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7435A"/>
    <w:rsid w:val="004128A9"/>
    <w:rsid w:val="005A0DBC"/>
    <w:rsid w:val="005D37BE"/>
    <w:rsid w:val="006E58DF"/>
    <w:rsid w:val="0075658B"/>
    <w:rsid w:val="00A64545"/>
    <w:rsid w:val="00AD2719"/>
    <w:rsid w:val="00AD5066"/>
    <w:rsid w:val="00AF1735"/>
    <w:rsid w:val="00B279ED"/>
    <w:rsid w:val="00B534B7"/>
    <w:rsid w:val="00C42B42"/>
    <w:rsid w:val="00D22469"/>
    <w:rsid w:val="00E3188E"/>
    <w:rsid w:val="00E61443"/>
    <w:rsid w:val="00E8378E"/>
    <w:rsid w:val="00EE4FA5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2020-07-13T02:00:00Z</dcterms:created>
  <dcterms:modified xsi:type="dcterms:W3CDTF">2020-09-09T10:19:00Z</dcterms:modified>
</cp:coreProperties>
</file>