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4"/>
          <w:szCs w:val="44"/>
          <w:lang w:eastAsia="zh-CN"/>
        </w:rPr>
      </w:pPr>
      <w:r>
        <w:rPr>
          <w:rFonts w:hint="eastAsia"/>
          <w:sz w:val="44"/>
          <w:szCs w:val="44"/>
          <w:lang w:eastAsia="zh-CN"/>
        </w:rPr>
        <w:t>关于炼钢转炉钢渣处理工程监理招标的变更公告</w:t>
      </w:r>
    </w:p>
    <w:p>
      <w:pPr>
        <w:jc w:val="center"/>
        <w:rPr>
          <w:rFonts w:hint="eastAsia"/>
          <w:sz w:val="36"/>
          <w:szCs w:val="36"/>
          <w:lang w:eastAsia="zh-CN"/>
        </w:rPr>
      </w:pPr>
    </w:p>
    <w:p>
      <w:pPr>
        <w:ind w:firstLine="280" w:firstLineChars="100"/>
        <w:jc w:val="both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炼钢转炉钢渣处理工程监理招标变更内容如下：</w:t>
      </w:r>
    </w:p>
    <w:p>
      <w:pPr>
        <w:numPr>
          <w:ilvl w:val="0"/>
          <w:numId w:val="1"/>
        </w:numPr>
        <w:ind w:firstLine="280" w:firstLineChars="10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原投标文件“</w:t>
      </w:r>
      <w:r>
        <w:rPr>
          <w:rFonts w:hint="eastAsia" w:ascii="宋体" w:hAnsi="宋体"/>
          <w:bCs/>
          <w:sz w:val="28"/>
          <w:szCs w:val="28"/>
        </w:rPr>
        <w:t>投标人须具有国家建设部门颁发的</w:t>
      </w:r>
      <w:r>
        <w:rPr>
          <w:rFonts w:hint="eastAsia" w:ascii="宋体" w:hAnsi="宋体"/>
          <w:sz w:val="28"/>
          <w:szCs w:val="28"/>
        </w:rPr>
        <w:t>工程</w:t>
      </w:r>
      <w:r>
        <w:rPr>
          <w:rFonts w:hint="eastAsia"/>
          <w:sz w:val="28"/>
          <w:szCs w:val="28"/>
          <w:lang w:val="en-US" w:eastAsia="zh-CN"/>
        </w:rPr>
        <w:t>监理综合甲级资质”现变更为“</w:t>
      </w:r>
      <w:r>
        <w:rPr>
          <w:rFonts w:hint="eastAsia" w:ascii="宋体" w:hAnsi="宋体"/>
          <w:bCs/>
          <w:sz w:val="28"/>
          <w:szCs w:val="28"/>
        </w:rPr>
        <w:t>投标人须具有国家建设部门颁发的</w:t>
      </w:r>
      <w:r>
        <w:rPr>
          <w:rFonts w:hint="eastAsia" w:ascii="宋体" w:hAnsi="宋体"/>
          <w:sz w:val="28"/>
          <w:szCs w:val="28"/>
        </w:rPr>
        <w:t>工程</w:t>
      </w:r>
      <w:r>
        <w:rPr>
          <w:rFonts w:hint="eastAsia"/>
          <w:sz w:val="28"/>
          <w:szCs w:val="28"/>
          <w:lang w:val="en-US" w:eastAsia="zh-CN"/>
        </w:rPr>
        <w:t>监理</w:t>
      </w:r>
      <w:r>
        <w:rPr>
          <w:rFonts w:hint="eastAsia"/>
          <w:b w:val="0"/>
          <w:bCs/>
          <w:color w:val="auto"/>
          <w:sz w:val="28"/>
          <w:szCs w:val="28"/>
        </w:rPr>
        <w:t>综合</w:t>
      </w:r>
      <w:r>
        <w:rPr>
          <w:rFonts w:hint="eastAsia"/>
          <w:sz w:val="28"/>
          <w:szCs w:val="28"/>
          <w:lang w:val="en-US" w:eastAsia="zh-CN"/>
        </w:rPr>
        <w:t>甲级资质；</w:t>
      </w:r>
      <w:r>
        <w:rPr>
          <w:rFonts w:hint="eastAsia"/>
          <w:b w:val="0"/>
          <w:bCs/>
          <w:color w:val="auto"/>
          <w:sz w:val="28"/>
          <w:szCs w:val="28"/>
        </w:rPr>
        <w:t>或者</w:t>
      </w:r>
      <w:r>
        <w:rPr>
          <w:rFonts w:hint="eastAsia" w:hAnsi="宋体" w:cs="宋体"/>
          <w:b w:val="0"/>
          <w:bCs/>
          <w:color w:val="auto"/>
          <w:sz w:val="28"/>
          <w:szCs w:val="28"/>
        </w:rPr>
        <w:t>同时具有机电安装工程监理</w:t>
      </w:r>
      <w:r>
        <w:rPr>
          <w:rFonts w:hint="eastAsia" w:hAnsi="宋体" w:cs="宋体"/>
          <w:b w:val="0"/>
          <w:bCs/>
          <w:color w:val="auto"/>
          <w:sz w:val="28"/>
          <w:szCs w:val="28"/>
          <w:lang w:eastAsia="zh-CN"/>
        </w:rPr>
        <w:t>甲</w:t>
      </w:r>
      <w:r>
        <w:rPr>
          <w:rFonts w:hint="eastAsia" w:hAnsi="宋体" w:cs="宋体"/>
          <w:b w:val="0"/>
          <w:bCs/>
          <w:color w:val="auto"/>
          <w:sz w:val="28"/>
          <w:szCs w:val="28"/>
        </w:rPr>
        <w:t>级专业资质和房屋建筑工程监理</w:t>
      </w:r>
      <w:r>
        <w:rPr>
          <w:rFonts w:hint="eastAsia" w:hAnsi="宋体" w:cs="宋体"/>
          <w:b w:val="0"/>
          <w:bCs/>
          <w:color w:val="auto"/>
          <w:sz w:val="28"/>
          <w:szCs w:val="28"/>
          <w:lang w:eastAsia="zh-CN"/>
        </w:rPr>
        <w:t>甲</w:t>
      </w:r>
      <w:r>
        <w:rPr>
          <w:rFonts w:hint="eastAsia" w:hAnsi="宋体" w:cs="宋体"/>
          <w:b w:val="0"/>
          <w:bCs/>
          <w:color w:val="auto"/>
          <w:sz w:val="28"/>
          <w:szCs w:val="28"/>
        </w:rPr>
        <w:t>级专业资质</w:t>
      </w:r>
      <w:r>
        <w:rPr>
          <w:rFonts w:hint="eastAsia" w:hAnsi="宋体" w:cs="宋体"/>
          <w:b w:val="0"/>
          <w:bCs/>
          <w:color w:val="auto"/>
          <w:sz w:val="28"/>
          <w:szCs w:val="28"/>
          <w:lang w:eastAsia="zh-CN"/>
        </w:rPr>
        <w:t>；或者</w:t>
      </w:r>
      <w:r>
        <w:rPr>
          <w:rFonts w:hint="eastAsia" w:hAnsi="宋体" w:cs="宋体"/>
          <w:b w:val="0"/>
          <w:bCs/>
          <w:color w:val="auto"/>
          <w:sz w:val="28"/>
          <w:szCs w:val="28"/>
        </w:rPr>
        <w:t>具有</w:t>
      </w:r>
      <w:r>
        <w:rPr>
          <w:rFonts w:hint="eastAsia" w:hAnsi="宋体" w:cs="宋体"/>
          <w:b w:val="0"/>
          <w:bCs/>
          <w:color w:val="auto"/>
          <w:sz w:val="28"/>
          <w:szCs w:val="28"/>
          <w:lang w:eastAsia="zh-CN"/>
        </w:rPr>
        <w:t>冶炼工程</w:t>
      </w:r>
      <w:r>
        <w:rPr>
          <w:rFonts w:hint="eastAsia" w:hAnsi="宋体" w:cs="宋体"/>
          <w:b w:val="0"/>
          <w:bCs/>
          <w:color w:val="auto"/>
          <w:sz w:val="28"/>
          <w:szCs w:val="28"/>
        </w:rPr>
        <w:t>监理</w:t>
      </w:r>
      <w:r>
        <w:rPr>
          <w:rFonts w:hint="eastAsia" w:hAnsi="宋体" w:cs="宋体"/>
          <w:b w:val="0"/>
          <w:bCs/>
          <w:color w:val="auto"/>
          <w:sz w:val="28"/>
          <w:szCs w:val="28"/>
          <w:lang w:eastAsia="zh-CN"/>
        </w:rPr>
        <w:t>甲</w:t>
      </w:r>
      <w:r>
        <w:rPr>
          <w:rFonts w:hint="eastAsia" w:hAnsi="宋体" w:cs="宋体"/>
          <w:b w:val="0"/>
          <w:bCs/>
          <w:color w:val="auto"/>
          <w:sz w:val="28"/>
          <w:szCs w:val="28"/>
        </w:rPr>
        <w:t>级专业资质</w:t>
      </w:r>
      <w:r>
        <w:rPr>
          <w:rFonts w:hint="eastAsia"/>
          <w:sz w:val="28"/>
          <w:szCs w:val="28"/>
          <w:lang w:val="en-US" w:eastAsia="zh-CN"/>
        </w:rPr>
        <w:t>”</w:t>
      </w:r>
    </w:p>
    <w:p>
      <w:pPr>
        <w:numPr>
          <w:ilvl w:val="0"/>
          <w:numId w:val="1"/>
        </w:numPr>
        <w:ind w:firstLine="280" w:firstLineChars="100"/>
        <w:jc w:val="both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报名及保证金缴纳截止时间为2020年12月15日16:00。</w:t>
      </w:r>
    </w:p>
    <w:p>
      <w:pPr>
        <w:numPr>
          <w:ilvl w:val="0"/>
          <w:numId w:val="1"/>
        </w:numPr>
        <w:ind w:left="0" w:leftChars="0" w:firstLine="280" w:firstLineChars="100"/>
        <w:jc w:val="both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开标时间为2020年12月16日早上九点半。</w:t>
      </w:r>
    </w:p>
    <w:p>
      <w:pPr>
        <w:numPr>
          <w:numId w:val="0"/>
        </w:numPr>
        <w:ind w:leftChars="100"/>
        <w:jc w:val="both"/>
        <w:rPr>
          <w:rFonts w:hint="eastAsia"/>
          <w:sz w:val="28"/>
          <w:szCs w:val="28"/>
          <w:lang w:eastAsia="zh-CN"/>
        </w:rPr>
      </w:pPr>
      <w:r>
        <w:rPr>
          <w:rFonts w:hint="eastAsia" w:ascii="宋体" w:hAnsi="宋体"/>
          <w:sz w:val="28"/>
          <w:szCs w:val="28"/>
        </w:rPr>
        <w:t>由此给各单位带来不便，敬请谅解！</w:t>
      </w:r>
    </w:p>
    <w:p>
      <w:pPr>
        <w:jc w:val="center"/>
        <w:rPr>
          <w:rFonts w:hint="eastAsia"/>
          <w:sz w:val="36"/>
          <w:szCs w:val="36"/>
          <w:lang w:eastAsia="zh-CN"/>
        </w:rPr>
      </w:pPr>
    </w:p>
    <w:p>
      <w:pPr>
        <w:jc w:val="center"/>
        <w:rPr>
          <w:rFonts w:hint="eastAsia"/>
          <w:sz w:val="36"/>
          <w:szCs w:val="36"/>
          <w:lang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tabs>
          <w:tab w:val="left" w:pos="6120"/>
        </w:tabs>
        <w:ind w:firstLine="3080" w:firstLineChars="1100"/>
        <w:rPr>
          <w:rFonts w:ascii="宋体" w:hAnsi="宋体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       </w:t>
      </w:r>
      <w:r>
        <w:rPr>
          <w:rFonts w:hint="eastAsia" w:ascii="宋体" w:hAnsi="宋体"/>
          <w:sz w:val="28"/>
          <w:szCs w:val="28"/>
        </w:rPr>
        <w:t>芜湖新兴铸管有限责任公司</w:t>
      </w:r>
    </w:p>
    <w:p>
      <w:pPr>
        <w:tabs>
          <w:tab w:val="left" w:pos="5695"/>
        </w:tabs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kern w:val="0"/>
          <w:sz w:val="28"/>
          <w:szCs w:val="28"/>
        </w:rPr>
        <w:t xml:space="preserve">                                          招标办</w:t>
      </w:r>
    </w:p>
    <w:p>
      <w:pPr>
        <w:tabs>
          <w:tab w:val="left" w:pos="5370"/>
        </w:tabs>
        <w:rPr>
          <w:rFonts w:hint="eastAsia"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ab/>
      </w:r>
      <w:r>
        <w:rPr>
          <w:rFonts w:hint="eastAsia" w:ascii="宋体" w:hAnsi="宋体"/>
          <w:sz w:val="28"/>
          <w:szCs w:val="28"/>
        </w:rPr>
        <w:t>20</w:t>
      </w:r>
      <w:r>
        <w:rPr>
          <w:rFonts w:hint="eastAsia" w:ascii="宋体" w:hAnsi="宋体"/>
          <w:sz w:val="28"/>
          <w:szCs w:val="28"/>
          <w:lang w:val="en-US" w:eastAsia="zh-CN"/>
        </w:rPr>
        <w:t>20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hint="eastAsia" w:ascii="宋体" w:hAnsi="宋体"/>
          <w:sz w:val="28"/>
          <w:szCs w:val="28"/>
          <w:lang w:val="en-US" w:eastAsia="zh-CN"/>
        </w:rPr>
        <w:t>12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hint="eastAsia" w:ascii="宋体" w:hAnsi="宋体"/>
          <w:sz w:val="28"/>
          <w:szCs w:val="28"/>
          <w:lang w:val="en-US" w:eastAsia="zh-CN"/>
        </w:rPr>
        <w:t>11</w:t>
      </w:r>
      <w:r>
        <w:rPr>
          <w:rFonts w:hint="eastAsia" w:ascii="宋体" w:hAnsi="宋体"/>
          <w:sz w:val="28"/>
          <w:szCs w:val="28"/>
        </w:rPr>
        <w:t>日</w:t>
      </w:r>
    </w:p>
    <w:p>
      <w:pPr>
        <w:rPr>
          <w:rFonts w:hint="default"/>
          <w:sz w:val="30"/>
          <w:szCs w:val="30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F16932"/>
    <w:multiLevelType w:val="singleLevel"/>
    <w:tmpl w:val="78F16932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BA5ED7"/>
    <w:rsid w:val="066E1C5A"/>
    <w:rsid w:val="086248A5"/>
    <w:rsid w:val="0A694722"/>
    <w:rsid w:val="0C594E09"/>
    <w:rsid w:val="0CA54DD1"/>
    <w:rsid w:val="0DF424ED"/>
    <w:rsid w:val="10786691"/>
    <w:rsid w:val="10C664F8"/>
    <w:rsid w:val="11044A8D"/>
    <w:rsid w:val="188D5327"/>
    <w:rsid w:val="1902011D"/>
    <w:rsid w:val="1B825DD7"/>
    <w:rsid w:val="1BE57302"/>
    <w:rsid w:val="20DA5AC4"/>
    <w:rsid w:val="21F152E2"/>
    <w:rsid w:val="274F6775"/>
    <w:rsid w:val="289445D9"/>
    <w:rsid w:val="2BC668E0"/>
    <w:rsid w:val="2BE538D7"/>
    <w:rsid w:val="34791195"/>
    <w:rsid w:val="34890964"/>
    <w:rsid w:val="36BA5ED7"/>
    <w:rsid w:val="37642B0A"/>
    <w:rsid w:val="37E85582"/>
    <w:rsid w:val="3B181926"/>
    <w:rsid w:val="424207DF"/>
    <w:rsid w:val="430B4797"/>
    <w:rsid w:val="44026EFD"/>
    <w:rsid w:val="47E73DB8"/>
    <w:rsid w:val="48F62C6C"/>
    <w:rsid w:val="49857160"/>
    <w:rsid w:val="4BFC0EAA"/>
    <w:rsid w:val="504A20C1"/>
    <w:rsid w:val="5500119C"/>
    <w:rsid w:val="55C31368"/>
    <w:rsid w:val="5C714EA8"/>
    <w:rsid w:val="5E221772"/>
    <w:rsid w:val="5FB0296C"/>
    <w:rsid w:val="7C7B7E83"/>
    <w:rsid w:val="7D137948"/>
    <w:rsid w:val="7D9B6064"/>
    <w:rsid w:val="7F0F5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3"/>
    <w:qFormat/>
    <w:uiPriority w:val="0"/>
    <w:rPr>
      <w:color w:val="000000"/>
      <w:sz w:val="18"/>
      <w:szCs w:val="18"/>
      <w:u w:val="none"/>
    </w:rPr>
  </w:style>
  <w:style w:type="character" w:styleId="5">
    <w:name w:val="Hyperlink"/>
    <w:basedOn w:val="3"/>
    <w:qFormat/>
    <w:uiPriority w:val="0"/>
    <w:rPr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2020-11-18T05:53:00Z</dcterms:created>
  <dc:creator>冰火奇葩</dc:creator>
  <cp:lastModifiedBy>Administrator</cp:lastModifiedBy>
  <cp:lastPrinted>2020-12-10T08:38:00Z</cp:lastPrinted>
  <dcterms:modified xsi:type="dcterms:W3CDTF">2020-12-11T06:16:16Z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