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77" w:rsidRDefault="008A3977" w:rsidP="008A3977">
      <w:pPr>
        <w:jc w:val="center"/>
        <w:rPr>
          <w:rFonts w:hint="eastAsia"/>
          <w:b/>
          <w:bCs/>
          <w:sz w:val="36"/>
          <w:szCs w:val="44"/>
        </w:rPr>
      </w:pPr>
      <w:r w:rsidRPr="008A3977">
        <w:rPr>
          <w:rFonts w:hint="eastAsia"/>
          <w:b/>
          <w:bCs/>
          <w:sz w:val="36"/>
          <w:szCs w:val="44"/>
        </w:rPr>
        <w:t>关于轧钢小棒厂房屋顶天窗修复</w:t>
      </w:r>
    </w:p>
    <w:p w:rsidR="00F83273" w:rsidRDefault="008A3977" w:rsidP="008A3977">
      <w:pPr>
        <w:jc w:val="center"/>
        <w:rPr>
          <w:rFonts w:ascii="宋体" w:hAnsi="宋体"/>
          <w:sz w:val="28"/>
          <w:szCs w:val="28"/>
        </w:rPr>
      </w:pPr>
      <w:r w:rsidRPr="008A3977">
        <w:rPr>
          <w:rFonts w:hint="eastAsia"/>
          <w:b/>
          <w:bCs/>
          <w:sz w:val="36"/>
          <w:szCs w:val="44"/>
        </w:rPr>
        <w:t>工程招标</w:t>
      </w:r>
      <w:r>
        <w:rPr>
          <w:rFonts w:hint="eastAsia"/>
          <w:b/>
          <w:bCs/>
          <w:sz w:val="36"/>
          <w:szCs w:val="44"/>
        </w:rPr>
        <w:t>的</w:t>
      </w:r>
      <w:r w:rsidRPr="008A3977">
        <w:rPr>
          <w:rFonts w:hint="eastAsia"/>
          <w:b/>
          <w:bCs/>
          <w:sz w:val="36"/>
          <w:szCs w:val="44"/>
        </w:rPr>
        <w:t>变更公告</w:t>
      </w:r>
      <w:bookmarkStart w:id="0" w:name="_GoBack"/>
      <w:bookmarkEnd w:id="0"/>
    </w:p>
    <w:p w:rsidR="00F83273" w:rsidRDefault="008A3977" w:rsidP="008A3977">
      <w:pPr>
        <w:snapToGrid w:val="0"/>
        <w:spacing w:line="360" w:lineRule="auto"/>
        <w:ind w:firstLineChars="200" w:firstLine="560"/>
        <w:rPr>
          <w:rFonts w:ascii="宋体" w:hAnsi="宋体"/>
          <w:bCs/>
          <w:sz w:val="28"/>
          <w:szCs w:val="28"/>
        </w:rPr>
      </w:pPr>
      <w:r>
        <w:rPr>
          <w:rFonts w:ascii="宋体" w:hAnsi="宋体" w:hint="eastAsia"/>
          <w:sz w:val="28"/>
          <w:szCs w:val="28"/>
        </w:rPr>
        <w:t>轧钢小棒厂房屋顶天窗修复工程招标</w:t>
      </w:r>
      <w:r>
        <w:rPr>
          <w:rFonts w:ascii="宋体" w:hAnsi="宋体" w:hint="eastAsia"/>
          <w:sz w:val="28"/>
          <w:szCs w:val="28"/>
        </w:rPr>
        <w:t>，招标文件中第八条</w:t>
      </w:r>
      <w:r>
        <w:rPr>
          <w:rFonts w:ascii="宋体" w:hAnsi="宋体" w:hint="eastAsia"/>
          <w:sz w:val="28"/>
          <w:szCs w:val="28"/>
        </w:rPr>
        <w:t>资质要求</w:t>
      </w:r>
      <w:r>
        <w:rPr>
          <w:rFonts w:ascii="宋体" w:hAnsi="宋体" w:hint="eastAsia"/>
          <w:sz w:val="28"/>
          <w:szCs w:val="28"/>
        </w:rPr>
        <w:t>，“</w:t>
      </w:r>
      <w:r>
        <w:rPr>
          <w:rFonts w:ascii="宋体" w:hAnsi="宋体" w:hint="eastAsia"/>
          <w:bCs/>
          <w:sz w:val="28"/>
          <w:szCs w:val="28"/>
        </w:rPr>
        <w:t>投标人须具有</w:t>
      </w:r>
      <w:r>
        <w:rPr>
          <w:rFonts w:ascii="宋体" w:hAnsi="宋体" w:hint="eastAsia"/>
          <w:bCs/>
          <w:sz w:val="28"/>
          <w:szCs w:val="28"/>
          <w:u w:val="single"/>
        </w:rPr>
        <w:t xml:space="preserve"> </w:t>
      </w:r>
      <w:r>
        <w:rPr>
          <w:rFonts w:ascii="宋体" w:hAnsi="宋体" w:hint="eastAsia"/>
          <w:bCs/>
          <w:sz w:val="28"/>
          <w:szCs w:val="28"/>
          <w:u w:val="single"/>
        </w:rPr>
        <w:t>国家建设部门颁发的建筑工程施工总承包叁级及以上资质或者建筑机电工程专业承包三级及以上资质</w:t>
      </w:r>
      <w:r>
        <w:rPr>
          <w:rFonts w:ascii="宋体" w:hAnsi="宋体" w:hint="eastAsia"/>
          <w:bCs/>
          <w:sz w:val="28"/>
          <w:szCs w:val="28"/>
        </w:rPr>
        <w:t>”。</w:t>
      </w:r>
    </w:p>
    <w:p w:rsidR="00F83273" w:rsidRDefault="008A3977">
      <w:pPr>
        <w:snapToGrid w:val="0"/>
        <w:spacing w:line="360" w:lineRule="auto"/>
        <w:ind w:firstLineChars="200" w:firstLine="560"/>
        <w:rPr>
          <w:rFonts w:ascii="宋体" w:hAnsi="宋体" w:hint="eastAsia"/>
          <w:bCs/>
          <w:sz w:val="28"/>
          <w:szCs w:val="28"/>
        </w:rPr>
      </w:pPr>
      <w:r>
        <w:rPr>
          <w:rFonts w:hAnsi="宋体" w:hint="eastAsia"/>
          <w:sz w:val="28"/>
          <w:szCs w:val="28"/>
        </w:rPr>
        <w:t>变更为“</w:t>
      </w:r>
      <w:r>
        <w:rPr>
          <w:rFonts w:ascii="宋体" w:hAnsi="宋体" w:hint="eastAsia"/>
          <w:bCs/>
          <w:sz w:val="28"/>
          <w:szCs w:val="28"/>
        </w:rPr>
        <w:t>投标人须具有</w:t>
      </w:r>
      <w:r>
        <w:rPr>
          <w:rFonts w:ascii="宋体" w:hAnsi="宋体" w:hint="eastAsia"/>
          <w:bCs/>
          <w:sz w:val="28"/>
          <w:szCs w:val="28"/>
          <w:u w:val="single"/>
        </w:rPr>
        <w:t>国家建设部门颁发的建筑工程施工总承包叁级及以上资质</w:t>
      </w:r>
      <w:r>
        <w:rPr>
          <w:rFonts w:ascii="宋体" w:hAnsi="宋体" w:hint="eastAsia"/>
          <w:bCs/>
          <w:sz w:val="28"/>
          <w:szCs w:val="28"/>
          <w:u w:val="single"/>
        </w:rPr>
        <w:t>或者</w:t>
      </w:r>
      <w:r>
        <w:rPr>
          <w:rFonts w:hAnsi="宋体" w:hint="eastAsia"/>
          <w:sz w:val="28"/>
          <w:szCs w:val="28"/>
          <w:u w:val="single"/>
        </w:rPr>
        <w:t>钢结构工程专业承包三级</w:t>
      </w:r>
      <w:r>
        <w:rPr>
          <w:rFonts w:ascii="宋体" w:hAnsi="宋体" w:hint="eastAsia"/>
          <w:bCs/>
          <w:sz w:val="28"/>
          <w:szCs w:val="28"/>
          <w:u w:val="single"/>
        </w:rPr>
        <w:t>及以上资质</w:t>
      </w:r>
      <w:r>
        <w:rPr>
          <w:rFonts w:ascii="宋体" w:hAnsi="宋体" w:hint="eastAsia"/>
          <w:bCs/>
          <w:sz w:val="28"/>
          <w:szCs w:val="28"/>
        </w:rPr>
        <w:t>”。</w:t>
      </w:r>
    </w:p>
    <w:p w:rsidR="008A3977" w:rsidRDefault="008A3977">
      <w:pPr>
        <w:snapToGrid w:val="0"/>
        <w:spacing w:line="360" w:lineRule="auto"/>
        <w:ind w:firstLineChars="200" w:firstLine="560"/>
        <w:rPr>
          <w:rFonts w:ascii="宋体" w:hAnsi="宋体"/>
          <w:bCs/>
          <w:sz w:val="28"/>
          <w:szCs w:val="28"/>
        </w:rPr>
      </w:pPr>
      <w:r>
        <w:rPr>
          <w:rFonts w:ascii="宋体" w:hAnsi="宋体" w:hint="eastAsia"/>
          <w:bCs/>
          <w:sz w:val="28"/>
          <w:szCs w:val="28"/>
        </w:rPr>
        <w:t>本次招标报名时间延期至2021年03月07日16:00，保证金缴纳时间顺延至2021年03月07日17:00，开标时间变更为2021年03月08日13:30。</w:t>
      </w:r>
    </w:p>
    <w:p w:rsidR="00F83273" w:rsidRDefault="00F83273">
      <w:pPr>
        <w:snapToGrid w:val="0"/>
        <w:spacing w:line="360" w:lineRule="auto"/>
        <w:ind w:firstLineChars="200" w:firstLine="560"/>
        <w:rPr>
          <w:rFonts w:ascii="宋体" w:hAnsi="宋体"/>
          <w:bCs/>
          <w:sz w:val="28"/>
          <w:szCs w:val="28"/>
        </w:rPr>
      </w:pPr>
    </w:p>
    <w:p w:rsidR="008A3977" w:rsidRDefault="008A3977" w:rsidP="008A3977">
      <w:pPr>
        <w:wordWrap w:val="0"/>
        <w:snapToGrid w:val="0"/>
        <w:spacing w:line="360" w:lineRule="auto"/>
        <w:ind w:firstLineChars="200" w:firstLine="560"/>
        <w:jc w:val="right"/>
        <w:rPr>
          <w:rFonts w:ascii="宋体" w:hAnsi="宋体" w:hint="eastAsia"/>
          <w:bCs/>
          <w:sz w:val="28"/>
          <w:szCs w:val="28"/>
        </w:rPr>
      </w:pPr>
      <w:r>
        <w:rPr>
          <w:rFonts w:ascii="宋体" w:hAnsi="宋体" w:hint="eastAsia"/>
          <w:bCs/>
          <w:sz w:val="28"/>
          <w:szCs w:val="28"/>
        </w:rPr>
        <w:t xml:space="preserve">  </w:t>
      </w:r>
    </w:p>
    <w:p w:rsidR="008A3977" w:rsidRDefault="008A3977" w:rsidP="008A3977">
      <w:pPr>
        <w:snapToGrid w:val="0"/>
        <w:spacing w:line="360" w:lineRule="auto"/>
        <w:ind w:firstLineChars="200" w:firstLine="560"/>
        <w:jc w:val="right"/>
        <w:rPr>
          <w:rFonts w:ascii="宋体" w:hAnsi="宋体" w:hint="eastAsia"/>
          <w:bCs/>
          <w:sz w:val="28"/>
          <w:szCs w:val="28"/>
        </w:rPr>
      </w:pPr>
    </w:p>
    <w:p w:rsidR="008A3977" w:rsidRDefault="008A3977" w:rsidP="008A3977">
      <w:pPr>
        <w:snapToGrid w:val="0"/>
        <w:spacing w:line="360" w:lineRule="auto"/>
        <w:ind w:firstLineChars="200" w:firstLine="560"/>
        <w:jc w:val="right"/>
        <w:rPr>
          <w:rFonts w:ascii="宋体" w:hAnsi="宋体" w:hint="eastAsia"/>
          <w:bCs/>
          <w:sz w:val="28"/>
          <w:szCs w:val="28"/>
        </w:rPr>
      </w:pPr>
    </w:p>
    <w:p w:rsidR="008A3977" w:rsidRDefault="008A3977" w:rsidP="008A3977">
      <w:pPr>
        <w:snapToGrid w:val="0"/>
        <w:spacing w:line="360" w:lineRule="auto"/>
        <w:ind w:firstLineChars="200" w:firstLine="560"/>
        <w:jc w:val="right"/>
        <w:rPr>
          <w:rFonts w:ascii="宋体" w:hAnsi="宋体" w:hint="eastAsia"/>
          <w:bCs/>
          <w:sz w:val="28"/>
          <w:szCs w:val="28"/>
        </w:rPr>
      </w:pPr>
    </w:p>
    <w:p w:rsidR="008A3977" w:rsidRDefault="008A3977" w:rsidP="008A3977">
      <w:pPr>
        <w:snapToGrid w:val="0"/>
        <w:spacing w:line="360" w:lineRule="auto"/>
        <w:ind w:firstLineChars="200" w:firstLine="560"/>
        <w:jc w:val="right"/>
        <w:rPr>
          <w:rFonts w:ascii="宋体" w:hAnsi="宋体" w:hint="eastAsia"/>
          <w:bCs/>
          <w:sz w:val="28"/>
          <w:szCs w:val="28"/>
        </w:rPr>
      </w:pPr>
    </w:p>
    <w:p w:rsidR="008A3977" w:rsidRDefault="008A3977" w:rsidP="008A3977">
      <w:pPr>
        <w:snapToGrid w:val="0"/>
        <w:spacing w:line="360" w:lineRule="auto"/>
        <w:ind w:right="1120"/>
        <w:rPr>
          <w:rFonts w:ascii="宋体" w:hAnsi="宋体" w:hint="eastAsia"/>
          <w:bCs/>
          <w:sz w:val="28"/>
          <w:szCs w:val="28"/>
        </w:rPr>
      </w:pPr>
      <w:r>
        <w:rPr>
          <w:rFonts w:ascii="宋体" w:hAnsi="宋体" w:hint="eastAsia"/>
          <w:bCs/>
          <w:sz w:val="28"/>
          <w:szCs w:val="28"/>
        </w:rPr>
        <w:t xml:space="preserve">                           芜湖新兴铸管有限责任公司</w:t>
      </w:r>
    </w:p>
    <w:p w:rsidR="00F83273" w:rsidRPr="008A3977" w:rsidRDefault="008A3977" w:rsidP="008A3977">
      <w:pPr>
        <w:snapToGrid w:val="0"/>
        <w:spacing w:line="360" w:lineRule="auto"/>
        <w:ind w:right="1120"/>
        <w:rPr>
          <w:rFonts w:ascii="宋体" w:hAnsi="宋体" w:hint="eastAsia"/>
          <w:bCs/>
          <w:sz w:val="28"/>
          <w:szCs w:val="28"/>
        </w:rPr>
      </w:pPr>
      <w:r>
        <w:rPr>
          <w:rFonts w:ascii="宋体" w:hAnsi="宋体" w:hint="eastAsia"/>
          <w:bCs/>
          <w:sz w:val="28"/>
          <w:szCs w:val="28"/>
        </w:rPr>
        <w:t xml:space="preserve">                                 2021.02.20</w:t>
      </w:r>
    </w:p>
    <w:sectPr w:rsidR="00F83273" w:rsidRPr="008A3977" w:rsidSect="00F832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22136D"/>
    <w:rsid w:val="008A3977"/>
    <w:rsid w:val="00F83273"/>
    <w:rsid w:val="4F221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27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朱文涛</dc:creator>
  <cp:lastModifiedBy>xbany</cp:lastModifiedBy>
  <cp:revision>2</cp:revision>
  <cp:lastPrinted>2021-02-20T03:22:00Z</cp:lastPrinted>
  <dcterms:created xsi:type="dcterms:W3CDTF">2021-02-20T01:41:00Z</dcterms:created>
  <dcterms:modified xsi:type="dcterms:W3CDTF">2021-02-20T07:55:00Z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