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Default="0053757B" w:rsidP="0083094B">
      <w:pPr>
        <w:widowControl/>
        <w:shd w:val="clear" w:color="auto" w:fill="FFFFFF"/>
        <w:spacing w:line="440" w:lineRule="exact"/>
        <w:ind w:firstLine="482"/>
        <w:jc w:val="center"/>
        <w:rPr>
          <w:rFonts w:hint="eastAsia"/>
          <w:b/>
          <w:sz w:val="36"/>
          <w:szCs w:val="36"/>
        </w:rPr>
      </w:pPr>
      <w:r w:rsidRPr="0053757B">
        <w:rPr>
          <w:rFonts w:hint="eastAsia"/>
          <w:b/>
          <w:sz w:val="36"/>
          <w:szCs w:val="36"/>
        </w:rPr>
        <w:t>铸管部无组织排放治理改造安装工程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53757B">
        <w:rPr>
          <w:rFonts w:ascii="宋体" w:eastAsia="宋体" w:hAnsi="宋体" w:cs="宋体" w:hint="eastAsia"/>
          <w:color w:val="2A2A2A"/>
          <w:kern w:val="0"/>
          <w:sz w:val="28"/>
          <w:szCs w:val="28"/>
        </w:rPr>
        <w:t>3</w:t>
      </w:r>
      <w:r w:rsidRPr="0083094B">
        <w:rPr>
          <w:rFonts w:ascii="宋体" w:eastAsia="宋体" w:hAnsi="宋体" w:cs="宋体" w:hint="eastAsia"/>
          <w:color w:val="2A2A2A"/>
          <w:kern w:val="0"/>
          <w:sz w:val="28"/>
          <w:szCs w:val="28"/>
        </w:rPr>
        <w:t>月</w:t>
      </w:r>
      <w:r w:rsidR="0053757B">
        <w:rPr>
          <w:rFonts w:ascii="宋体" w:eastAsia="宋体" w:hAnsi="宋体" w:cs="宋体" w:hint="eastAsia"/>
          <w:color w:val="2A2A2A"/>
          <w:kern w:val="0"/>
          <w:sz w:val="28"/>
          <w:szCs w:val="28"/>
        </w:rPr>
        <w:t>27</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53757B">
        <w:rPr>
          <w:rFonts w:ascii="宋体" w:eastAsia="宋体" w:hAnsi="宋体" w:cs="宋体" w:hint="eastAsia"/>
          <w:bCs/>
          <w:color w:val="2A2A2A"/>
          <w:kern w:val="0"/>
          <w:sz w:val="28"/>
          <w:szCs w:val="28"/>
        </w:rPr>
        <w:t>4</w:t>
      </w:r>
      <w:r w:rsidR="00D20474">
        <w:rPr>
          <w:rFonts w:ascii="宋体" w:eastAsia="宋体" w:hAnsi="宋体" w:cs="宋体"/>
          <w:bCs/>
          <w:color w:val="2A2A2A"/>
          <w:kern w:val="0"/>
          <w:sz w:val="28"/>
          <w:szCs w:val="28"/>
        </w:rPr>
        <w:t>00</w:t>
      </w:r>
      <w:bookmarkEnd w:id="0"/>
      <w:r w:rsidR="0053757B">
        <w:rPr>
          <w:rFonts w:ascii="宋体" w:eastAsia="宋体" w:hAnsi="宋体" w:cs="宋体" w:hint="eastAsia"/>
          <w:bCs/>
          <w:color w:val="2A2A2A"/>
          <w:kern w:val="0"/>
          <w:sz w:val="28"/>
          <w:szCs w:val="28"/>
        </w:rPr>
        <w:t>6ZGAZ</w:t>
      </w:r>
      <w:r w:rsidR="008053D5">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53757B" w:rsidRPr="0053757B">
        <w:rPr>
          <w:rFonts w:hint="eastAsia"/>
          <w:color w:val="FF0000"/>
          <w:sz w:val="24"/>
          <w:szCs w:val="24"/>
        </w:rPr>
        <w:t>铸管部无组织排放治理改造安装工程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53757B" w:rsidRPr="0053757B">
        <w:rPr>
          <w:rFonts w:ascii="宋体" w:hAnsi="宋体" w:cs="宋体" w:hint="eastAsia"/>
          <w:bCs/>
          <w:sz w:val="24"/>
          <w:szCs w:val="24"/>
        </w:rPr>
        <w:t>国家建设部门颁发的</w:t>
      </w:r>
      <w:r w:rsidR="0053757B" w:rsidRPr="0053757B">
        <w:rPr>
          <w:rFonts w:ascii="宋体" w:hAnsi="宋体" w:cs="宋体" w:hint="eastAsia"/>
          <w:bCs/>
          <w:color w:val="FF0000"/>
          <w:sz w:val="24"/>
          <w:szCs w:val="24"/>
        </w:rPr>
        <w:t>机电工程施工总承包叁级及以上资质</w:t>
      </w:r>
      <w:r w:rsidR="00BA1769" w:rsidRPr="0053757B">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53757B">
        <w:rPr>
          <w:rFonts w:ascii="宋体" w:hAnsi="宋体" w:hint="eastAsia"/>
          <w:bCs/>
          <w:color w:val="FF0000"/>
          <w:sz w:val="24"/>
          <w:szCs w:val="24"/>
        </w:rPr>
        <w:t>3</w:t>
      </w:r>
      <w:r w:rsidRPr="0083094B">
        <w:rPr>
          <w:rFonts w:ascii="宋体" w:hAnsi="宋体" w:hint="eastAsia"/>
          <w:bCs/>
          <w:sz w:val="24"/>
          <w:szCs w:val="24"/>
        </w:rPr>
        <w:t>月</w:t>
      </w:r>
      <w:r w:rsidR="0053757B">
        <w:rPr>
          <w:rFonts w:ascii="宋体" w:hAnsi="宋体" w:hint="eastAsia"/>
          <w:bCs/>
          <w:color w:val="FF0000"/>
          <w:sz w:val="24"/>
          <w:szCs w:val="24"/>
        </w:rPr>
        <w:t>27</w:t>
      </w:r>
      <w:r w:rsidRPr="0083094B">
        <w:rPr>
          <w:rFonts w:ascii="宋体" w:hAnsi="宋体" w:hint="eastAsia"/>
          <w:bCs/>
          <w:sz w:val="24"/>
          <w:szCs w:val="24"/>
        </w:rPr>
        <w:t>日</w:t>
      </w:r>
      <w:r w:rsidR="0053757B">
        <w:rPr>
          <w:rFonts w:ascii="宋体" w:hAnsi="宋体" w:hint="eastAsia"/>
          <w:bCs/>
          <w:color w:val="FF0000"/>
          <w:sz w:val="24"/>
          <w:szCs w:val="24"/>
        </w:rPr>
        <w:t>16</w:t>
      </w:r>
      <w:r w:rsidRPr="00C948ED">
        <w:rPr>
          <w:rFonts w:ascii="宋体" w:hAnsi="宋体" w:hint="eastAsia"/>
          <w:bCs/>
          <w:color w:val="FF0000"/>
          <w:sz w:val="24"/>
          <w:szCs w:val="24"/>
        </w:rPr>
        <w:t>:00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53757B">
        <w:rPr>
          <w:rFonts w:ascii="宋体" w:hAnsi="宋体" w:hint="eastAsia"/>
          <w:bCs/>
          <w:color w:val="FF0000"/>
          <w:sz w:val="24"/>
          <w:szCs w:val="24"/>
        </w:rPr>
        <w:t>4</w:t>
      </w:r>
      <w:r w:rsidR="00FF5DB0" w:rsidRPr="0083094B">
        <w:rPr>
          <w:rFonts w:ascii="宋体" w:hAnsi="宋体" w:hint="eastAsia"/>
          <w:bCs/>
          <w:sz w:val="24"/>
          <w:szCs w:val="24"/>
        </w:rPr>
        <w:t>月</w:t>
      </w:r>
      <w:r w:rsidR="0053757B">
        <w:rPr>
          <w:rFonts w:ascii="宋体" w:hAnsi="宋体" w:hint="eastAsia"/>
          <w:bCs/>
          <w:color w:val="FF0000"/>
          <w:sz w:val="24"/>
          <w:szCs w:val="24"/>
        </w:rPr>
        <w:t>1</w:t>
      </w:r>
      <w:r w:rsidR="00F04687">
        <w:rPr>
          <w:rFonts w:ascii="宋体" w:hAnsi="宋体" w:hint="eastAsia"/>
          <w:bCs/>
          <w:color w:val="FF0000"/>
          <w:sz w:val="24"/>
          <w:szCs w:val="24"/>
        </w:rPr>
        <w:t>4</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53757B">
        <w:rPr>
          <w:rFonts w:ascii="宋体" w:eastAsia="宋体" w:hAnsi="宋体" w:cs="宋体" w:hint="eastAsia"/>
          <w:bCs/>
          <w:color w:val="FF0000"/>
          <w:kern w:val="0"/>
          <w:sz w:val="24"/>
          <w:szCs w:val="24"/>
        </w:rPr>
        <w:t>4</w:t>
      </w:r>
      <w:r w:rsidRPr="0083094B">
        <w:rPr>
          <w:rFonts w:ascii="宋体" w:eastAsia="宋体" w:hAnsi="宋体" w:cs="宋体" w:hint="eastAsia"/>
          <w:bCs/>
          <w:kern w:val="0"/>
          <w:sz w:val="24"/>
          <w:szCs w:val="24"/>
        </w:rPr>
        <w:t>月</w:t>
      </w:r>
      <w:r w:rsidR="0053757B">
        <w:rPr>
          <w:rFonts w:ascii="宋体" w:eastAsia="宋体" w:hAnsi="宋体" w:cs="宋体" w:hint="eastAsia"/>
          <w:bCs/>
          <w:color w:val="FF0000"/>
          <w:kern w:val="0"/>
          <w:sz w:val="24"/>
          <w:szCs w:val="24"/>
        </w:rPr>
        <w:t>1</w:t>
      </w:r>
      <w:r w:rsidR="00F04687">
        <w:rPr>
          <w:rFonts w:ascii="宋体" w:eastAsia="宋体" w:hAnsi="宋体" w:cs="宋体" w:hint="eastAsia"/>
          <w:bCs/>
          <w:color w:val="FF0000"/>
          <w:kern w:val="0"/>
          <w:sz w:val="24"/>
          <w:szCs w:val="24"/>
        </w:rPr>
        <w:t>7</w:t>
      </w:r>
      <w:r w:rsidRPr="0083094B">
        <w:rPr>
          <w:rFonts w:ascii="宋体" w:eastAsia="宋体" w:hAnsi="宋体" w:cs="宋体" w:hint="eastAsia"/>
          <w:bCs/>
          <w:kern w:val="0"/>
          <w:sz w:val="24"/>
          <w:szCs w:val="24"/>
        </w:rPr>
        <w:t>日</w:t>
      </w:r>
      <w:r w:rsidR="0053757B">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53757B"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202</w:t>
      </w:r>
      <w:r>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Pr>
          <w:rFonts w:ascii="宋体" w:eastAsia="宋体" w:hAnsi="宋体" w:cs="宋体"/>
          <w:bCs/>
          <w:color w:val="FF0000"/>
          <w:kern w:val="0"/>
          <w:sz w:val="24"/>
          <w:szCs w:val="24"/>
        </w:rPr>
        <w:t>0</w:t>
      </w:r>
      <w:r>
        <w:rPr>
          <w:rFonts w:ascii="宋体" w:eastAsia="宋体" w:hAnsi="宋体" w:cs="宋体" w:hint="eastAsia"/>
          <w:bCs/>
          <w:color w:val="FF0000"/>
          <w:kern w:val="0"/>
          <w:sz w:val="24"/>
          <w:szCs w:val="24"/>
        </w:rPr>
        <w:t>4</w:t>
      </w:r>
      <w:r w:rsidRPr="0083094B">
        <w:rPr>
          <w:rFonts w:ascii="宋体" w:eastAsia="宋体" w:hAnsi="宋体" w:cs="宋体" w:hint="eastAsia"/>
          <w:bCs/>
          <w:kern w:val="0"/>
          <w:sz w:val="24"/>
          <w:szCs w:val="24"/>
        </w:rPr>
        <w:t>月</w:t>
      </w:r>
      <w:r>
        <w:rPr>
          <w:rFonts w:ascii="宋体" w:eastAsia="宋体" w:hAnsi="宋体" w:cs="宋体" w:hint="eastAsia"/>
          <w:bCs/>
          <w:color w:val="FF0000"/>
          <w:kern w:val="0"/>
          <w:sz w:val="24"/>
          <w:szCs w:val="24"/>
        </w:rPr>
        <w:t>1</w:t>
      </w:r>
      <w:r w:rsidR="00F04687">
        <w:rPr>
          <w:rFonts w:ascii="宋体" w:eastAsia="宋体" w:hAnsi="宋体" w:cs="宋体" w:hint="eastAsia"/>
          <w:bCs/>
          <w:color w:val="FF0000"/>
          <w:kern w:val="0"/>
          <w:sz w:val="24"/>
          <w:szCs w:val="24"/>
        </w:rPr>
        <w:t>7</w:t>
      </w:r>
      <w:r w:rsidRPr="0083094B">
        <w:rPr>
          <w:rFonts w:ascii="宋体" w:eastAsia="宋体" w:hAnsi="宋体" w:cs="宋体" w:hint="eastAsia"/>
          <w:bCs/>
          <w:kern w:val="0"/>
          <w:sz w:val="24"/>
          <w:szCs w:val="24"/>
        </w:rPr>
        <w:t>日</w:t>
      </w:r>
      <w:r>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r w:rsidR="00FF5DB0" w:rsidRPr="00FF5DB0">
        <w:rPr>
          <w:rFonts w:ascii="宋体" w:eastAsia="宋体" w:hAnsi="宋体" w:cs="宋体" w:hint="eastAsia"/>
          <w:bCs/>
          <w:color w:val="FF0000"/>
          <w:kern w:val="0"/>
          <w:sz w:val="24"/>
          <w:szCs w:val="24"/>
        </w:rPr>
        <w:t>，</w:t>
      </w:r>
      <w:r w:rsidR="00FF5DB0" w:rsidRPr="0083094B">
        <w:rPr>
          <w:rFonts w:ascii="宋体" w:eastAsia="宋体" w:hAnsi="宋体" w:cs="宋体"/>
          <w:bCs/>
          <w:kern w:val="0"/>
          <w:sz w:val="24"/>
          <w:szCs w:val="24"/>
        </w:rPr>
        <w:t>芜湖新兴铸管有限责任公司招标办</w:t>
      </w:r>
      <w:r w:rsidR="00FF5DB0" w:rsidRPr="00FF5DB0">
        <w:rPr>
          <w:rFonts w:ascii="宋体" w:eastAsia="宋体" w:hAnsi="宋体" w:cs="宋体" w:hint="eastAsia"/>
          <w:bCs/>
          <w:color w:val="FF0000"/>
          <w:kern w:val="0"/>
          <w:sz w:val="24"/>
          <w:szCs w:val="24"/>
        </w:rPr>
        <w:t>212</w:t>
      </w:r>
      <w:r w:rsidR="00FF5DB0" w:rsidRPr="0083094B">
        <w:rPr>
          <w:rFonts w:ascii="宋体" w:eastAsia="宋体" w:hAnsi="宋体" w:cs="宋体" w:hint="eastAsia"/>
          <w:bCs/>
          <w:kern w:val="0"/>
          <w:sz w:val="24"/>
          <w:szCs w:val="24"/>
        </w:rPr>
        <w:t>会议室</w:t>
      </w:r>
      <w:r w:rsidR="00FF5DB0"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53757B" w:rsidRPr="0053757B">
        <w:rPr>
          <w:rFonts w:hint="eastAsia"/>
          <w:color w:val="FF0000"/>
          <w:sz w:val="24"/>
          <w:szCs w:val="24"/>
        </w:rPr>
        <w:t>铸管部无组织排放治理改造安装工程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524362">
        <w:rPr>
          <w:rFonts w:ascii="宋体" w:eastAsia="宋体" w:hAnsi="宋体" w:cs="宋体" w:hint="eastAsia"/>
          <w:color w:val="2A2A2A"/>
          <w:kern w:val="0"/>
          <w:sz w:val="24"/>
          <w:szCs w:val="24"/>
        </w:rPr>
        <w:t>朱文涛</w:t>
      </w:r>
      <w:r>
        <w:rPr>
          <w:rFonts w:ascii="宋体" w:eastAsia="宋体" w:hAnsi="宋体" w:cs="宋体" w:hint="eastAsia"/>
          <w:color w:val="2A2A2A"/>
          <w:kern w:val="0"/>
          <w:sz w:val="24"/>
          <w:szCs w:val="24"/>
        </w:rPr>
        <w:t xml:space="preserve">        </w:t>
      </w:r>
      <w:r w:rsidR="00632A28">
        <w:rPr>
          <w:rFonts w:ascii="宋体" w:eastAsia="宋体" w:hAnsi="宋体" w:cs="宋体"/>
          <w:color w:val="2A2A2A"/>
          <w:kern w:val="0"/>
          <w:sz w:val="24"/>
          <w:szCs w:val="24"/>
        </w:rPr>
        <w:t>15</w:t>
      </w:r>
      <w:r w:rsidR="00524362">
        <w:rPr>
          <w:rFonts w:ascii="宋体" w:eastAsia="宋体" w:hAnsi="宋体" w:cs="宋体" w:hint="eastAsia"/>
          <w:color w:val="2A2A2A"/>
          <w:kern w:val="0"/>
          <w:sz w:val="24"/>
          <w:szCs w:val="24"/>
        </w:rPr>
        <w:t>134563263</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524362">
        <w:rPr>
          <w:rFonts w:ascii="宋体" w:eastAsia="宋体" w:hAnsi="宋体" w:cs="宋体" w:hint="eastAsia"/>
          <w:color w:val="FF0000"/>
          <w:kern w:val="0"/>
          <w:sz w:val="24"/>
          <w:szCs w:val="24"/>
          <w:u w:val="single"/>
        </w:rPr>
        <w:t>4</w:t>
      </w:r>
      <w:r w:rsidRPr="00A64545">
        <w:rPr>
          <w:rFonts w:ascii="宋体" w:eastAsia="宋体" w:hAnsi="宋体" w:cs="宋体" w:hint="eastAsia"/>
          <w:color w:val="FF0000"/>
          <w:kern w:val="0"/>
          <w:sz w:val="24"/>
          <w:szCs w:val="24"/>
        </w:rPr>
        <w:t>月</w:t>
      </w:r>
      <w:r w:rsidR="00524362">
        <w:rPr>
          <w:rFonts w:ascii="宋体" w:eastAsia="宋体" w:hAnsi="宋体" w:cs="宋体" w:hint="eastAsia"/>
          <w:color w:val="FF0000"/>
          <w:kern w:val="0"/>
          <w:sz w:val="24"/>
          <w:szCs w:val="24"/>
          <w:u w:val="single"/>
        </w:rPr>
        <w:t>1</w:t>
      </w:r>
      <w:r w:rsidR="00F04687">
        <w:rPr>
          <w:rFonts w:ascii="宋体" w:eastAsia="宋体" w:hAnsi="宋体" w:cs="宋体" w:hint="eastAsia"/>
          <w:color w:val="FF0000"/>
          <w:kern w:val="0"/>
          <w:sz w:val="24"/>
          <w:szCs w:val="24"/>
          <w:u w:val="single"/>
        </w:rPr>
        <w:t>4</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Pr="00F30C7C" w:rsidRDefault="00923380" w:rsidP="00DF459B">
      <w:pPr>
        <w:widowControl/>
        <w:shd w:val="clear" w:color="auto" w:fill="FFFFFF"/>
        <w:spacing w:line="36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53757B" w:rsidRPr="0053757B">
        <w:rPr>
          <w:rFonts w:hint="eastAsia"/>
          <w:color w:val="FF0000"/>
          <w:sz w:val="24"/>
          <w:szCs w:val="24"/>
        </w:rPr>
        <w:t>铸管部无组织排放治理改造安装工程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DF459B">
      <w:pPr>
        <w:spacing w:line="360" w:lineRule="exact"/>
        <w:rPr>
          <w:rFonts w:ascii="宋体" w:hAnsi="宋体" w:cs="宋体"/>
          <w:b/>
          <w:bCs/>
        </w:rPr>
      </w:pPr>
      <w:r>
        <w:rPr>
          <w:rFonts w:ascii="宋体" w:hAnsi="宋体" w:cs="宋体" w:hint="eastAsia"/>
          <w:b/>
          <w:bCs/>
        </w:rPr>
        <w:t>一、工程名称：</w:t>
      </w:r>
      <w:r w:rsidR="0053757B" w:rsidRPr="0053757B">
        <w:rPr>
          <w:rFonts w:hint="eastAsia"/>
          <w:color w:val="FF0000"/>
          <w:sz w:val="24"/>
          <w:szCs w:val="24"/>
        </w:rPr>
        <w:t>铸管部无组织排放治理改造安装工程</w:t>
      </w:r>
      <w:r>
        <w:rPr>
          <w:rFonts w:ascii="宋体" w:hAnsi="宋体" w:cs="宋体" w:hint="eastAsia"/>
        </w:rPr>
        <w:t xml:space="preserve">                                             </w:t>
      </w:r>
    </w:p>
    <w:p w:rsidR="00923380" w:rsidRDefault="00923380" w:rsidP="00DF459B">
      <w:pPr>
        <w:tabs>
          <w:tab w:val="left" w:pos="420"/>
          <w:tab w:val="left" w:pos="630"/>
        </w:tabs>
        <w:spacing w:line="360" w:lineRule="exact"/>
        <w:rPr>
          <w:rFonts w:ascii="宋体" w:hAnsi="宋体"/>
          <w:b/>
        </w:rPr>
      </w:pPr>
      <w:r>
        <w:rPr>
          <w:rFonts w:ascii="宋体" w:hAnsi="宋体" w:hint="eastAsia"/>
          <w:b/>
        </w:rPr>
        <w:t>二、投标保证金</w:t>
      </w:r>
    </w:p>
    <w:p w:rsidR="00923380" w:rsidRDefault="00923380" w:rsidP="00DF459B">
      <w:pPr>
        <w:tabs>
          <w:tab w:val="left" w:pos="420"/>
          <w:tab w:val="left" w:pos="630"/>
        </w:tabs>
        <w:spacing w:line="360" w:lineRule="exact"/>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53757B">
        <w:rPr>
          <w:rFonts w:ascii="宋体" w:hAnsi="宋体" w:cs="宋体" w:hint="eastAsia"/>
          <w:bCs/>
          <w:color w:val="FF0000"/>
          <w:kern w:val="36"/>
          <w:u w:val="single"/>
        </w:rPr>
        <w:t>壹拾伍</w:t>
      </w:r>
      <w:r w:rsidR="002A53E4">
        <w:rPr>
          <w:rFonts w:ascii="宋体" w:hAnsi="宋体" w:cs="宋体" w:hint="eastAsia"/>
          <w:bCs/>
          <w:color w:val="FF0000"/>
          <w:kern w:val="36"/>
          <w:u w:val="single"/>
        </w:rPr>
        <w:t>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53757B">
        <w:rPr>
          <w:rFonts w:ascii="宋体" w:hAnsi="宋体" w:cs="宋体" w:hint="eastAsia"/>
          <w:bCs/>
          <w:color w:val="FF0000"/>
          <w:kern w:val="36"/>
          <w:u w:val="single"/>
        </w:rPr>
        <w:t>4</w:t>
      </w:r>
      <w:r w:rsidRPr="001D47BC">
        <w:rPr>
          <w:rFonts w:ascii="宋体" w:hAnsi="宋体" w:cs="宋体" w:hint="eastAsia"/>
          <w:bCs/>
          <w:color w:val="FF0000"/>
          <w:kern w:val="36"/>
        </w:rPr>
        <w:t>月</w:t>
      </w:r>
      <w:r w:rsidR="0053757B">
        <w:rPr>
          <w:rFonts w:ascii="宋体" w:hAnsi="宋体" w:cs="宋体" w:hint="eastAsia"/>
          <w:bCs/>
          <w:color w:val="FF0000"/>
          <w:kern w:val="36"/>
          <w:u w:val="single"/>
        </w:rPr>
        <w:t>1</w:t>
      </w:r>
      <w:r w:rsidR="00F04687">
        <w:rPr>
          <w:rFonts w:ascii="宋体" w:hAnsi="宋体" w:cs="宋体" w:hint="eastAsia"/>
          <w:bCs/>
          <w:color w:val="FF0000"/>
          <w:kern w:val="36"/>
          <w:u w:val="single"/>
        </w:rPr>
        <w:t>5</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DF459B">
      <w:pPr>
        <w:spacing w:line="360" w:lineRule="exact"/>
        <w:ind w:firstLineChars="600" w:firstLine="1260"/>
        <w:jc w:val="left"/>
        <w:rPr>
          <w:rFonts w:ascii="宋体" w:hAnsi="宋体"/>
          <w:bCs/>
        </w:rPr>
      </w:pPr>
      <w:r>
        <w:rPr>
          <w:rFonts w:ascii="宋体" w:hAnsi="宋体" w:hint="eastAsia"/>
          <w:bCs/>
        </w:rPr>
        <w:t>开 户 行：工商银行芜湖环城路支行</w:t>
      </w:r>
    </w:p>
    <w:p w:rsidR="00923380" w:rsidRDefault="00923380" w:rsidP="00DF459B">
      <w:pPr>
        <w:spacing w:line="360" w:lineRule="exact"/>
        <w:ind w:firstLineChars="600" w:firstLine="1260"/>
        <w:jc w:val="left"/>
        <w:rPr>
          <w:rFonts w:ascii="宋体" w:hAnsi="宋体"/>
          <w:bCs/>
        </w:rPr>
      </w:pPr>
      <w:r>
        <w:rPr>
          <w:rFonts w:ascii="宋体" w:hAnsi="宋体" w:hint="eastAsia"/>
          <w:bCs/>
        </w:rPr>
        <w:t>帐    号：1307023219000109264</w:t>
      </w:r>
    </w:p>
    <w:p w:rsidR="00923380" w:rsidRDefault="00923380" w:rsidP="00DF459B">
      <w:pPr>
        <w:spacing w:line="360" w:lineRule="exact"/>
        <w:ind w:firstLineChars="600" w:firstLine="1265"/>
        <w:rPr>
          <w:rFonts w:ascii="宋体" w:hAnsi="宋体"/>
          <w:b/>
        </w:rPr>
      </w:pPr>
      <w:r>
        <w:rPr>
          <w:rFonts w:ascii="宋体" w:hAnsi="宋体" w:hint="eastAsia"/>
          <w:b/>
        </w:rPr>
        <w:t>此项目中标单位需缴纳60万元安全保障金。</w:t>
      </w:r>
    </w:p>
    <w:p w:rsidR="00923380" w:rsidRDefault="00923380" w:rsidP="006427FE">
      <w:pPr>
        <w:spacing w:beforeLines="50" w:afterLines="50" w:line="360" w:lineRule="exact"/>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6427FE">
      <w:pPr>
        <w:numPr>
          <w:ilvl w:val="0"/>
          <w:numId w:val="7"/>
        </w:numPr>
        <w:spacing w:beforeLines="50" w:afterLines="50" w:line="360" w:lineRule="exact"/>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53757B" w:rsidRDefault="00632A28" w:rsidP="0053757B">
      <w:pPr>
        <w:spacing w:line="312" w:lineRule="auto"/>
        <w:rPr>
          <w:rFonts w:ascii="宋体" w:hAnsi="宋体"/>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r w:rsidR="00FF16A6" w:rsidRPr="00FF16A6">
        <w:rPr>
          <w:rFonts w:ascii="宋体" w:hAnsi="宋体" w:hint="eastAsia"/>
        </w:rPr>
        <w:t>包含：</w:t>
      </w:r>
    </w:p>
    <w:p w:rsidR="0053757B" w:rsidRPr="0053757B" w:rsidRDefault="0053757B" w:rsidP="0053757B">
      <w:pPr>
        <w:spacing w:line="312" w:lineRule="auto"/>
        <w:rPr>
          <w:rFonts w:hint="eastAsia"/>
          <w:szCs w:val="21"/>
        </w:rPr>
      </w:pPr>
      <w:r w:rsidRPr="0053757B">
        <w:rPr>
          <w:rFonts w:hint="eastAsia"/>
          <w:szCs w:val="21"/>
        </w:rPr>
        <w:t>（</w:t>
      </w:r>
      <w:r w:rsidRPr="0053757B">
        <w:rPr>
          <w:rFonts w:hint="eastAsia"/>
          <w:szCs w:val="21"/>
        </w:rPr>
        <w:t>1</w:t>
      </w:r>
      <w:r w:rsidRPr="0053757B">
        <w:rPr>
          <w:rFonts w:hint="eastAsia"/>
          <w:szCs w:val="21"/>
        </w:rPr>
        <w:t>）混铁炉无组织排放治理改造安装工程，包含溜槽拆除、混铁炉部分割除、翻铁区域封闭、除尘管道安装等全部工程量。</w:t>
      </w:r>
    </w:p>
    <w:p w:rsidR="0053757B" w:rsidRPr="0053757B" w:rsidRDefault="0053757B" w:rsidP="0053757B">
      <w:pPr>
        <w:spacing w:line="312" w:lineRule="auto"/>
        <w:rPr>
          <w:rFonts w:hint="eastAsia"/>
          <w:szCs w:val="21"/>
        </w:rPr>
      </w:pPr>
      <w:r w:rsidRPr="0053757B">
        <w:rPr>
          <w:rFonts w:hint="eastAsia"/>
          <w:szCs w:val="21"/>
        </w:rPr>
        <w:t>（</w:t>
      </w:r>
      <w:r w:rsidRPr="0053757B">
        <w:rPr>
          <w:rFonts w:hint="eastAsia"/>
          <w:szCs w:val="21"/>
        </w:rPr>
        <w:t>2</w:t>
      </w:r>
      <w:r w:rsidRPr="0053757B">
        <w:rPr>
          <w:rFonts w:hint="eastAsia"/>
          <w:szCs w:val="21"/>
        </w:rPr>
        <w:t>）水冷电炉无组织排放治理改造安装工程，包含厂房柱子加固、天车梁更换、加固、球化框架与设备移位等全部工程量。</w:t>
      </w:r>
    </w:p>
    <w:p w:rsidR="0053757B" w:rsidRPr="0053757B" w:rsidRDefault="0053757B" w:rsidP="0053757B">
      <w:pPr>
        <w:spacing w:line="312" w:lineRule="auto"/>
        <w:rPr>
          <w:rFonts w:hint="eastAsia"/>
          <w:szCs w:val="21"/>
        </w:rPr>
      </w:pPr>
      <w:r w:rsidRPr="0053757B">
        <w:rPr>
          <w:rFonts w:hint="eastAsia"/>
          <w:szCs w:val="21"/>
        </w:rPr>
        <w:t>（</w:t>
      </w:r>
      <w:r w:rsidRPr="0053757B">
        <w:rPr>
          <w:rFonts w:hint="eastAsia"/>
          <w:szCs w:val="21"/>
        </w:rPr>
        <w:t>3</w:t>
      </w:r>
      <w:r w:rsidRPr="0053757B">
        <w:rPr>
          <w:rFonts w:hint="eastAsia"/>
          <w:szCs w:val="21"/>
        </w:rPr>
        <w:t>）水冷离心机无组织排放治理改造安装工程，包含水冷离心机本体增加移动通风槽中间包增加翻转罩、除尘管道更换等全部工程量。</w:t>
      </w:r>
    </w:p>
    <w:p w:rsidR="0053757B" w:rsidRPr="0053757B" w:rsidRDefault="0053757B" w:rsidP="0053757B">
      <w:pPr>
        <w:spacing w:line="312" w:lineRule="auto"/>
        <w:rPr>
          <w:rFonts w:hint="eastAsia"/>
          <w:szCs w:val="21"/>
        </w:rPr>
      </w:pPr>
      <w:r w:rsidRPr="0053757B">
        <w:rPr>
          <w:rFonts w:hint="eastAsia"/>
          <w:szCs w:val="21"/>
        </w:rPr>
        <w:t>（</w:t>
      </w:r>
      <w:r w:rsidRPr="0053757B">
        <w:rPr>
          <w:rFonts w:hint="eastAsia"/>
          <w:szCs w:val="21"/>
        </w:rPr>
        <w:t>4</w:t>
      </w:r>
      <w:r w:rsidRPr="0053757B">
        <w:rPr>
          <w:rFonts w:hint="eastAsia"/>
          <w:szCs w:val="21"/>
        </w:rPr>
        <w:t>）热模电炉无组织排放治理改造安装工程，包含炉台除尘封闭、球化框架新建、球化设备移位等全部工程量。</w:t>
      </w:r>
    </w:p>
    <w:p w:rsidR="0053757B" w:rsidRPr="0053757B" w:rsidRDefault="0053757B" w:rsidP="0053757B">
      <w:pPr>
        <w:spacing w:line="312" w:lineRule="auto"/>
        <w:rPr>
          <w:rFonts w:hint="eastAsia"/>
          <w:szCs w:val="21"/>
        </w:rPr>
      </w:pPr>
      <w:r w:rsidRPr="0053757B">
        <w:rPr>
          <w:rFonts w:hint="eastAsia"/>
          <w:szCs w:val="21"/>
        </w:rPr>
        <w:t>（</w:t>
      </w:r>
      <w:r w:rsidRPr="0053757B">
        <w:rPr>
          <w:rFonts w:hint="eastAsia"/>
          <w:szCs w:val="21"/>
        </w:rPr>
        <w:t>5</w:t>
      </w:r>
      <w:r w:rsidRPr="0053757B">
        <w:rPr>
          <w:rFonts w:hint="eastAsia"/>
          <w:szCs w:val="21"/>
        </w:rPr>
        <w:t>）热模离心机无组织排放治理改造安装工程，包含热模离心机浇铸区域封闭、天车梁更换、除尘器框架与风机烟囱安装、增加热模离心机除尘系统等全部工程量。</w:t>
      </w:r>
    </w:p>
    <w:p w:rsidR="009A0358" w:rsidRPr="00FF16A6" w:rsidRDefault="009A0358" w:rsidP="00DF459B">
      <w:pPr>
        <w:spacing w:line="360" w:lineRule="exact"/>
        <w:rPr>
          <w:rFonts w:ascii="宋体" w:hAnsi="宋体"/>
        </w:rPr>
      </w:pPr>
      <w:r>
        <w:rPr>
          <w:rFonts w:ascii="宋体" w:hAnsi="宋体" w:hint="eastAsia"/>
        </w:rPr>
        <w:t>3.  本次统一招标，分别签订合同。</w:t>
      </w:r>
    </w:p>
    <w:p w:rsidR="000F2841" w:rsidRPr="006D7140" w:rsidRDefault="009A0358" w:rsidP="00DF459B">
      <w:pPr>
        <w:spacing w:line="360" w:lineRule="exact"/>
        <w:rPr>
          <w:rFonts w:ascii="宋体" w:hAnsi="宋体"/>
        </w:rPr>
      </w:pPr>
      <w:r>
        <w:rPr>
          <w:rFonts w:ascii="宋体" w:hAnsi="宋体" w:hint="eastAsia"/>
        </w:rPr>
        <w:t>4</w:t>
      </w:r>
      <w:r w:rsidR="00363046">
        <w:rPr>
          <w:rFonts w:ascii="宋体" w:hAnsi="宋体" w:hint="eastAsia"/>
        </w:rPr>
        <w:t xml:space="preserve">.  </w:t>
      </w:r>
      <w:r w:rsidR="00923380" w:rsidRPr="006D7140">
        <w:rPr>
          <w:rFonts w:ascii="宋体" w:hAnsi="宋体" w:hint="eastAsia"/>
        </w:rPr>
        <w:t>投标有效期:90天。</w:t>
      </w:r>
    </w:p>
    <w:p w:rsidR="00923380" w:rsidRDefault="00923380" w:rsidP="006427FE">
      <w:pPr>
        <w:spacing w:beforeLines="50" w:afterLines="50" w:line="360" w:lineRule="exact"/>
        <w:rPr>
          <w:rFonts w:ascii="宋体" w:hAnsi="宋体"/>
        </w:rPr>
      </w:pPr>
      <w:r>
        <w:rPr>
          <w:rFonts w:ascii="宋体" w:hAnsi="宋体" w:hint="eastAsia"/>
          <w:b/>
        </w:rPr>
        <w:t>四、工期：</w:t>
      </w:r>
    </w:p>
    <w:p w:rsidR="00923380" w:rsidRPr="00D20474" w:rsidRDefault="00923380" w:rsidP="00DF459B">
      <w:pPr>
        <w:spacing w:line="360" w:lineRule="exact"/>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53757B">
        <w:rPr>
          <w:rFonts w:ascii="宋体" w:hAnsi="宋体" w:hint="eastAsia"/>
        </w:rPr>
        <w:t>4</w:t>
      </w:r>
      <w:r w:rsidRPr="004D2D17">
        <w:rPr>
          <w:rFonts w:ascii="宋体" w:hAnsi="宋体" w:hint="eastAsia"/>
        </w:rPr>
        <w:t>月</w:t>
      </w:r>
      <w:r w:rsidR="0053757B">
        <w:rPr>
          <w:rFonts w:ascii="宋体" w:hAnsi="宋体" w:hint="eastAsia"/>
        </w:rPr>
        <w:t>30</w:t>
      </w:r>
      <w:r w:rsidRPr="004D2D17">
        <w:rPr>
          <w:rFonts w:ascii="宋体" w:hAnsi="宋体" w:hint="eastAsia"/>
        </w:rPr>
        <w:t>日（暂定）</w:t>
      </w:r>
      <w:r w:rsidRPr="00D20474">
        <w:rPr>
          <w:rFonts w:ascii="宋体" w:hAnsi="宋体" w:hint="eastAsia"/>
        </w:rPr>
        <w:t xml:space="preserve">                                          </w:t>
      </w:r>
    </w:p>
    <w:p w:rsidR="00923380" w:rsidRPr="000F2841" w:rsidRDefault="00923380" w:rsidP="00DF459B">
      <w:pPr>
        <w:spacing w:line="360" w:lineRule="exact"/>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FF16A6">
        <w:rPr>
          <w:rFonts w:ascii="宋体" w:hAnsi="宋体" w:hint="eastAsia"/>
        </w:rPr>
        <w:t>6</w:t>
      </w:r>
      <w:r w:rsidRPr="00D20474">
        <w:rPr>
          <w:rFonts w:ascii="宋体" w:hAnsi="宋体" w:hint="eastAsia"/>
        </w:rPr>
        <w:t>月</w:t>
      </w:r>
      <w:r w:rsidR="0053757B">
        <w:rPr>
          <w:rFonts w:ascii="宋体" w:hAnsi="宋体" w:hint="eastAsia"/>
        </w:rPr>
        <w:t>29</w:t>
      </w:r>
      <w:r w:rsidRPr="00D20474">
        <w:rPr>
          <w:rFonts w:ascii="宋体" w:hAnsi="宋体" w:hint="eastAsia"/>
        </w:rPr>
        <w:t>日</w:t>
      </w:r>
      <w:r w:rsidR="00D20474" w:rsidRPr="00D20474">
        <w:rPr>
          <w:rFonts w:ascii="宋体" w:hAnsi="宋体" w:hint="eastAsia"/>
        </w:rPr>
        <w:t>，合同工期总日历天数</w:t>
      </w:r>
      <w:r w:rsidR="0053757B">
        <w:rPr>
          <w:rFonts w:ascii="宋体" w:hAnsi="宋体" w:hint="eastAsia"/>
        </w:rPr>
        <w:t>6</w:t>
      </w:r>
      <w:r w:rsidR="00B91B01">
        <w:rPr>
          <w:rFonts w:ascii="宋体" w:hAnsi="宋体" w:hint="eastAsia"/>
        </w:rPr>
        <w:t>0</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DF459B">
      <w:pPr>
        <w:pStyle w:val="a6"/>
        <w:snapToGrid w:val="0"/>
        <w:spacing w:line="360" w:lineRule="exact"/>
        <w:rPr>
          <w:rFonts w:hAnsi="宋体"/>
          <w:b/>
          <w:sz w:val="24"/>
          <w:szCs w:val="24"/>
        </w:rPr>
      </w:pPr>
      <w:r>
        <w:rPr>
          <w:rFonts w:hAnsi="宋体" w:hint="eastAsia"/>
          <w:b/>
          <w:sz w:val="24"/>
          <w:szCs w:val="24"/>
        </w:rPr>
        <w:t>五、投标说明</w:t>
      </w:r>
    </w:p>
    <w:p w:rsidR="0053757B" w:rsidRPr="0053757B" w:rsidRDefault="0053757B" w:rsidP="0053757B">
      <w:pPr>
        <w:pStyle w:val="a5"/>
        <w:numPr>
          <w:ilvl w:val="0"/>
          <w:numId w:val="12"/>
        </w:numPr>
        <w:ind w:firstLineChars="0"/>
        <w:rPr>
          <w:rFonts w:ascii="宋体" w:hAnsi="宋体" w:cs="宋体"/>
          <w:bCs/>
        </w:rPr>
      </w:pPr>
      <w:r w:rsidRPr="0053757B">
        <w:rPr>
          <w:rFonts w:ascii="宋体" w:hAnsi="宋体" w:cs="宋体" w:hint="eastAsia"/>
          <w:bCs/>
        </w:rPr>
        <w:lastRenderedPageBreak/>
        <w:t>本工程预结算执行《建设工程预结算管理暂行办法》。</w:t>
      </w:r>
    </w:p>
    <w:p w:rsidR="0053757B" w:rsidRPr="0053757B" w:rsidRDefault="0053757B" w:rsidP="006427FE">
      <w:pPr>
        <w:numPr>
          <w:ilvl w:val="0"/>
          <w:numId w:val="12"/>
        </w:numPr>
        <w:spacing w:beforeLines="50" w:afterLines="50"/>
        <w:rPr>
          <w:rFonts w:ascii="宋体" w:hAnsi="宋体" w:cs="宋体"/>
          <w:bCs/>
        </w:rPr>
      </w:pPr>
      <w:r w:rsidRPr="0053757B">
        <w:rPr>
          <w:rFonts w:ascii="宋体" w:hAnsi="宋体" w:cs="宋体" w:hint="eastAsia"/>
          <w:bCs/>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rsidR="0053757B" w:rsidRPr="0053757B" w:rsidRDefault="0053757B" w:rsidP="006427FE">
      <w:pPr>
        <w:numPr>
          <w:ilvl w:val="0"/>
          <w:numId w:val="12"/>
        </w:numPr>
        <w:spacing w:beforeLines="50" w:afterLines="50"/>
        <w:rPr>
          <w:rFonts w:ascii="宋体" w:hAnsi="宋体" w:cs="宋体"/>
          <w:bCs/>
        </w:rPr>
      </w:pPr>
      <w:r w:rsidRPr="0053757B">
        <w:rPr>
          <w:rFonts w:ascii="宋体" w:hAnsi="宋体" w:cs="宋体" w:hint="eastAsia"/>
          <w:bCs/>
        </w:rPr>
        <w:t>该工程所有材料由承包人提供。</w:t>
      </w:r>
    </w:p>
    <w:p w:rsidR="0053757B" w:rsidRPr="0053757B" w:rsidRDefault="0053757B" w:rsidP="006427FE">
      <w:pPr>
        <w:numPr>
          <w:ilvl w:val="0"/>
          <w:numId w:val="12"/>
        </w:numPr>
        <w:spacing w:beforeLines="50" w:afterLines="50"/>
        <w:rPr>
          <w:rFonts w:ascii="宋体" w:hAnsi="宋体" w:cs="宋体"/>
          <w:bCs/>
        </w:rPr>
      </w:pPr>
      <w:r w:rsidRPr="0053757B">
        <w:rPr>
          <w:rFonts w:ascii="宋体" w:hAnsi="宋体" w:cs="宋体" w:hint="eastAsia"/>
          <w:bCs/>
        </w:rPr>
        <w:t>发包人供应材料设备的结算方法：工程结束后根据图纸及工程相关资料依照合同约定的定额据实结算，超出的材料款从本工程款中扣除，材料单价按照施工期间芜湖市信息价计算。</w:t>
      </w:r>
    </w:p>
    <w:p w:rsidR="0053757B" w:rsidRPr="0053757B" w:rsidRDefault="0053757B" w:rsidP="006427FE">
      <w:pPr>
        <w:numPr>
          <w:ilvl w:val="0"/>
          <w:numId w:val="12"/>
        </w:numPr>
        <w:spacing w:beforeLines="50" w:afterLines="50"/>
        <w:rPr>
          <w:rFonts w:ascii="宋体" w:hAnsi="宋体" w:cs="宋体"/>
          <w:bCs/>
        </w:rPr>
      </w:pPr>
      <w:r w:rsidRPr="0053757B">
        <w:rPr>
          <w:rFonts w:ascii="宋体" w:hAnsi="宋体" w:cs="宋体" w:hint="eastAsia"/>
          <w:bCs/>
        </w:rPr>
        <w:t>建筑用钢材和砼承包人须优先采购发包人产品；平台、梯子用钢格板优先使用新兴际华集团产品；由承包人提供使用计划，发包人收到计划经审核同意后15天内提供材料，提料、卸车、保管由承包人负责。</w:t>
      </w:r>
    </w:p>
    <w:p w:rsidR="0053757B" w:rsidRPr="0053757B" w:rsidRDefault="0053757B" w:rsidP="006427FE">
      <w:pPr>
        <w:numPr>
          <w:ilvl w:val="0"/>
          <w:numId w:val="12"/>
        </w:numPr>
        <w:spacing w:beforeLines="50" w:afterLines="50"/>
        <w:rPr>
          <w:rFonts w:ascii="宋体" w:hAnsi="宋体" w:cs="宋体"/>
          <w:bCs/>
        </w:rPr>
      </w:pPr>
      <w:r w:rsidRPr="0053757B">
        <w:rPr>
          <w:rFonts w:ascii="宋体" w:hAnsi="宋体" w:cs="宋体" w:hint="eastAsia"/>
          <w:bCs/>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rsidR="0053757B" w:rsidRPr="0053757B" w:rsidRDefault="0053757B" w:rsidP="006427FE">
      <w:pPr>
        <w:numPr>
          <w:ilvl w:val="0"/>
          <w:numId w:val="12"/>
        </w:numPr>
        <w:spacing w:beforeLines="50" w:afterLines="50"/>
        <w:rPr>
          <w:rFonts w:ascii="宋体" w:hAnsi="宋体" w:cs="宋体"/>
          <w:bCs/>
        </w:rPr>
      </w:pPr>
      <w:r w:rsidRPr="0053757B">
        <w:rPr>
          <w:rFonts w:ascii="宋体" w:hAnsi="宋体" w:cs="宋体" w:hint="eastAsia"/>
          <w:bCs/>
        </w:rPr>
        <w:t>单价包干部分钢材价格以202</w:t>
      </w:r>
      <w:r w:rsidRPr="0053757B">
        <w:rPr>
          <w:rFonts w:ascii="宋体" w:hAnsi="宋体" w:cs="宋体"/>
          <w:bCs/>
        </w:rPr>
        <w:t>1</w:t>
      </w:r>
      <w:r w:rsidRPr="0053757B">
        <w:rPr>
          <w:rFonts w:ascii="宋体" w:hAnsi="宋体" w:cs="宋体" w:hint="eastAsia"/>
          <w:bCs/>
        </w:rPr>
        <w:t>年3月芜湖市市场信息价为基准，芜湖市市场信息价没有的以合肥市市场信息价为基准，结算时若施工期间材料波动超过±</w:t>
      </w:r>
      <w:r w:rsidRPr="0053757B">
        <w:rPr>
          <w:rFonts w:ascii="宋体" w:hAnsi="宋体" w:cs="宋体"/>
          <w:bCs/>
        </w:rPr>
        <w:t>5</w:t>
      </w:r>
      <w:r w:rsidRPr="0053757B">
        <w:rPr>
          <w:rFonts w:ascii="宋体" w:hAnsi="宋体" w:cs="宋体" w:hint="eastAsia"/>
          <w:bCs/>
        </w:rPr>
        <w:t>%据实调整钢材价格，芜湖和合肥市场信息价查询不到的不予调整。</w:t>
      </w:r>
    </w:p>
    <w:p w:rsidR="0053757B" w:rsidRPr="0053757B" w:rsidRDefault="0053757B" w:rsidP="006427FE">
      <w:pPr>
        <w:numPr>
          <w:ilvl w:val="0"/>
          <w:numId w:val="12"/>
        </w:numPr>
        <w:spacing w:beforeLines="50" w:afterLines="50"/>
        <w:rPr>
          <w:rFonts w:ascii="宋体" w:hAnsi="宋体" w:cs="宋体"/>
          <w:bCs/>
        </w:rPr>
      </w:pPr>
      <w:r w:rsidRPr="0053757B">
        <w:rPr>
          <w:rFonts w:ascii="宋体" w:hAnsi="宋体" w:cs="宋体" w:hint="eastAsia"/>
          <w:bCs/>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rsidR="0053757B" w:rsidRPr="0053757B" w:rsidRDefault="0053757B" w:rsidP="006427FE">
      <w:pPr>
        <w:numPr>
          <w:ilvl w:val="0"/>
          <w:numId w:val="12"/>
        </w:numPr>
        <w:spacing w:beforeLines="50" w:afterLines="50"/>
        <w:rPr>
          <w:rFonts w:ascii="宋体" w:hAnsi="宋体" w:cs="宋体"/>
          <w:bCs/>
        </w:rPr>
      </w:pPr>
      <w:r w:rsidRPr="0053757B">
        <w:rPr>
          <w:rFonts w:ascii="宋体" w:hAnsi="宋体" w:cs="宋体" w:hint="eastAsia"/>
          <w:bCs/>
        </w:rPr>
        <w:t>因现场施工需要或为满足本项目正常投用的需要增加图纸之外的工作量以签证形式计取，按实确认，执行厂内定价，签证单办理相关签字手续后作为结算的依据。</w:t>
      </w:r>
    </w:p>
    <w:p w:rsidR="0053757B" w:rsidRPr="0053757B" w:rsidRDefault="0053757B" w:rsidP="006427FE">
      <w:pPr>
        <w:numPr>
          <w:ilvl w:val="0"/>
          <w:numId w:val="12"/>
        </w:numPr>
        <w:spacing w:beforeLines="50" w:afterLines="50"/>
        <w:rPr>
          <w:rFonts w:ascii="宋体" w:hAnsi="宋体" w:cs="宋体"/>
          <w:bCs/>
        </w:rPr>
      </w:pPr>
      <w:r w:rsidRPr="0053757B">
        <w:rPr>
          <w:rFonts w:ascii="宋体" w:hAnsi="宋体" w:cs="宋体" w:hint="eastAsia"/>
          <w:bCs/>
        </w:rPr>
        <w:t>工程内容按合同约定执行，开具增值税发票执行9%税率。</w:t>
      </w:r>
    </w:p>
    <w:p w:rsidR="00923380" w:rsidRPr="0053757B" w:rsidRDefault="0053757B" w:rsidP="006427FE">
      <w:pPr>
        <w:spacing w:beforeLines="50" w:afterLines="50" w:line="360" w:lineRule="exact"/>
        <w:rPr>
          <w:rFonts w:ascii="宋体" w:hAnsi="宋体" w:cs="宋体"/>
          <w:bCs/>
        </w:rPr>
      </w:pPr>
      <w:r w:rsidRPr="0053757B">
        <w:rPr>
          <w:rFonts w:ascii="宋体" w:hAnsi="宋体" w:cs="宋体" w:hint="eastAsia"/>
          <w:bCs/>
        </w:rPr>
        <w:t>发包人在指定位置提供施工电源及水源，之外部分承包人自行承担，现场施工水电费结算时按合同总价的７‰扣除或装表据实扣除。</w:t>
      </w:r>
    </w:p>
    <w:p w:rsidR="00923380" w:rsidRPr="008A2B76" w:rsidRDefault="000F2841" w:rsidP="006427FE">
      <w:pPr>
        <w:spacing w:beforeLines="50" w:afterLines="50" w:line="360" w:lineRule="exact"/>
        <w:rPr>
          <w:rFonts w:hint="eastAsia"/>
          <w:bCs/>
          <w:kern w:val="36"/>
          <w:szCs w:val="21"/>
        </w:rPr>
      </w:pPr>
      <w:r>
        <w:rPr>
          <w:rFonts w:hint="eastAsia"/>
          <w:bCs/>
          <w:kern w:val="36"/>
          <w:szCs w:val="21"/>
        </w:rPr>
        <w:t>1</w:t>
      </w:r>
      <w:r w:rsidR="0053757B">
        <w:rPr>
          <w:rFonts w:hint="eastAsia"/>
          <w:bCs/>
          <w:kern w:val="36"/>
          <w:szCs w:val="21"/>
        </w:rPr>
        <w:t>1</w:t>
      </w:r>
      <w:r>
        <w:rPr>
          <w:rFonts w:hint="eastAsia"/>
          <w:bCs/>
          <w:kern w:val="36"/>
          <w:szCs w:val="21"/>
        </w:rPr>
        <w:t xml:space="preserve">.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lastRenderedPageBreak/>
              <w:t>评分 标准</w:t>
            </w:r>
          </w:p>
        </w:tc>
        <w:tc>
          <w:tcPr>
            <w:tcW w:w="99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D36CAA">
        <w:trPr>
          <w:trHeight w:val="3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35"/>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2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5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DF459B">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DF459B">
      <w:pPr>
        <w:pStyle w:val="10"/>
        <w:tabs>
          <w:tab w:val="left" w:pos="180"/>
        </w:tabs>
        <w:spacing w:line="360" w:lineRule="exact"/>
        <w:ind w:left="0" w:firstLineChars="0" w:firstLine="0"/>
        <w:jc w:val="left"/>
        <w:rPr>
          <w:rFonts w:hint="eastAsia"/>
        </w:rPr>
      </w:pPr>
      <w:r w:rsidRPr="000F2841">
        <w:rPr>
          <w:rFonts w:ascii="宋体" w:eastAsiaTheme="minorEastAsia" w:hAnsi="宋体" w:cs="宋体"/>
          <w:bCs/>
          <w:sz w:val="21"/>
          <w:szCs w:val="22"/>
        </w:rPr>
        <w:t>1</w:t>
      </w:r>
      <w:r w:rsidR="0053757B">
        <w:rPr>
          <w:rFonts w:ascii="宋体" w:eastAsiaTheme="minorEastAsia" w:hAnsi="宋体" w:cs="宋体" w:hint="eastAsia"/>
          <w:bCs/>
          <w:sz w:val="21"/>
          <w:szCs w:val="22"/>
        </w:rPr>
        <w:t>2</w:t>
      </w:r>
      <w:r w:rsidR="00D20474" w:rsidRPr="000F2841">
        <w:rPr>
          <w:rFonts w:ascii="宋体" w:eastAsiaTheme="minorEastAsia" w:hAnsi="宋体" w:cs="宋体"/>
          <w:bCs/>
          <w:sz w:val="21"/>
          <w:szCs w:val="22"/>
        </w:rPr>
        <w:t>.</w:t>
      </w:r>
      <w:r w:rsidRPr="000F2841">
        <w:rPr>
          <w:rFonts w:ascii="宋体" w:eastAsiaTheme="minorEastAsia" w:hAnsi="宋体" w:cs="宋体" w:hint="eastAsia"/>
          <w:bCs/>
          <w:sz w:val="21"/>
          <w:szCs w:val="22"/>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DF459B">
      <w:pPr>
        <w:numPr>
          <w:ilvl w:val="0"/>
          <w:numId w:val="8"/>
        </w:numPr>
        <w:spacing w:line="360" w:lineRule="exact"/>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DF459B">
      <w:pPr>
        <w:numPr>
          <w:ilvl w:val="0"/>
          <w:numId w:val="8"/>
        </w:numPr>
        <w:spacing w:line="360" w:lineRule="exact"/>
        <w:rPr>
          <w:rFonts w:ascii="宋体" w:hAnsi="宋体"/>
          <w:bCs/>
          <w:kern w:val="0"/>
        </w:rPr>
      </w:pPr>
      <w:r>
        <w:rPr>
          <w:rFonts w:ascii="宋体" w:hAnsi="宋体" w:hint="eastAsia"/>
          <w:bCs/>
        </w:rPr>
        <w:t>投标人的资质不达标等实行一票否决制。</w:t>
      </w:r>
    </w:p>
    <w:p w:rsidR="00923380" w:rsidRDefault="00923380" w:rsidP="00DF459B">
      <w:pPr>
        <w:numPr>
          <w:ilvl w:val="0"/>
          <w:numId w:val="8"/>
        </w:numPr>
        <w:spacing w:line="360" w:lineRule="exact"/>
        <w:rPr>
          <w:rFonts w:ascii="宋体" w:hAnsi="宋体"/>
          <w:bCs/>
          <w:kern w:val="0"/>
        </w:rPr>
      </w:pPr>
      <w:r>
        <w:rPr>
          <w:rFonts w:ascii="宋体" w:hAnsi="宋体" w:hint="eastAsia"/>
          <w:bCs/>
          <w:kern w:val="0"/>
        </w:rPr>
        <w:t>无效投标</w:t>
      </w:r>
    </w:p>
    <w:p w:rsidR="00923380" w:rsidRDefault="00923380" w:rsidP="00DF459B">
      <w:pPr>
        <w:widowControl/>
        <w:tabs>
          <w:tab w:val="left" w:pos="735"/>
        </w:tabs>
        <w:spacing w:line="360" w:lineRule="exact"/>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投标文件未按规定加盖公章和签字。</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投标文件字迹模糊、无法辨认影响评标的。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授权委托书未加盖单位公章和法定代表人印章（或签字）的。</w:t>
      </w:r>
    </w:p>
    <w:p w:rsidR="00923380" w:rsidRDefault="00923380" w:rsidP="00DF459B">
      <w:pPr>
        <w:numPr>
          <w:ilvl w:val="0"/>
          <w:numId w:val="9"/>
        </w:numPr>
        <w:spacing w:line="360" w:lineRule="exact"/>
        <w:rPr>
          <w:rFonts w:ascii="宋体" w:hAnsi="宋体" w:cs="宋体"/>
        </w:rPr>
      </w:pPr>
      <w:r>
        <w:rPr>
          <w:rFonts w:ascii="宋体" w:hAnsi="宋体" w:cs="宋体" w:hint="eastAsia"/>
        </w:rPr>
        <w:lastRenderedPageBreak/>
        <w:t>投标人以任何形式干扰招投标工作公开、公正进行的。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投标人企业资质不全或无资质的。</w:t>
      </w:r>
    </w:p>
    <w:p w:rsidR="00923380" w:rsidRDefault="00923380" w:rsidP="00DF459B">
      <w:pPr>
        <w:numPr>
          <w:ilvl w:val="0"/>
          <w:numId w:val="9"/>
        </w:numPr>
        <w:spacing w:line="360" w:lineRule="exact"/>
        <w:rPr>
          <w:rFonts w:ascii="宋体" w:hAnsi="宋体" w:cs="宋体"/>
        </w:rPr>
      </w:pPr>
      <w:r>
        <w:rPr>
          <w:rFonts w:ascii="宋体" w:hAnsi="宋体" w:cs="宋体" w:hint="eastAsia"/>
        </w:rPr>
        <w:t>附有招标人不能接受的条件的。</w:t>
      </w:r>
    </w:p>
    <w:p w:rsidR="00923380" w:rsidRDefault="00923380" w:rsidP="00DF459B">
      <w:pPr>
        <w:numPr>
          <w:ilvl w:val="0"/>
          <w:numId w:val="9"/>
        </w:numPr>
        <w:spacing w:line="360" w:lineRule="exact"/>
        <w:rPr>
          <w:rFonts w:ascii="宋体" w:hAnsi="宋体" w:cs="宋体"/>
        </w:rPr>
      </w:pPr>
      <w:r>
        <w:rPr>
          <w:rFonts w:ascii="宋体" w:hAnsi="宋体" w:cs="宋体" w:hint="eastAsia"/>
        </w:rPr>
        <w:t>在投标文件中有两个以上的报价，且未明确哪个报价有效。</w:t>
      </w:r>
    </w:p>
    <w:p w:rsidR="00923380" w:rsidRDefault="00923380" w:rsidP="00DF459B">
      <w:pPr>
        <w:numPr>
          <w:ilvl w:val="0"/>
          <w:numId w:val="9"/>
        </w:numPr>
        <w:spacing w:line="360" w:lineRule="exact"/>
        <w:rPr>
          <w:rFonts w:ascii="宋体" w:hAnsi="宋体" w:cs="宋体"/>
        </w:rPr>
      </w:pPr>
      <w:r>
        <w:rPr>
          <w:rFonts w:ascii="宋体" w:hAnsi="宋体" w:cs="宋体" w:hint="eastAsia"/>
        </w:rPr>
        <w:t>以联合体方式投标而无共同投标协议的。</w:t>
      </w:r>
    </w:p>
    <w:p w:rsidR="00923380" w:rsidRDefault="00923380" w:rsidP="00DF459B">
      <w:pPr>
        <w:numPr>
          <w:ilvl w:val="0"/>
          <w:numId w:val="9"/>
        </w:numPr>
        <w:spacing w:line="360" w:lineRule="exact"/>
        <w:rPr>
          <w:rFonts w:ascii="宋体" w:hAnsi="宋体" w:cs="宋体"/>
        </w:rPr>
      </w:pPr>
      <w:r>
        <w:rPr>
          <w:rFonts w:ascii="宋体" w:hAnsi="宋体" w:cs="宋体" w:hint="eastAsia"/>
        </w:rPr>
        <w:t>以他人名义投标的。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未按招标文件要求提交投标保证金的。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DF459B">
      <w:pPr>
        <w:numPr>
          <w:ilvl w:val="0"/>
          <w:numId w:val="9"/>
        </w:numPr>
        <w:spacing w:line="360" w:lineRule="exact"/>
        <w:rPr>
          <w:rFonts w:ascii="宋体" w:hAnsi="宋体" w:cs="宋体"/>
        </w:rPr>
      </w:pPr>
      <w:r w:rsidRPr="002A472F">
        <w:rPr>
          <w:rFonts w:ascii="宋体" w:hAnsi="宋体" w:cs="宋体" w:hint="eastAsia"/>
        </w:rPr>
        <w:t>投标文件与招标文件存在严重背离等其他问题的。</w:t>
      </w:r>
    </w:p>
    <w:p w:rsidR="00923380" w:rsidRDefault="00923380" w:rsidP="00DF459B">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DF459B">
      <w:pPr>
        <w:numPr>
          <w:ilvl w:val="0"/>
          <w:numId w:val="4"/>
        </w:numPr>
        <w:spacing w:line="360" w:lineRule="exact"/>
        <w:rPr>
          <w:rFonts w:ascii="宋体" w:hAnsi="宋体"/>
          <w:bCs/>
        </w:rPr>
      </w:pPr>
      <w:r>
        <w:rPr>
          <w:rFonts w:ascii="宋体" w:hAnsi="宋体" w:hint="eastAsia"/>
          <w:bCs/>
        </w:rPr>
        <w:t>投标人必须具有独立法人资格，具有独立订立合同的能力。</w:t>
      </w:r>
    </w:p>
    <w:p w:rsidR="00923380" w:rsidRDefault="00923380" w:rsidP="00DF459B">
      <w:pPr>
        <w:numPr>
          <w:ilvl w:val="0"/>
          <w:numId w:val="4"/>
        </w:numPr>
        <w:spacing w:line="360" w:lineRule="exact"/>
        <w:rPr>
          <w:rFonts w:ascii="宋体" w:hAnsi="宋体"/>
          <w:bCs/>
        </w:rPr>
      </w:pPr>
      <w:r>
        <w:rPr>
          <w:rFonts w:ascii="宋体" w:hAnsi="宋体" w:hint="eastAsia"/>
          <w:bCs/>
        </w:rPr>
        <w:t>投标代表为法人代表或持有法人委托书的委托代理人。</w:t>
      </w:r>
    </w:p>
    <w:p w:rsidR="00923380" w:rsidRDefault="00923380" w:rsidP="00DF459B">
      <w:pPr>
        <w:numPr>
          <w:ilvl w:val="0"/>
          <w:numId w:val="4"/>
        </w:numPr>
        <w:spacing w:line="360" w:lineRule="exact"/>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DF459B">
      <w:pPr>
        <w:numPr>
          <w:ilvl w:val="0"/>
          <w:numId w:val="4"/>
        </w:numPr>
        <w:spacing w:line="360" w:lineRule="exact"/>
        <w:rPr>
          <w:rFonts w:ascii="宋体" w:hAnsi="宋体"/>
          <w:bCs/>
        </w:rPr>
      </w:pPr>
      <w:r>
        <w:rPr>
          <w:rFonts w:ascii="宋体" w:hAnsi="宋体" w:hint="eastAsia"/>
          <w:bCs/>
        </w:rPr>
        <w:t>投标人所提供的所有证件及证明材料的内容没有失真或者弄虚作假。</w:t>
      </w:r>
    </w:p>
    <w:p w:rsidR="00923380" w:rsidRDefault="00923380" w:rsidP="00DF459B">
      <w:pPr>
        <w:numPr>
          <w:ilvl w:val="0"/>
          <w:numId w:val="4"/>
        </w:numPr>
        <w:spacing w:line="360" w:lineRule="exact"/>
        <w:rPr>
          <w:rFonts w:ascii="宋体" w:hAnsi="宋体"/>
          <w:bCs/>
        </w:rPr>
      </w:pPr>
      <w:r>
        <w:rPr>
          <w:rFonts w:ascii="宋体" w:hAnsi="宋体" w:hint="eastAsia"/>
          <w:bCs/>
        </w:rPr>
        <w:t>企业具备安全生产条件,并取得安全生产许可证。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DF459B">
      <w:pPr>
        <w:numPr>
          <w:ilvl w:val="0"/>
          <w:numId w:val="4"/>
        </w:numPr>
        <w:spacing w:line="360" w:lineRule="exact"/>
        <w:rPr>
          <w:rFonts w:ascii="宋体" w:hAnsi="宋体"/>
          <w:bCs/>
        </w:rPr>
      </w:pPr>
      <w:r>
        <w:rPr>
          <w:rFonts w:ascii="宋体" w:hAnsi="宋体" w:hint="eastAsia"/>
          <w:bCs/>
        </w:rPr>
        <w:t>投标人项目经理承担过所投标段类似工程。</w:t>
      </w:r>
    </w:p>
    <w:p w:rsidR="00923380" w:rsidRDefault="00923380" w:rsidP="00DF459B">
      <w:pPr>
        <w:numPr>
          <w:ilvl w:val="0"/>
          <w:numId w:val="4"/>
        </w:numPr>
        <w:spacing w:line="360" w:lineRule="exact"/>
        <w:rPr>
          <w:rFonts w:ascii="宋体" w:hAnsi="宋体"/>
          <w:bCs/>
        </w:rPr>
      </w:pPr>
      <w:r>
        <w:rPr>
          <w:rFonts w:ascii="宋体" w:hAnsi="宋体" w:hint="eastAsia"/>
          <w:bCs/>
        </w:rPr>
        <w:t>投标人符合法律、法规规定的其它条件。</w:t>
      </w:r>
    </w:p>
    <w:p w:rsidR="00923380" w:rsidRDefault="00923380" w:rsidP="00DF459B">
      <w:pPr>
        <w:spacing w:line="360" w:lineRule="exact"/>
        <w:rPr>
          <w:rFonts w:ascii="宋体" w:hAnsi="宋体"/>
          <w:b/>
          <w:bCs/>
        </w:rPr>
      </w:pPr>
      <w:r>
        <w:rPr>
          <w:rFonts w:ascii="宋体" w:hAnsi="宋体" w:hint="eastAsia"/>
          <w:b/>
          <w:bCs/>
        </w:rPr>
        <w:t>七、投标人应当提交的资格和资质证明</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投标人企业安全许可证。</w:t>
      </w:r>
    </w:p>
    <w:p w:rsidR="00923380" w:rsidRDefault="00923380" w:rsidP="00DF459B">
      <w:pPr>
        <w:spacing w:line="360" w:lineRule="exact"/>
        <w:ind w:left="361" w:hanging="361"/>
        <w:rPr>
          <w:rFonts w:ascii="宋体" w:hAnsi="宋体"/>
          <w:b/>
          <w:bCs/>
        </w:rPr>
      </w:pPr>
      <w:r>
        <w:rPr>
          <w:rFonts w:ascii="宋体" w:hAnsi="宋体" w:hint="eastAsia"/>
          <w:b/>
          <w:bCs/>
        </w:rPr>
        <w:t>八、编制投标书的原则要求和说明</w:t>
      </w:r>
    </w:p>
    <w:p w:rsidR="00923380" w:rsidRDefault="00923380" w:rsidP="00DF459B">
      <w:pPr>
        <w:spacing w:line="360" w:lineRule="exact"/>
        <w:ind w:leftChars="200" w:left="420"/>
        <w:rPr>
          <w:rFonts w:ascii="宋体" w:hAnsi="宋体"/>
          <w:bCs/>
        </w:rPr>
      </w:pPr>
      <w:r>
        <w:rPr>
          <w:rFonts w:ascii="宋体" w:hAnsi="宋体" w:hint="eastAsia"/>
          <w:bCs/>
        </w:rPr>
        <w:t>1. 投标书应含有上述所列第五、六、七项相应内容。</w:t>
      </w:r>
    </w:p>
    <w:p w:rsidR="00923380" w:rsidRDefault="00923380" w:rsidP="00DF459B">
      <w:pPr>
        <w:spacing w:line="360" w:lineRule="exact"/>
        <w:ind w:leftChars="200" w:left="420"/>
        <w:rPr>
          <w:rFonts w:ascii="宋体" w:hAnsi="宋体"/>
          <w:bCs/>
        </w:rPr>
      </w:pPr>
      <w:r>
        <w:rPr>
          <w:rFonts w:ascii="宋体" w:hAnsi="宋体" w:hint="eastAsia"/>
          <w:bCs/>
        </w:rPr>
        <w:t>2. 技术标书除按通常做法外，有以下补充约定：</w:t>
      </w:r>
    </w:p>
    <w:p w:rsidR="00923380" w:rsidRDefault="00923380" w:rsidP="00DF459B">
      <w:pPr>
        <w:spacing w:line="360" w:lineRule="exact"/>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DF459B">
      <w:pPr>
        <w:spacing w:line="360" w:lineRule="exact"/>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DF459B">
      <w:pPr>
        <w:spacing w:line="360" w:lineRule="exact"/>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DF459B">
      <w:pPr>
        <w:spacing w:line="360" w:lineRule="exact"/>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w:t>
      </w:r>
      <w:r>
        <w:rPr>
          <w:rFonts w:ascii="宋体" w:hAnsi="宋体" w:cs="宋体" w:hint="eastAsia"/>
        </w:rPr>
        <w:lastRenderedPageBreak/>
        <w:t>客观原因，投标人应于开标前告知招标人，并得到其同意者除外。</w:t>
      </w:r>
    </w:p>
    <w:p w:rsidR="00923380" w:rsidRDefault="00923380" w:rsidP="00DF459B">
      <w:pPr>
        <w:spacing w:line="360" w:lineRule="exact"/>
        <w:ind w:firstLineChars="100" w:firstLine="210"/>
        <w:rPr>
          <w:rFonts w:ascii="宋体" w:hAnsi="宋体" w:cs="宋体" w:hint="eastAsia"/>
        </w:rPr>
      </w:pPr>
      <w:r>
        <w:rPr>
          <w:rFonts w:ascii="宋体" w:hAnsi="宋体" w:cs="宋体" w:hint="eastAsia"/>
        </w:rPr>
        <w:t>5. 投标人不得在开标当日至投标有效期满前撤回投标文件，否则其投标保证金将不予退还。</w:t>
      </w:r>
    </w:p>
    <w:p w:rsidR="006427FE" w:rsidRDefault="006427FE" w:rsidP="00DF459B">
      <w:pPr>
        <w:spacing w:line="360" w:lineRule="exact"/>
        <w:ind w:firstLineChars="100" w:firstLine="210"/>
        <w:rPr>
          <w:rFonts w:ascii="宋体" w:hAnsi="宋体" w:cs="宋体"/>
        </w:rPr>
      </w:pPr>
      <w:r>
        <w:rPr>
          <w:rFonts w:ascii="宋体" w:hAnsi="宋体" w:cs="宋体" w:hint="eastAsia"/>
        </w:rPr>
        <w:t>6.投标文件需胶装。</w:t>
      </w:r>
    </w:p>
    <w:p w:rsidR="00923380" w:rsidRDefault="00923380" w:rsidP="00DF459B">
      <w:pPr>
        <w:spacing w:line="360" w:lineRule="exact"/>
        <w:rPr>
          <w:rFonts w:ascii="宋体" w:hAnsi="宋体"/>
          <w:b/>
          <w:bCs/>
        </w:rPr>
      </w:pPr>
      <w:r>
        <w:rPr>
          <w:rFonts w:ascii="宋体" w:hAnsi="宋体" w:hint="eastAsia"/>
          <w:b/>
          <w:bCs/>
        </w:rPr>
        <w:t>九、约定和说明</w:t>
      </w:r>
    </w:p>
    <w:p w:rsidR="002C1D87" w:rsidRPr="00273E57" w:rsidRDefault="00923380" w:rsidP="00DF459B">
      <w:pPr>
        <w:spacing w:line="360" w:lineRule="exact"/>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DF459B">
      <w:pPr>
        <w:spacing w:line="360" w:lineRule="exact"/>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53757B" w:rsidRPr="0053757B" w:rsidRDefault="000152AC" w:rsidP="006427FE">
      <w:pPr>
        <w:widowControl/>
        <w:spacing w:beforeLines="50" w:afterLines="50"/>
        <w:ind w:firstLine="42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53757B" w:rsidRPr="0053757B">
        <w:rPr>
          <w:rFonts w:ascii="宋体" w:hAnsi="宋体" w:cs="宋体" w:hint="eastAsia"/>
          <w:color w:val="000000"/>
        </w:rPr>
        <w:t>本工程无预付款。发包人次月按审定的上月进度的70%支付承包人工程款，付款前提供等额增值税专用发票。</w:t>
      </w:r>
    </w:p>
    <w:p w:rsidR="0053757B" w:rsidRPr="0053757B" w:rsidRDefault="0053757B" w:rsidP="006427FE">
      <w:pPr>
        <w:widowControl/>
        <w:spacing w:beforeLines="50" w:afterLines="50"/>
        <w:ind w:firstLine="420"/>
        <w:rPr>
          <w:rFonts w:ascii="宋体" w:hAnsi="宋体" w:cs="宋体"/>
          <w:color w:val="000000"/>
        </w:rPr>
      </w:pPr>
      <w:r w:rsidRPr="0053757B">
        <w:rPr>
          <w:rFonts w:ascii="宋体" w:hAnsi="宋体" w:cs="宋体" w:hint="eastAsia"/>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rsidR="00923380" w:rsidRPr="00D20474" w:rsidRDefault="0053757B" w:rsidP="006427FE">
      <w:pPr>
        <w:widowControl/>
        <w:spacing w:beforeLines="50" w:afterLines="50"/>
        <w:ind w:firstLine="420"/>
        <w:rPr>
          <w:rFonts w:ascii="宋体" w:hAnsi="宋体" w:cs="宋体"/>
          <w:color w:val="000000"/>
        </w:rPr>
      </w:pPr>
      <w:r w:rsidRPr="0053757B">
        <w:rPr>
          <w:rFonts w:ascii="宋体" w:hAnsi="宋体" w:cs="宋体" w:hint="eastAsia"/>
          <w:color w:val="000000"/>
        </w:rPr>
        <w:t>结算审核后承包人及时向发包人开具全额增值税专用发票。</w:t>
      </w:r>
    </w:p>
    <w:p w:rsidR="00923380" w:rsidRPr="000152AC" w:rsidRDefault="000152AC" w:rsidP="006427FE">
      <w:pPr>
        <w:widowControl/>
        <w:spacing w:beforeLines="50" w:afterLines="50" w:line="360" w:lineRule="exact"/>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DF459B">
      <w:pPr>
        <w:pStyle w:val="a6"/>
        <w:spacing w:line="360" w:lineRule="exact"/>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DF459B">
      <w:pPr>
        <w:spacing w:line="360" w:lineRule="exact"/>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DF459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DF459B">
      <w:pPr>
        <w:numPr>
          <w:ilvl w:val="0"/>
          <w:numId w:val="6"/>
        </w:numPr>
        <w:spacing w:line="360" w:lineRule="exact"/>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DF459B">
      <w:pPr>
        <w:numPr>
          <w:ilvl w:val="0"/>
          <w:numId w:val="6"/>
        </w:numPr>
        <w:spacing w:line="360" w:lineRule="exact"/>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D00B2" w:rsidRDefault="00923380" w:rsidP="00CA21DF">
      <w:pPr>
        <w:numPr>
          <w:ilvl w:val="0"/>
          <w:numId w:val="6"/>
        </w:numPr>
        <w:spacing w:line="360" w:lineRule="exact"/>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CA21DF" w:rsidRPr="00CA21DF" w:rsidRDefault="00CA21DF" w:rsidP="00CA21DF">
      <w:pPr>
        <w:numPr>
          <w:ilvl w:val="0"/>
          <w:numId w:val="6"/>
        </w:numPr>
        <w:spacing w:line="360" w:lineRule="exact"/>
        <w:rPr>
          <w:rFonts w:ascii="宋体" w:hAnsi="宋体"/>
          <w:bCs/>
        </w:rPr>
      </w:pPr>
      <w:r>
        <w:rPr>
          <w:rFonts w:ascii="宋体" w:hAnsi="宋体" w:hint="eastAsia"/>
          <w:bCs/>
        </w:rPr>
        <w:t>本项目不设拦标价。</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53757B" w:rsidRDefault="0053757B" w:rsidP="0053757B">
      <w:pPr>
        <w:spacing w:line="300" w:lineRule="auto"/>
        <w:jc w:val="center"/>
        <w:rPr>
          <w:rFonts w:ascii="宋体" w:hAnsi="宋体"/>
          <w:b/>
          <w:bCs/>
          <w:sz w:val="36"/>
          <w:szCs w:val="36"/>
        </w:rPr>
      </w:pPr>
      <w:r>
        <w:rPr>
          <w:rFonts w:ascii="宋体" w:hAnsi="宋体" w:hint="eastAsia"/>
          <w:b/>
          <w:bCs/>
          <w:sz w:val="36"/>
          <w:szCs w:val="36"/>
          <w:u w:val="single"/>
        </w:rPr>
        <w:lastRenderedPageBreak/>
        <w:t>混铁炉无组织排放治理改造安装</w:t>
      </w:r>
      <w:r>
        <w:rPr>
          <w:rFonts w:ascii="宋体" w:hAnsi="宋体"/>
          <w:b/>
          <w:bCs/>
          <w:sz w:val="36"/>
          <w:szCs w:val="36"/>
          <w:u w:val="single"/>
        </w:rPr>
        <w:t xml:space="preserve"> </w:t>
      </w:r>
      <w:r>
        <w:rPr>
          <w:rFonts w:ascii="宋体" w:hAnsi="宋体" w:hint="eastAsia"/>
          <w:b/>
          <w:bCs/>
          <w:sz w:val="36"/>
          <w:szCs w:val="36"/>
        </w:rPr>
        <w:t>工程报价单</w:t>
      </w:r>
    </w:p>
    <w:tbl>
      <w:tblPr>
        <w:tblW w:w="0" w:type="auto"/>
        <w:tblInd w:w="78" w:type="dxa"/>
        <w:tblLayout w:type="fixed"/>
        <w:tblLook w:val="04A0"/>
      </w:tblPr>
      <w:tblGrid>
        <w:gridCol w:w="615"/>
        <w:gridCol w:w="2580"/>
        <w:gridCol w:w="1080"/>
        <w:gridCol w:w="1080"/>
        <w:gridCol w:w="1395"/>
        <w:gridCol w:w="7197"/>
      </w:tblGrid>
      <w:tr w:rsidR="0053757B" w:rsidTr="0053757B">
        <w:trPr>
          <w:trHeight w:val="460"/>
        </w:trPr>
        <w:tc>
          <w:tcPr>
            <w:tcW w:w="615" w:type="dxa"/>
            <w:tcBorders>
              <w:top w:val="single" w:sz="4" w:space="0" w:color="auto"/>
              <w:left w:val="single" w:sz="4" w:space="0" w:color="auto"/>
              <w:bottom w:val="single" w:sz="6" w:space="0" w:color="auto"/>
              <w:right w:val="single" w:sz="6" w:space="0" w:color="auto"/>
              <w:tl2br w:val="nil"/>
              <w:tr2bl w:val="nil"/>
            </w:tcBorders>
            <w:vAlign w:val="center"/>
          </w:tcPr>
          <w:p w:rsidR="0053757B" w:rsidRDefault="0053757B" w:rsidP="0053757B">
            <w:pPr>
              <w:widowControl/>
              <w:jc w:val="center"/>
              <w:textAlignment w:val="center"/>
              <w:rPr>
                <w:rFonts w:ascii="宋体" w:hAnsi="宋体"/>
                <w:b/>
                <w:color w:val="000000"/>
              </w:rPr>
            </w:pPr>
            <w:r>
              <w:rPr>
                <w:rFonts w:ascii="宋体" w:hAnsi="宋体" w:cs="宋体" w:hint="eastAsia"/>
                <w:b/>
                <w:color w:val="000000"/>
                <w:kern w:val="0"/>
                <w:szCs w:val="21"/>
              </w:rPr>
              <w:t>序号</w:t>
            </w:r>
          </w:p>
        </w:tc>
        <w:tc>
          <w:tcPr>
            <w:tcW w:w="2580" w:type="dxa"/>
            <w:tcBorders>
              <w:top w:val="single" w:sz="4" w:space="0" w:color="auto"/>
              <w:left w:val="single" w:sz="6" w:space="0" w:color="auto"/>
              <w:bottom w:val="single" w:sz="6" w:space="0" w:color="auto"/>
              <w:right w:val="single" w:sz="6" w:space="0" w:color="auto"/>
              <w:tl2br w:val="nil"/>
              <w:tr2bl w:val="nil"/>
            </w:tcBorders>
            <w:vAlign w:val="center"/>
          </w:tcPr>
          <w:p w:rsidR="0053757B" w:rsidRDefault="0053757B" w:rsidP="0053757B">
            <w:pPr>
              <w:widowControl/>
              <w:jc w:val="center"/>
              <w:textAlignment w:val="center"/>
              <w:rPr>
                <w:rFonts w:ascii="宋体" w:hAnsi="宋体"/>
                <w:b/>
                <w:color w:val="000000"/>
              </w:rPr>
            </w:pPr>
            <w:r>
              <w:rPr>
                <w:rFonts w:ascii="宋体" w:hAnsi="宋体" w:cs="宋体" w:hint="eastAsia"/>
                <w:b/>
                <w:color w:val="000000"/>
                <w:kern w:val="0"/>
                <w:szCs w:val="21"/>
              </w:rPr>
              <w:t>分项名称</w:t>
            </w:r>
          </w:p>
        </w:tc>
        <w:tc>
          <w:tcPr>
            <w:tcW w:w="1080" w:type="dxa"/>
            <w:tcBorders>
              <w:top w:val="single" w:sz="4" w:space="0" w:color="auto"/>
              <w:left w:val="single" w:sz="6" w:space="0" w:color="auto"/>
              <w:bottom w:val="single" w:sz="6" w:space="0" w:color="auto"/>
              <w:right w:val="single" w:sz="6" w:space="0" w:color="auto"/>
              <w:tl2br w:val="nil"/>
              <w:tr2bl w:val="nil"/>
            </w:tcBorders>
            <w:vAlign w:val="center"/>
          </w:tcPr>
          <w:p w:rsidR="0053757B" w:rsidRDefault="0053757B" w:rsidP="0053757B">
            <w:pPr>
              <w:widowControl/>
              <w:jc w:val="center"/>
              <w:textAlignment w:val="center"/>
              <w:rPr>
                <w:rFonts w:ascii="宋体" w:hAnsi="宋体"/>
                <w:b/>
                <w:color w:val="000000"/>
              </w:rPr>
            </w:pPr>
            <w:r>
              <w:rPr>
                <w:rFonts w:ascii="宋体" w:hAnsi="宋体" w:cs="宋体" w:hint="eastAsia"/>
                <w:b/>
                <w:color w:val="000000"/>
                <w:kern w:val="0"/>
                <w:szCs w:val="21"/>
              </w:rPr>
              <w:t>单位</w:t>
            </w:r>
          </w:p>
        </w:tc>
        <w:tc>
          <w:tcPr>
            <w:tcW w:w="1080" w:type="dxa"/>
            <w:tcBorders>
              <w:top w:val="single" w:sz="4" w:space="0" w:color="auto"/>
              <w:left w:val="single" w:sz="6" w:space="0" w:color="auto"/>
              <w:bottom w:val="single" w:sz="6" w:space="0" w:color="auto"/>
              <w:right w:val="single" w:sz="6" w:space="0" w:color="auto"/>
              <w:tl2br w:val="nil"/>
              <w:tr2bl w:val="nil"/>
            </w:tcBorders>
            <w:vAlign w:val="center"/>
          </w:tcPr>
          <w:p w:rsidR="0053757B" w:rsidRDefault="0053757B" w:rsidP="0053757B">
            <w:pPr>
              <w:widowControl/>
              <w:jc w:val="center"/>
              <w:textAlignment w:val="center"/>
              <w:rPr>
                <w:rFonts w:ascii="宋体" w:hAnsi="宋体"/>
                <w:b/>
                <w:color w:val="000000"/>
              </w:rPr>
            </w:pPr>
            <w:r>
              <w:rPr>
                <w:rFonts w:ascii="宋体" w:hAnsi="宋体" w:cs="宋体" w:hint="eastAsia"/>
                <w:b/>
                <w:color w:val="000000"/>
                <w:kern w:val="0"/>
                <w:szCs w:val="21"/>
              </w:rPr>
              <w:t>暂估工程量</w:t>
            </w:r>
          </w:p>
        </w:tc>
        <w:tc>
          <w:tcPr>
            <w:tcW w:w="1395" w:type="dxa"/>
            <w:tcBorders>
              <w:top w:val="single" w:sz="4" w:space="0" w:color="auto"/>
              <w:left w:val="single" w:sz="6" w:space="0" w:color="auto"/>
              <w:bottom w:val="single" w:sz="6" w:space="0" w:color="auto"/>
              <w:right w:val="single" w:sz="6" w:space="0" w:color="auto"/>
              <w:tl2br w:val="nil"/>
              <w:tr2bl w:val="nil"/>
            </w:tcBorders>
            <w:vAlign w:val="center"/>
          </w:tcPr>
          <w:p w:rsidR="0053757B" w:rsidRDefault="0053757B" w:rsidP="0053757B">
            <w:pPr>
              <w:widowControl/>
              <w:jc w:val="center"/>
              <w:textAlignment w:val="center"/>
              <w:rPr>
                <w:rFonts w:ascii="宋体" w:hAnsi="宋体"/>
                <w:b/>
                <w:color w:val="000000"/>
              </w:rPr>
            </w:pPr>
            <w:r>
              <w:rPr>
                <w:rFonts w:ascii="宋体" w:hAnsi="宋体" w:cs="宋体" w:hint="eastAsia"/>
                <w:b/>
                <w:color w:val="000000"/>
                <w:kern w:val="0"/>
                <w:szCs w:val="21"/>
              </w:rPr>
              <w:t>报价</w:t>
            </w:r>
          </w:p>
        </w:tc>
        <w:tc>
          <w:tcPr>
            <w:tcW w:w="7197" w:type="dxa"/>
            <w:tcBorders>
              <w:top w:val="single" w:sz="4" w:space="0" w:color="auto"/>
              <w:left w:val="single" w:sz="6" w:space="0" w:color="auto"/>
              <w:bottom w:val="single" w:sz="6" w:space="0" w:color="auto"/>
              <w:right w:val="single" w:sz="4" w:space="0" w:color="auto"/>
              <w:tl2br w:val="nil"/>
              <w:tr2bl w:val="nil"/>
            </w:tcBorders>
            <w:vAlign w:val="center"/>
          </w:tcPr>
          <w:p w:rsidR="0053757B" w:rsidRDefault="0053757B" w:rsidP="0053757B">
            <w:pPr>
              <w:widowControl/>
              <w:jc w:val="center"/>
              <w:textAlignment w:val="center"/>
              <w:rPr>
                <w:rFonts w:ascii="宋体" w:hAnsi="宋体"/>
                <w:b/>
                <w:color w:val="000000"/>
              </w:rPr>
            </w:pPr>
            <w:r>
              <w:rPr>
                <w:rFonts w:ascii="宋体" w:hAnsi="宋体" w:cs="宋体" w:hint="eastAsia"/>
                <w:b/>
                <w:color w:val="000000"/>
                <w:kern w:val="0"/>
                <w:szCs w:val="21"/>
              </w:rPr>
              <w:t>工作内容</w:t>
            </w:r>
          </w:p>
        </w:tc>
      </w:tr>
      <w:tr w:rsidR="0053757B" w:rsidTr="0053757B">
        <w:trPr>
          <w:trHeight w:val="402"/>
        </w:trPr>
        <w:tc>
          <w:tcPr>
            <w:tcW w:w="13947" w:type="dxa"/>
            <w:gridSpan w:val="6"/>
            <w:tcBorders>
              <w:top w:val="single" w:sz="6" w:space="0" w:color="auto"/>
              <w:left w:val="single" w:sz="4" w:space="0" w:color="auto"/>
              <w:bottom w:val="single" w:sz="4" w:space="0" w:color="auto"/>
              <w:right w:val="single" w:sz="4" w:space="0" w:color="auto"/>
              <w:tl2br w:val="nil"/>
              <w:tr2bl w:val="nil"/>
            </w:tcBorders>
            <w:vAlign w:val="center"/>
          </w:tcPr>
          <w:p w:rsidR="0053757B" w:rsidRDefault="0053757B" w:rsidP="0053757B">
            <w:pPr>
              <w:widowControl/>
              <w:textAlignment w:val="center"/>
              <w:rPr>
                <w:rFonts w:ascii="宋体" w:hAnsi="宋体"/>
                <w:sz w:val="20"/>
              </w:rPr>
            </w:pPr>
            <w:r>
              <w:rPr>
                <w:rFonts w:ascii="宋体" w:hAnsi="宋体" w:cs="宋体" w:hint="eastAsia"/>
                <w:kern w:val="0"/>
                <w:sz w:val="20"/>
              </w:rPr>
              <w:t>一、单价包干部分</w:t>
            </w:r>
          </w:p>
        </w:tc>
      </w:tr>
      <w:tr w:rsidR="0053757B" w:rsidTr="0053757B">
        <w:trPr>
          <w:trHeight w:val="780"/>
        </w:trPr>
        <w:tc>
          <w:tcPr>
            <w:tcW w:w="615" w:type="dxa"/>
            <w:tcBorders>
              <w:top w:val="single" w:sz="4" w:space="0" w:color="auto"/>
              <w:left w:val="single" w:sz="4" w:space="0" w:color="auto"/>
              <w:bottom w:val="single" w:sz="4" w:space="0" w:color="auto"/>
              <w:right w:val="single" w:sz="4"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1</w:t>
            </w:r>
          </w:p>
        </w:tc>
        <w:tc>
          <w:tcPr>
            <w:tcW w:w="2580" w:type="dxa"/>
            <w:tcBorders>
              <w:top w:val="single" w:sz="4" w:space="0" w:color="auto"/>
              <w:left w:val="single" w:sz="4" w:space="0" w:color="auto"/>
              <w:bottom w:val="single" w:sz="4" w:space="0" w:color="auto"/>
              <w:right w:val="single" w:sz="4"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 xml:space="preserve">混铁炉、溜槽拆除  </w:t>
            </w:r>
          </w:p>
        </w:tc>
        <w:tc>
          <w:tcPr>
            <w:tcW w:w="1080" w:type="dxa"/>
            <w:tcBorders>
              <w:top w:val="single" w:sz="4" w:space="0" w:color="auto"/>
              <w:left w:val="single" w:sz="4"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吨</w:t>
            </w:r>
          </w:p>
        </w:tc>
        <w:tc>
          <w:tcPr>
            <w:tcW w:w="1080" w:type="dxa"/>
            <w:tcBorders>
              <w:top w:val="single" w:sz="4"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80</w:t>
            </w:r>
          </w:p>
        </w:tc>
        <w:tc>
          <w:tcPr>
            <w:tcW w:w="1395" w:type="dxa"/>
            <w:tcBorders>
              <w:top w:val="single" w:sz="4"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right"/>
              <w:textAlignment w:val="center"/>
              <w:rPr>
                <w:rFonts w:ascii="宋体" w:hAnsi="宋体"/>
                <w:sz w:val="18"/>
                <w:szCs w:val="18"/>
              </w:rPr>
            </w:pPr>
            <w:r w:rsidRPr="0053757B">
              <w:rPr>
                <w:rFonts w:ascii="宋体" w:hAnsi="宋体" w:cs="宋体" w:hint="eastAsia"/>
                <w:kern w:val="0"/>
                <w:sz w:val="18"/>
                <w:szCs w:val="18"/>
              </w:rPr>
              <w:t>元/吨</w:t>
            </w:r>
          </w:p>
        </w:tc>
        <w:tc>
          <w:tcPr>
            <w:tcW w:w="7197" w:type="dxa"/>
            <w:tcBorders>
              <w:top w:val="single" w:sz="4"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textAlignment w:val="center"/>
              <w:rPr>
                <w:rFonts w:ascii="宋体" w:hAnsi="宋体"/>
                <w:sz w:val="18"/>
                <w:szCs w:val="18"/>
              </w:rPr>
            </w:pPr>
            <w:r w:rsidRPr="0053757B">
              <w:rPr>
                <w:rFonts w:ascii="宋体" w:hAnsi="宋体" w:cs="宋体" w:hint="eastAsia"/>
                <w:kern w:val="0"/>
                <w:sz w:val="18"/>
                <w:szCs w:val="18"/>
              </w:rPr>
              <w:t>包含溜槽、-2.5米局部混铁炉等所有设备及耐材拆除（不计耐材重量），包含拆除、分解（分解尺寸不大于400mm*400mm）、运送指定位置、倒运等全部工序及涉及的人工费、机械费、材料费、措施费、不可竞争费、税金、水电费等全部费用。</w:t>
            </w:r>
          </w:p>
        </w:tc>
      </w:tr>
      <w:tr w:rsidR="0053757B" w:rsidTr="0053757B">
        <w:trPr>
          <w:trHeight w:val="611"/>
        </w:trPr>
        <w:tc>
          <w:tcPr>
            <w:tcW w:w="615" w:type="dxa"/>
            <w:tcBorders>
              <w:top w:val="single" w:sz="4" w:space="0" w:color="auto"/>
              <w:left w:val="single" w:sz="4" w:space="0" w:color="auto"/>
              <w:bottom w:val="single" w:sz="4" w:space="0" w:color="auto"/>
              <w:right w:val="single" w:sz="4"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2</w:t>
            </w:r>
          </w:p>
        </w:tc>
        <w:tc>
          <w:tcPr>
            <w:tcW w:w="2580" w:type="dxa"/>
            <w:tcBorders>
              <w:top w:val="single" w:sz="4" w:space="0" w:color="auto"/>
              <w:left w:val="single" w:sz="4" w:space="0" w:color="auto"/>
              <w:bottom w:val="single" w:sz="4" w:space="0" w:color="auto"/>
              <w:right w:val="single" w:sz="4"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除尘罩、除尘管道拆除</w:t>
            </w:r>
          </w:p>
        </w:tc>
        <w:tc>
          <w:tcPr>
            <w:tcW w:w="1080" w:type="dxa"/>
            <w:tcBorders>
              <w:top w:val="single" w:sz="6" w:space="0" w:color="auto"/>
              <w:left w:val="single" w:sz="4"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吨</w:t>
            </w:r>
          </w:p>
        </w:tc>
        <w:tc>
          <w:tcPr>
            <w:tcW w:w="1080"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30</w:t>
            </w:r>
          </w:p>
        </w:tc>
        <w:tc>
          <w:tcPr>
            <w:tcW w:w="1395"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right"/>
              <w:textAlignment w:val="center"/>
              <w:rPr>
                <w:rFonts w:ascii="宋体" w:hAnsi="宋体"/>
                <w:sz w:val="18"/>
                <w:szCs w:val="18"/>
              </w:rPr>
            </w:pPr>
            <w:r w:rsidRPr="0053757B">
              <w:rPr>
                <w:rFonts w:ascii="宋体" w:hAnsi="宋体" w:cs="宋体" w:hint="eastAsia"/>
                <w:kern w:val="0"/>
                <w:sz w:val="18"/>
                <w:szCs w:val="18"/>
              </w:rPr>
              <w:t>元/吨</w:t>
            </w:r>
          </w:p>
        </w:tc>
        <w:tc>
          <w:tcPr>
            <w:tcW w:w="7197"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textAlignment w:val="center"/>
              <w:rPr>
                <w:rFonts w:ascii="宋体" w:hAnsi="宋体"/>
                <w:sz w:val="18"/>
                <w:szCs w:val="18"/>
              </w:rPr>
            </w:pPr>
            <w:r w:rsidRPr="0053757B">
              <w:rPr>
                <w:rFonts w:ascii="宋体" w:hAnsi="宋体" w:cs="宋体" w:hint="eastAsia"/>
                <w:kern w:val="0"/>
                <w:sz w:val="18"/>
                <w:szCs w:val="18"/>
              </w:rPr>
              <w:t>包括除尘罩、管道拆除、分解（分解尺寸不大于400mm*400mm）、运送、倒运等全部工序及涉及的人工费、机械费、材料费、措施费、不可竞争费、税金、水电费等全部费用。</w:t>
            </w:r>
          </w:p>
        </w:tc>
      </w:tr>
      <w:tr w:rsidR="0053757B" w:rsidTr="0053757B">
        <w:trPr>
          <w:trHeight w:val="691"/>
        </w:trPr>
        <w:tc>
          <w:tcPr>
            <w:tcW w:w="615" w:type="dxa"/>
            <w:tcBorders>
              <w:top w:val="single" w:sz="4" w:space="0" w:color="auto"/>
              <w:left w:val="single" w:sz="4" w:space="0" w:color="auto"/>
              <w:bottom w:val="single" w:sz="4" w:space="0" w:color="auto"/>
              <w:right w:val="single" w:sz="4"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3</w:t>
            </w:r>
          </w:p>
        </w:tc>
        <w:tc>
          <w:tcPr>
            <w:tcW w:w="2580" w:type="dxa"/>
            <w:tcBorders>
              <w:top w:val="single" w:sz="4" w:space="0" w:color="auto"/>
              <w:left w:val="single" w:sz="4" w:space="0" w:color="auto"/>
              <w:bottom w:val="single" w:sz="4" w:space="0" w:color="auto"/>
              <w:right w:val="single" w:sz="4"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除尘管道制安</w:t>
            </w:r>
          </w:p>
        </w:tc>
        <w:tc>
          <w:tcPr>
            <w:tcW w:w="1080" w:type="dxa"/>
            <w:tcBorders>
              <w:top w:val="single" w:sz="6" w:space="0" w:color="auto"/>
              <w:left w:val="single" w:sz="4"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吨</w:t>
            </w:r>
          </w:p>
        </w:tc>
        <w:tc>
          <w:tcPr>
            <w:tcW w:w="1080"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60</w:t>
            </w:r>
          </w:p>
        </w:tc>
        <w:tc>
          <w:tcPr>
            <w:tcW w:w="1395"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right"/>
              <w:textAlignment w:val="center"/>
              <w:rPr>
                <w:rFonts w:ascii="宋体" w:hAnsi="宋体"/>
                <w:sz w:val="18"/>
                <w:szCs w:val="18"/>
              </w:rPr>
            </w:pPr>
            <w:r w:rsidRPr="0053757B">
              <w:rPr>
                <w:rFonts w:ascii="宋体" w:hAnsi="宋体" w:cs="宋体" w:hint="eastAsia"/>
                <w:kern w:val="0"/>
                <w:sz w:val="18"/>
                <w:szCs w:val="18"/>
              </w:rPr>
              <w:t>元/吨</w:t>
            </w:r>
          </w:p>
        </w:tc>
        <w:tc>
          <w:tcPr>
            <w:tcW w:w="7197"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left"/>
              <w:textAlignment w:val="center"/>
              <w:rPr>
                <w:rFonts w:ascii="宋体" w:hAnsi="宋体"/>
                <w:sz w:val="18"/>
                <w:szCs w:val="18"/>
              </w:rPr>
            </w:pPr>
            <w:r w:rsidRPr="0053757B">
              <w:rPr>
                <w:rFonts w:ascii="宋体" w:hAnsi="宋体" w:cs="宋体" w:hint="eastAsia"/>
                <w:kern w:val="0"/>
                <w:sz w:val="18"/>
                <w:szCs w:val="18"/>
              </w:rPr>
              <w:t>包含管道及管件的卸车、运输、倒运、制作、安装、试压、吹扫、除锈刷漆（含油漆）、标识、静电跨接等全部工序及涉及的人工费、机械费、材料费、措施费、不可竞争费、税金、水电费等全部费用。</w:t>
            </w:r>
          </w:p>
        </w:tc>
      </w:tr>
      <w:tr w:rsidR="0053757B" w:rsidTr="0053757B">
        <w:trPr>
          <w:trHeight w:val="900"/>
        </w:trPr>
        <w:tc>
          <w:tcPr>
            <w:tcW w:w="615" w:type="dxa"/>
            <w:tcBorders>
              <w:top w:val="single" w:sz="4" w:space="0" w:color="auto"/>
              <w:left w:val="single" w:sz="4" w:space="0" w:color="auto"/>
              <w:bottom w:val="single" w:sz="4" w:space="0" w:color="auto"/>
              <w:right w:val="single" w:sz="4"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4</w:t>
            </w:r>
          </w:p>
        </w:tc>
        <w:tc>
          <w:tcPr>
            <w:tcW w:w="2580" w:type="dxa"/>
            <w:tcBorders>
              <w:top w:val="single" w:sz="4" w:space="0" w:color="auto"/>
              <w:left w:val="single" w:sz="4" w:space="0" w:color="auto"/>
              <w:bottom w:val="single" w:sz="4" w:space="0" w:color="auto"/>
              <w:right w:val="single" w:sz="4"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钢结构制安</w:t>
            </w:r>
          </w:p>
        </w:tc>
        <w:tc>
          <w:tcPr>
            <w:tcW w:w="1080" w:type="dxa"/>
            <w:tcBorders>
              <w:top w:val="single" w:sz="6" w:space="0" w:color="auto"/>
              <w:left w:val="single" w:sz="4"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吨</w:t>
            </w:r>
          </w:p>
        </w:tc>
        <w:tc>
          <w:tcPr>
            <w:tcW w:w="1080"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15</w:t>
            </w:r>
          </w:p>
        </w:tc>
        <w:tc>
          <w:tcPr>
            <w:tcW w:w="1395"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right"/>
              <w:textAlignment w:val="center"/>
              <w:rPr>
                <w:rFonts w:ascii="宋体" w:hAnsi="宋体"/>
                <w:sz w:val="18"/>
                <w:szCs w:val="18"/>
              </w:rPr>
            </w:pPr>
            <w:r w:rsidRPr="0053757B">
              <w:rPr>
                <w:rFonts w:ascii="宋体" w:hAnsi="宋体" w:cs="宋体" w:hint="eastAsia"/>
                <w:kern w:val="0"/>
                <w:sz w:val="18"/>
                <w:szCs w:val="18"/>
              </w:rPr>
              <w:t>元/吨</w:t>
            </w:r>
          </w:p>
        </w:tc>
        <w:tc>
          <w:tcPr>
            <w:tcW w:w="7197"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textAlignment w:val="center"/>
              <w:rPr>
                <w:rFonts w:ascii="宋体" w:hAnsi="宋体"/>
                <w:sz w:val="18"/>
                <w:szCs w:val="18"/>
              </w:rPr>
            </w:pPr>
            <w:r w:rsidRPr="0053757B">
              <w:rPr>
                <w:rFonts w:ascii="宋体" w:hAnsi="宋体" w:cs="宋体" w:hint="eastAsia"/>
                <w:kern w:val="0"/>
                <w:sz w:val="18"/>
                <w:szCs w:val="18"/>
              </w:rPr>
              <w:t>包含翻铁区域封闭、除尘罩、盖板、柱子、走台等所有钢结构制安，包括卸车、运输、倒运、检验、安装、调试、标识等全部工序及涉及的人工费、机械费、材料费、措施费、不可竞争费、税金、水电费等全部费用。</w:t>
            </w:r>
          </w:p>
        </w:tc>
      </w:tr>
      <w:tr w:rsidR="0053757B" w:rsidTr="0053757B">
        <w:trPr>
          <w:trHeight w:val="402"/>
        </w:trPr>
        <w:tc>
          <w:tcPr>
            <w:tcW w:w="13947" w:type="dxa"/>
            <w:gridSpan w:val="6"/>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textAlignment w:val="center"/>
              <w:rPr>
                <w:rFonts w:ascii="宋体" w:hAnsi="宋体"/>
                <w:color w:val="000000"/>
                <w:sz w:val="18"/>
                <w:szCs w:val="18"/>
              </w:rPr>
            </w:pPr>
            <w:r w:rsidRPr="0053757B">
              <w:rPr>
                <w:rFonts w:ascii="宋体" w:hAnsi="宋体" w:cs="宋体" w:hint="eastAsia"/>
                <w:color w:val="000000"/>
                <w:kern w:val="0"/>
                <w:sz w:val="18"/>
                <w:szCs w:val="18"/>
              </w:rPr>
              <w:t>二、除单价包干外工程量</w:t>
            </w:r>
          </w:p>
        </w:tc>
      </w:tr>
      <w:tr w:rsidR="0053757B" w:rsidTr="0053757B">
        <w:trPr>
          <w:trHeight w:val="510"/>
        </w:trPr>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eastAsia="Times New Roman"/>
                <w:color w:val="000000"/>
                <w:sz w:val="18"/>
                <w:szCs w:val="18"/>
              </w:rPr>
            </w:pPr>
            <w:r w:rsidRPr="0053757B">
              <w:rPr>
                <w:color w:val="000000"/>
                <w:kern w:val="0"/>
                <w:sz w:val="18"/>
                <w:szCs w:val="18"/>
              </w:rPr>
              <w:t>1</w:t>
            </w:r>
          </w:p>
        </w:tc>
        <w:tc>
          <w:tcPr>
            <w:tcW w:w="2580"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color w:val="000000"/>
                <w:sz w:val="18"/>
                <w:szCs w:val="18"/>
              </w:rPr>
            </w:pPr>
            <w:r w:rsidRPr="0053757B">
              <w:rPr>
                <w:rFonts w:ascii="宋体" w:hAnsi="宋体" w:cs="宋体" w:hint="eastAsia"/>
                <w:color w:val="000000"/>
                <w:kern w:val="0"/>
                <w:sz w:val="18"/>
                <w:szCs w:val="18"/>
              </w:rPr>
              <w:t>优惠率（不包含材料费）</w:t>
            </w:r>
          </w:p>
        </w:tc>
        <w:tc>
          <w:tcPr>
            <w:tcW w:w="216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left"/>
              <w:textAlignment w:val="center"/>
              <w:rPr>
                <w:rFonts w:ascii="宋体" w:hAnsi="宋体"/>
                <w:color w:val="000000"/>
                <w:sz w:val="18"/>
                <w:szCs w:val="18"/>
              </w:rPr>
            </w:pPr>
            <w:r w:rsidRPr="0053757B">
              <w:rPr>
                <w:rFonts w:ascii="宋体" w:hAnsi="宋体" w:cs="宋体" w:hint="eastAsia"/>
                <w:color w:val="000000"/>
                <w:kern w:val="0"/>
                <w:sz w:val="18"/>
                <w:szCs w:val="18"/>
              </w:rPr>
              <w:t>暂列金额</w:t>
            </w:r>
            <w:r w:rsidRPr="0053757B">
              <w:rPr>
                <w:rFonts w:ascii="宋体" w:hAnsi="宋体" w:cs="宋体" w:hint="eastAsia"/>
                <w:color w:val="000000"/>
                <w:kern w:val="0"/>
                <w:sz w:val="18"/>
                <w:szCs w:val="18"/>
                <w:u w:val="single"/>
              </w:rPr>
              <w:t xml:space="preserve"> </w:t>
            </w:r>
            <w:r w:rsidRPr="0053757B">
              <w:rPr>
                <w:rFonts w:ascii="宋体" w:hAnsi="宋体" w:cs="宋体"/>
                <w:color w:val="000000"/>
                <w:kern w:val="0"/>
                <w:sz w:val="18"/>
                <w:szCs w:val="18"/>
                <w:u w:val="single"/>
              </w:rPr>
              <w:t>20</w:t>
            </w:r>
            <w:r w:rsidRPr="0053757B">
              <w:rPr>
                <w:rFonts w:ascii="宋体" w:hAnsi="宋体" w:cs="宋体" w:hint="eastAsia"/>
                <w:color w:val="000000"/>
                <w:kern w:val="0"/>
                <w:sz w:val="18"/>
                <w:szCs w:val="18"/>
                <w:u w:val="single"/>
              </w:rPr>
              <w:t xml:space="preserve">0000 </w:t>
            </w:r>
            <w:r w:rsidRPr="0053757B">
              <w:rPr>
                <w:rFonts w:ascii="宋体" w:hAnsi="宋体" w:cs="宋体" w:hint="eastAsia"/>
                <w:color w:val="000000"/>
                <w:kern w:val="0"/>
                <w:sz w:val="18"/>
                <w:szCs w:val="18"/>
              </w:rPr>
              <w:t>元</w:t>
            </w:r>
          </w:p>
        </w:tc>
        <w:tc>
          <w:tcPr>
            <w:tcW w:w="1395"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textAlignment w:val="center"/>
              <w:rPr>
                <w:rFonts w:eastAsia="Times New Roman"/>
                <w:color w:val="000000"/>
                <w:sz w:val="18"/>
                <w:szCs w:val="18"/>
              </w:rPr>
            </w:pPr>
            <w:r w:rsidRPr="0053757B">
              <w:rPr>
                <w:rFonts w:ascii="宋体" w:hAnsi="宋体" w:cs="宋体" w:hint="eastAsia"/>
                <w:color w:val="000000"/>
                <w:kern w:val="0"/>
                <w:sz w:val="18"/>
                <w:szCs w:val="18"/>
              </w:rPr>
              <w:t>优惠</w:t>
            </w:r>
            <w:r w:rsidRPr="0053757B">
              <w:rPr>
                <w:rStyle w:val="font91"/>
                <w:sz w:val="18"/>
                <w:szCs w:val="18"/>
              </w:rPr>
              <w:t xml:space="preserve">      </w:t>
            </w:r>
            <w:r w:rsidRPr="0053757B">
              <w:rPr>
                <w:rFonts w:ascii="宋体" w:hAnsi="宋体" w:cs="宋体" w:hint="eastAsia"/>
                <w:color w:val="000000"/>
                <w:kern w:val="0"/>
                <w:sz w:val="18"/>
                <w:szCs w:val="18"/>
              </w:rPr>
              <w:t>%</w:t>
            </w:r>
          </w:p>
        </w:tc>
        <w:tc>
          <w:tcPr>
            <w:tcW w:w="7197"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textAlignment w:val="center"/>
              <w:rPr>
                <w:rFonts w:ascii="宋体" w:hAnsi="宋体"/>
                <w:color w:val="000000"/>
                <w:sz w:val="18"/>
                <w:szCs w:val="18"/>
              </w:rPr>
            </w:pPr>
            <w:r w:rsidRPr="0053757B">
              <w:rPr>
                <w:rFonts w:ascii="宋体" w:hAnsi="宋体" w:cs="宋体" w:hint="eastAsia"/>
                <w:color w:val="000000"/>
                <w:kern w:val="0"/>
                <w:sz w:val="18"/>
                <w:szCs w:val="18"/>
              </w:rPr>
              <w:t>执行2018版安徽省建设工程计价定额及配套费用定额，材料费不参与总价优惠。措施项目费以确认形式据实计取，二次搬运费不计取。</w:t>
            </w:r>
          </w:p>
        </w:tc>
      </w:tr>
    </w:tbl>
    <w:p w:rsidR="0053757B" w:rsidRDefault="0053757B" w:rsidP="0053757B">
      <w:pPr>
        <w:spacing w:line="360" w:lineRule="auto"/>
        <w:rPr>
          <w:rFonts w:hint="eastAsia"/>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53757B" w:rsidRDefault="0053757B" w:rsidP="0053757B">
      <w:pPr>
        <w:widowControl/>
        <w:jc w:val="left"/>
        <w:rPr>
          <w:rFonts w:hint="eastAsia"/>
          <w:sz w:val="24"/>
          <w:szCs w:val="24"/>
        </w:rPr>
      </w:pPr>
      <w:r>
        <w:rPr>
          <w:sz w:val="24"/>
          <w:szCs w:val="24"/>
        </w:rPr>
        <w:br w:type="page"/>
      </w:r>
    </w:p>
    <w:p w:rsidR="0053757B" w:rsidRDefault="0053757B" w:rsidP="0053757B">
      <w:pPr>
        <w:spacing w:line="300" w:lineRule="auto"/>
        <w:jc w:val="center"/>
        <w:rPr>
          <w:rFonts w:ascii="宋体" w:hAnsi="宋体"/>
          <w:b/>
          <w:bCs/>
          <w:sz w:val="36"/>
          <w:szCs w:val="36"/>
        </w:rPr>
      </w:pPr>
      <w:r>
        <w:rPr>
          <w:rFonts w:ascii="宋体" w:hAnsi="宋体" w:hint="eastAsia"/>
          <w:b/>
          <w:bCs/>
          <w:sz w:val="36"/>
          <w:szCs w:val="36"/>
          <w:u w:val="single"/>
        </w:rPr>
        <w:lastRenderedPageBreak/>
        <w:t>水冷电炉无组织排放治理改造安装</w:t>
      </w:r>
      <w:r>
        <w:rPr>
          <w:rFonts w:ascii="宋体" w:hAnsi="宋体"/>
          <w:b/>
          <w:bCs/>
          <w:sz w:val="36"/>
          <w:szCs w:val="36"/>
          <w:u w:val="single"/>
        </w:rPr>
        <w:t xml:space="preserve"> </w:t>
      </w:r>
      <w:r>
        <w:rPr>
          <w:rFonts w:ascii="宋体" w:hAnsi="宋体" w:hint="eastAsia"/>
          <w:b/>
          <w:bCs/>
          <w:sz w:val="36"/>
          <w:szCs w:val="36"/>
        </w:rPr>
        <w:t>工程报价单</w:t>
      </w:r>
    </w:p>
    <w:tbl>
      <w:tblPr>
        <w:tblW w:w="14142" w:type="dxa"/>
        <w:tblInd w:w="78" w:type="dxa"/>
        <w:tblLayout w:type="fixed"/>
        <w:tblLook w:val="04A0"/>
      </w:tblPr>
      <w:tblGrid>
        <w:gridCol w:w="615"/>
        <w:gridCol w:w="2231"/>
        <w:gridCol w:w="19"/>
        <w:gridCol w:w="851"/>
        <w:gridCol w:w="850"/>
        <w:gridCol w:w="142"/>
        <w:gridCol w:w="1276"/>
        <w:gridCol w:w="8158"/>
      </w:tblGrid>
      <w:tr w:rsidR="0053757B" w:rsidTr="007A6053">
        <w:trPr>
          <w:trHeight w:val="460"/>
        </w:trPr>
        <w:tc>
          <w:tcPr>
            <w:tcW w:w="615" w:type="dxa"/>
            <w:tcBorders>
              <w:top w:val="single" w:sz="6" w:space="0" w:color="auto"/>
              <w:left w:val="single" w:sz="6" w:space="0" w:color="auto"/>
              <w:bottom w:val="single" w:sz="4" w:space="0" w:color="auto"/>
              <w:right w:val="single" w:sz="6" w:space="0" w:color="auto"/>
              <w:tl2br w:val="nil"/>
              <w:tr2bl w:val="nil"/>
            </w:tcBorders>
            <w:vAlign w:val="center"/>
          </w:tcPr>
          <w:p w:rsidR="0053757B" w:rsidRDefault="0053757B" w:rsidP="0053757B">
            <w:pPr>
              <w:widowControl/>
              <w:jc w:val="center"/>
              <w:textAlignment w:val="center"/>
              <w:rPr>
                <w:rFonts w:ascii="宋体" w:hAnsi="宋体"/>
                <w:b/>
                <w:color w:val="000000"/>
              </w:rPr>
            </w:pPr>
            <w:r>
              <w:rPr>
                <w:rFonts w:ascii="宋体" w:hAnsi="宋体" w:cs="宋体" w:hint="eastAsia"/>
                <w:b/>
                <w:color w:val="000000"/>
                <w:kern w:val="0"/>
                <w:szCs w:val="21"/>
              </w:rPr>
              <w:t>序号</w:t>
            </w:r>
          </w:p>
        </w:tc>
        <w:tc>
          <w:tcPr>
            <w:tcW w:w="2250" w:type="dxa"/>
            <w:gridSpan w:val="2"/>
            <w:tcBorders>
              <w:top w:val="single" w:sz="6" w:space="0" w:color="auto"/>
              <w:left w:val="single" w:sz="6" w:space="0" w:color="auto"/>
              <w:bottom w:val="single" w:sz="4" w:space="0" w:color="auto"/>
              <w:right w:val="single" w:sz="6" w:space="0" w:color="auto"/>
              <w:tl2br w:val="nil"/>
              <w:tr2bl w:val="nil"/>
            </w:tcBorders>
            <w:vAlign w:val="center"/>
          </w:tcPr>
          <w:p w:rsidR="0053757B" w:rsidRDefault="0053757B" w:rsidP="0053757B">
            <w:pPr>
              <w:widowControl/>
              <w:jc w:val="center"/>
              <w:textAlignment w:val="center"/>
              <w:rPr>
                <w:rFonts w:ascii="宋体" w:hAnsi="宋体"/>
                <w:b/>
                <w:color w:val="000000"/>
              </w:rPr>
            </w:pPr>
            <w:r>
              <w:rPr>
                <w:rFonts w:ascii="宋体" w:hAnsi="宋体" w:cs="宋体" w:hint="eastAsia"/>
                <w:b/>
                <w:color w:val="000000"/>
                <w:kern w:val="0"/>
                <w:szCs w:val="21"/>
              </w:rPr>
              <w:t>分项名称</w:t>
            </w:r>
          </w:p>
        </w:tc>
        <w:tc>
          <w:tcPr>
            <w:tcW w:w="851" w:type="dxa"/>
            <w:tcBorders>
              <w:top w:val="single" w:sz="6" w:space="0" w:color="auto"/>
              <w:left w:val="single" w:sz="6" w:space="0" w:color="auto"/>
              <w:bottom w:val="single" w:sz="4" w:space="0" w:color="auto"/>
              <w:right w:val="single" w:sz="6" w:space="0" w:color="auto"/>
              <w:tl2br w:val="nil"/>
              <w:tr2bl w:val="nil"/>
            </w:tcBorders>
            <w:vAlign w:val="center"/>
          </w:tcPr>
          <w:p w:rsidR="0053757B" w:rsidRDefault="0053757B" w:rsidP="0053757B">
            <w:pPr>
              <w:widowControl/>
              <w:jc w:val="center"/>
              <w:textAlignment w:val="center"/>
              <w:rPr>
                <w:rFonts w:ascii="宋体" w:hAnsi="宋体"/>
                <w:b/>
                <w:color w:val="000000"/>
              </w:rPr>
            </w:pPr>
            <w:r>
              <w:rPr>
                <w:rFonts w:ascii="宋体" w:hAnsi="宋体" w:cs="宋体" w:hint="eastAsia"/>
                <w:b/>
                <w:color w:val="000000"/>
                <w:kern w:val="0"/>
                <w:szCs w:val="21"/>
              </w:rPr>
              <w:t>单位</w:t>
            </w:r>
          </w:p>
        </w:tc>
        <w:tc>
          <w:tcPr>
            <w:tcW w:w="850" w:type="dxa"/>
            <w:tcBorders>
              <w:top w:val="single" w:sz="6" w:space="0" w:color="auto"/>
              <w:left w:val="single" w:sz="6" w:space="0" w:color="auto"/>
              <w:bottom w:val="single" w:sz="4" w:space="0" w:color="auto"/>
              <w:right w:val="single" w:sz="6" w:space="0" w:color="auto"/>
              <w:tl2br w:val="nil"/>
              <w:tr2bl w:val="nil"/>
            </w:tcBorders>
            <w:vAlign w:val="center"/>
          </w:tcPr>
          <w:p w:rsidR="0053757B" w:rsidRDefault="0053757B" w:rsidP="0053757B">
            <w:pPr>
              <w:widowControl/>
              <w:jc w:val="center"/>
              <w:textAlignment w:val="center"/>
              <w:rPr>
                <w:rFonts w:ascii="宋体" w:hAnsi="宋体"/>
                <w:b/>
                <w:color w:val="000000"/>
              </w:rPr>
            </w:pPr>
            <w:r>
              <w:rPr>
                <w:rFonts w:ascii="宋体" w:hAnsi="宋体" w:cs="宋体" w:hint="eastAsia"/>
                <w:b/>
                <w:color w:val="000000"/>
                <w:kern w:val="0"/>
                <w:szCs w:val="21"/>
              </w:rPr>
              <w:t>暂估工程量</w:t>
            </w:r>
          </w:p>
        </w:tc>
        <w:tc>
          <w:tcPr>
            <w:tcW w:w="1418" w:type="dxa"/>
            <w:gridSpan w:val="2"/>
            <w:tcBorders>
              <w:top w:val="single" w:sz="6" w:space="0" w:color="auto"/>
              <w:left w:val="single" w:sz="6" w:space="0" w:color="auto"/>
              <w:bottom w:val="single" w:sz="4" w:space="0" w:color="auto"/>
              <w:right w:val="single" w:sz="6" w:space="0" w:color="auto"/>
              <w:tl2br w:val="nil"/>
              <w:tr2bl w:val="nil"/>
            </w:tcBorders>
            <w:vAlign w:val="center"/>
          </w:tcPr>
          <w:p w:rsidR="0053757B" w:rsidRDefault="0053757B" w:rsidP="0053757B">
            <w:pPr>
              <w:widowControl/>
              <w:jc w:val="center"/>
              <w:textAlignment w:val="center"/>
              <w:rPr>
                <w:rFonts w:ascii="宋体" w:hAnsi="宋体"/>
                <w:b/>
                <w:color w:val="000000"/>
              </w:rPr>
            </w:pPr>
            <w:r>
              <w:rPr>
                <w:rFonts w:ascii="宋体" w:hAnsi="宋体" w:cs="宋体" w:hint="eastAsia"/>
                <w:b/>
                <w:color w:val="000000"/>
                <w:kern w:val="0"/>
                <w:szCs w:val="21"/>
              </w:rPr>
              <w:t>报价</w:t>
            </w:r>
          </w:p>
        </w:tc>
        <w:tc>
          <w:tcPr>
            <w:tcW w:w="8158" w:type="dxa"/>
            <w:tcBorders>
              <w:top w:val="single" w:sz="6" w:space="0" w:color="auto"/>
              <w:left w:val="single" w:sz="6" w:space="0" w:color="auto"/>
              <w:bottom w:val="single" w:sz="4" w:space="0" w:color="auto"/>
              <w:right w:val="single" w:sz="6" w:space="0" w:color="auto"/>
              <w:tl2br w:val="nil"/>
              <w:tr2bl w:val="nil"/>
            </w:tcBorders>
            <w:vAlign w:val="center"/>
          </w:tcPr>
          <w:p w:rsidR="0053757B" w:rsidRDefault="0053757B" w:rsidP="0053757B">
            <w:pPr>
              <w:widowControl/>
              <w:jc w:val="center"/>
              <w:textAlignment w:val="center"/>
              <w:rPr>
                <w:rFonts w:ascii="宋体" w:hAnsi="宋体"/>
                <w:b/>
                <w:color w:val="000000"/>
              </w:rPr>
            </w:pPr>
            <w:r>
              <w:rPr>
                <w:rFonts w:ascii="宋体" w:hAnsi="宋体" w:cs="宋体" w:hint="eastAsia"/>
                <w:b/>
                <w:color w:val="000000"/>
                <w:kern w:val="0"/>
                <w:szCs w:val="21"/>
              </w:rPr>
              <w:t>工作内容</w:t>
            </w:r>
          </w:p>
        </w:tc>
      </w:tr>
      <w:tr w:rsidR="0053757B" w:rsidTr="0053757B">
        <w:trPr>
          <w:trHeight w:val="259"/>
        </w:trPr>
        <w:tc>
          <w:tcPr>
            <w:tcW w:w="14142"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53757B" w:rsidRPr="0053757B" w:rsidRDefault="0053757B" w:rsidP="0053757B">
            <w:pPr>
              <w:widowControl/>
              <w:textAlignment w:val="center"/>
              <w:rPr>
                <w:rFonts w:ascii="宋体" w:hAnsi="宋体"/>
                <w:color w:val="000000"/>
                <w:sz w:val="18"/>
                <w:szCs w:val="18"/>
              </w:rPr>
            </w:pPr>
            <w:r w:rsidRPr="0053757B">
              <w:rPr>
                <w:rFonts w:ascii="宋体" w:hAnsi="宋体" w:cs="宋体" w:hint="eastAsia"/>
                <w:color w:val="000000"/>
                <w:kern w:val="0"/>
                <w:sz w:val="18"/>
                <w:szCs w:val="18"/>
              </w:rPr>
              <w:t>一、单价包干部分</w:t>
            </w:r>
          </w:p>
        </w:tc>
      </w:tr>
      <w:tr w:rsidR="0053757B" w:rsidTr="007A6053">
        <w:trPr>
          <w:trHeight w:val="90"/>
        </w:trPr>
        <w:tc>
          <w:tcPr>
            <w:tcW w:w="615" w:type="dxa"/>
            <w:tcBorders>
              <w:top w:val="single" w:sz="4" w:space="0" w:color="auto"/>
              <w:left w:val="single" w:sz="6" w:space="0" w:color="auto"/>
              <w:bottom w:val="single" w:sz="6" w:space="0" w:color="auto"/>
              <w:right w:val="single" w:sz="6" w:space="0" w:color="auto"/>
              <w:tl2br w:val="nil"/>
              <w:tr2bl w:val="nil"/>
            </w:tcBorders>
            <w:vAlign w:val="center"/>
          </w:tcPr>
          <w:p w:rsidR="0053757B" w:rsidRDefault="0053757B" w:rsidP="0053757B">
            <w:pPr>
              <w:widowControl/>
              <w:textAlignment w:val="center"/>
              <w:rPr>
                <w:rFonts w:ascii="宋体" w:hAnsi="宋体"/>
                <w:color w:val="000000"/>
              </w:rPr>
            </w:pPr>
            <w:r>
              <w:rPr>
                <w:rFonts w:ascii="宋体" w:hAnsi="宋体" w:cs="宋体" w:hint="eastAsia"/>
                <w:color w:val="000000"/>
                <w:kern w:val="0"/>
                <w:szCs w:val="21"/>
              </w:rPr>
              <w:t>1</w:t>
            </w:r>
          </w:p>
        </w:tc>
        <w:tc>
          <w:tcPr>
            <w:tcW w:w="225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钢结构保护性拆除</w:t>
            </w:r>
          </w:p>
        </w:tc>
        <w:tc>
          <w:tcPr>
            <w:tcW w:w="851" w:type="dxa"/>
            <w:tcBorders>
              <w:top w:val="single" w:sz="4"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吨</w:t>
            </w:r>
          </w:p>
        </w:tc>
        <w:tc>
          <w:tcPr>
            <w:tcW w:w="850" w:type="dxa"/>
            <w:tcBorders>
              <w:top w:val="single" w:sz="4"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kern w:val="0"/>
                <w:sz w:val="18"/>
                <w:szCs w:val="18"/>
              </w:rPr>
              <w:t>40</w:t>
            </w:r>
          </w:p>
        </w:tc>
        <w:tc>
          <w:tcPr>
            <w:tcW w:w="1418"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right"/>
              <w:textAlignment w:val="center"/>
              <w:rPr>
                <w:rFonts w:ascii="宋体" w:hAnsi="宋体"/>
                <w:sz w:val="18"/>
                <w:szCs w:val="18"/>
              </w:rPr>
            </w:pPr>
            <w:r w:rsidRPr="0053757B">
              <w:rPr>
                <w:rFonts w:ascii="宋体" w:hAnsi="宋体" w:cs="宋体" w:hint="eastAsia"/>
                <w:kern w:val="0"/>
                <w:sz w:val="18"/>
                <w:szCs w:val="18"/>
              </w:rPr>
              <w:t>元/吨</w:t>
            </w:r>
          </w:p>
        </w:tc>
        <w:tc>
          <w:tcPr>
            <w:tcW w:w="8158" w:type="dxa"/>
            <w:tcBorders>
              <w:top w:val="single" w:sz="4"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left"/>
              <w:textAlignment w:val="center"/>
              <w:rPr>
                <w:rFonts w:ascii="宋体" w:hAnsi="宋体"/>
                <w:sz w:val="18"/>
                <w:szCs w:val="18"/>
              </w:rPr>
            </w:pPr>
            <w:r w:rsidRPr="0053757B">
              <w:rPr>
                <w:rFonts w:ascii="宋体" w:hAnsi="宋体" w:cs="宋体" w:hint="eastAsia"/>
                <w:kern w:val="0"/>
                <w:sz w:val="18"/>
                <w:szCs w:val="18"/>
              </w:rPr>
              <w:t>包括球化框架、车档、制动梁、制动板、栏杆等保护性拆除、运送、倒运等全部工序及涉及的人工费、机械费、材料费、措施费、不可竞争费、税金、水电费等全部费用。</w:t>
            </w:r>
          </w:p>
        </w:tc>
      </w:tr>
      <w:tr w:rsidR="0053757B" w:rsidTr="007A6053">
        <w:trPr>
          <w:trHeight w:val="90"/>
        </w:trPr>
        <w:tc>
          <w:tcPr>
            <w:tcW w:w="615" w:type="dxa"/>
            <w:tcBorders>
              <w:top w:val="single" w:sz="4" w:space="0" w:color="auto"/>
              <w:left w:val="single" w:sz="6" w:space="0" w:color="auto"/>
              <w:bottom w:val="single" w:sz="6" w:space="0" w:color="auto"/>
              <w:right w:val="single" w:sz="6" w:space="0" w:color="auto"/>
              <w:tl2br w:val="nil"/>
              <w:tr2bl w:val="nil"/>
            </w:tcBorders>
            <w:vAlign w:val="center"/>
          </w:tcPr>
          <w:p w:rsidR="0053757B" w:rsidRDefault="0053757B" w:rsidP="0053757B">
            <w:pPr>
              <w:widowControl/>
              <w:textAlignment w:val="center"/>
              <w:rPr>
                <w:rFonts w:ascii="宋体" w:hAnsi="宋体" w:cs="宋体"/>
                <w:color w:val="000000"/>
                <w:kern w:val="0"/>
                <w:szCs w:val="21"/>
              </w:rPr>
            </w:pPr>
            <w:r>
              <w:rPr>
                <w:rFonts w:ascii="宋体" w:hAnsi="宋体" w:cs="宋体"/>
                <w:color w:val="000000"/>
                <w:kern w:val="0"/>
                <w:szCs w:val="21"/>
              </w:rPr>
              <w:t>2</w:t>
            </w:r>
          </w:p>
        </w:tc>
        <w:tc>
          <w:tcPr>
            <w:tcW w:w="225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cs="宋体"/>
                <w:kern w:val="0"/>
                <w:sz w:val="18"/>
                <w:szCs w:val="18"/>
              </w:rPr>
            </w:pPr>
            <w:r w:rsidRPr="0053757B">
              <w:rPr>
                <w:rFonts w:ascii="宋体" w:hAnsi="宋体" w:cs="宋体" w:hint="eastAsia"/>
                <w:kern w:val="0"/>
                <w:sz w:val="18"/>
                <w:szCs w:val="18"/>
              </w:rPr>
              <w:t>钢结构拆除分解</w:t>
            </w:r>
          </w:p>
        </w:tc>
        <w:tc>
          <w:tcPr>
            <w:tcW w:w="851" w:type="dxa"/>
            <w:tcBorders>
              <w:top w:val="single" w:sz="4"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cs="宋体"/>
                <w:kern w:val="0"/>
                <w:sz w:val="18"/>
                <w:szCs w:val="18"/>
              </w:rPr>
            </w:pPr>
            <w:r w:rsidRPr="0053757B">
              <w:rPr>
                <w:rFonts w:ascii="宋体" w:hAnsi="宋体" w:cs="宋体" w:hint="eastAsia"/>
                <w:kern w:val="0"/>
                <w:sz w:val="18"/>
                <w:szCs w:val="18"/>
              </w:rPr>
              <w:t>吨</w:t>
            </w:r>
          </w:p>
        </w:tc>
        <w:tc>
          <w:tcPr>
            <w:tcW w:w="850" w:type="dxa"/>
            <w:tcBorders>
              <w:top w:val="single" w:sz="4"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cs="宋体"/>
                <w:kern w:val="0"/>
                <w:sz w:val="18"/>
                <w:szCs w:val="18"/>
              </w:rPr>
            </w:pPr>
            <w:r w:rsidRPr="0053757B">
              <w:rPr>
                <w:rFonts w:ascii="宋体" w:hAnsi="宋体" w:cs="宋体"/>
                <w:kern w:val="0"/>
                <w:sz w:val="18"/>
                <w:szCs w:val="18"/>
              </w:rPr>
              <w:t>5</w:t>
            </w:r>
          </w:p>
        </w:tc>
        <w:tc>
          <w:tcPr>
            <w:tcW w:w="1418"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right"/>
              <w:textAlignment w:val="center"/>
              <w:rPr>
                <w:rFonts w:ascii="宋体" w:hAnsi="宋体" w:cs="宋体"/>
                <w:kern w:val="0"/>
                <w:sz w:val="18"/>
                <w:szCs w:val="18"/>
              </w:rPr>
            </w:pPr>
            <w:r w:rsidRPr="0053757B">
              <w:rPr>
                <w:rFonts w:ascii="宋体" w:hAnsi="宋体" w:cs="宋体" w:hint="eastAsia"/>
                <w:kern w:val="0"/>
                <w:sz w:val="18"/>
                <w:szCs w:val="18"/>
              </w:rPr>
              <w:t>元/吨</w:t>
            </w:r>
          </w:p>
        </w:tc>
        <w:tc>
          <w:tcPr>
            <w:tcW w:w="8158" w:type="dxa"/>
            <w:tcBorders>
              <w:top w:val="single" w:sz="4"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left"/>
              <w:textAlignment w:val="center"/>
              <w:rPr>
                <w:rFonts w:ascii="宋体" w:hAnsi="宋体" w:cs="宋体"/>
                <w:kern w:val="0"/>
                <w:sz w:val="18"/>
                <w:szCs w:val="18"/>
              </w:rPr>
            </w:pPr>
            <w:r w:rsidRPr="0053757B">
              <w:rPr>
                <w:rFonts w:ascii="宋体" w:hAnsi="宋体" w:cs="宋体" w:hint="eastAsia"/>
                <w:kern w:val="0"/>
                <w:sz w:val="18"/>
                <w:szCs w:val="18"/>
              </w:rPr>
              <w:t>包括旋风罩等钢结构拆除、分解（分解尺寸不大于400mm*400mm）、运送、倒运等全部工序及涉及的人工费、机械费、材料费、措施费、不可竞争费、税金、水电费等全部费用。</w:t>
            </w:r>
          </w:p>
        </w:tc>
      </w:tr>
      <w:tr w:rsidR="0053757B" w:rsidTr="007A6053">
        <w:trPr>
          <w:trHeight w:val="300"/>
        </w:trPr>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53757B" w:rsidRDefault="0053757B" w:rsidP="0053757B">
            <w:pPr>
              <w:widowControl/>
              <w:textAlignment w:val="center"/>
              <w:rPr>
                <w:rFonts w:ascii="宋体" w:hAnsi="宋体"/>
                <w:color w:val="000000"/>
              </w:rPr>
            </w:pPr>
            <w:r>
              <w:rPr>
                <w:rFonts w:ascii="宋体" w:hAnsi="宋体" w:cs="宋体"/>
                <w:color w:val="000000"/>
                <w:kern w:val="0"/>
                <w:szCs w:val="21"/>
              </w:rPr>
              <w:t>3</w:t>
            </w:r>
          </w:p>
        </w:tc>
        <w:tc>
          <w:tcPr>
            <w:tcW w:w="225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设备拆除</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吨</w:t>
            </w:r>
          </w:p>
        </w:tc>
        <w:tc>
          <w:tcPr>
            <w:tcW w:w="850"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30</w:t>
            </w:r>
          </w:p>
        </w:tc>
        <w:tc>
          <w:tcPr>
            <w:tcW w:w="1418"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right"/>
              <w:textAlignment w:val="center"/>
              <w:rPr>
                <w:rFonts w:ascii="宋体" w:hAnsi="宋体"/>
                <w:sz w:val="18"/>
                <w:szCs w:val="18"/>
              </w:rPr>
            </w:pPr>
            <w:r w:rsidRPr="0053757B">
              <w:rPr>
                <w:rFonts w:ascii="宋体" w:hAnsi="宋体" w:cs="宋体" w:hint="eastAsia"/>
                <w:kern w:val="0"/>
                <w:sz w:val="18"/>
                <w:szCs w:val="18"/>
              </w:rPr>
              <w:t>元/吨</w:t>
            </w:r>
          </w:p>
        </w:tc>
        <w:tc>
          <w:tcPr>
            <w:tcW w:w="8158"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left"/>
              <w:textAlignment w:val="center"/>
              <w:rPr>
                <w:rFonts w:ascii="宋体" w:hAnsi="宋体"/>
                <w:sz w:val="18"/>
                <w:szCs w:val="18"/>
              </w:rPr>
            </w:pPr>
            <w:r w:rsidRPr="0053757B">
              <w:rPr>
                <w:rFonts w:ascii="宋体" w:hAnsi="宋体" w:cs="宋体" w:hint="eastAsia"/>
                <w:kern w:val="0"/>
                <w:sz w:val="18"/>
                <w:szCs w:val="18"/>
              </w:rPr>
              <w:t>包含球化设备、电气和液压管道（电气和液压管道不计重量）等所有设备，包括保护性拆除、运送、倒运等全部工序及涉及的人工费、机械费、材料费、措施费、不可竞争费、税金、水电费等全部费用。</w:t>
            </w:r>
          </w:p>
        </w:tc>
      </w:tr>
      <w:tr w:rsidR="0053757B" w:rsidTr="007A6053">
        <w:trPr>
          <w:trHeight w:val="439"/>
        </w:trPr>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53757B" w:rsidRDefault="0053757B" w:rsidP="0053757B">
            <w:pPr>
              <w:widowControl/>
              <w:textAlignment w:val="center"/>
              <w:rPr>
                <w:rFonts w:ascii="宋体" w:hAnsi="宋体"/>
                <w:color w:val="000000"/>
              </w:rPr>
            </w:pPr>
            <w:r>
              <w:rPr>
                <w:rFonts w:ascii="宋体" w:hAnsi="宋体" w:cs="宋体"/>
                <w:color w:val="000000"/>
                <w:kern w:val="0"/>
                <w:szCs w:val="21"/>
              </w:rPr>
              <w:t>4</w:t>
            </w:r>
          </w:p>
        </w:tc>
        <w:tc>
          <w:tcPr>
            <w:tcW w:w="225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设备安装</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吨</w:t>
            </w:r>
          </w:p>
        </w:tc>
        <w:tc>
          <w:tcPr>
            <w:tcW w:w="850"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hint="eastAsia"/>
                <w:sz w:val="18"/>
                <w:szCs w:val="18"/>
              </w:rPr>
              <w:t>45</w:t>
            </w:r>
          </w:p>
        </w:tc>
        <w:tc>
          <w:tcPr>
            <w:tcW w:w="1418"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right"/>
              <w:textAlignment w:val="center"/>
              <w:rPr>
                <w:rFonts w:ascii="宋体" w:hAnsi="宋体"/>
                <w:sz w:val="18"/>
                <w:szCs w:val="18"/>
              </w:rPr>
            </w:pPr>
            <w:r w:rsidRPr="0053757B">
              <w:rPr>
                <w:rFonts w:ascii="宋体" w:hAnsi="宋体" w:cs="宋体" w:hint="eastAsia"/>
                <w:kern w:val="0"/>
                <w:sz w:val="18"/>
                <w:szCs w:val="18"/>
              </w:rPr>
              <w:t>元/吨</w:t>
            </w:r>
          </w:p>
        </w:tc>
        <w:tc>
          <w:tcPr>
            <w:tcW w:w="8158"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left"/>
              <w:textAlignment w:val="center"/>
              <w:rPr>
                <w:rFonts w:ascii="宋体" w:hAnsi="宋体"/>
                <w:sz w:val="18"/>
                <w:szCs w:val="18"/>
              </w:rPr>
            </w:pPr>
            <w:r w:rsidRPr="0053757B">
              <w:rPr>
                <w:rFonts w:ascii="宋体" w:hAnsi="宋体" w:cs="宋体" w:hint="eastAsia"/>
                <w:kern w:val="0"/>
                <w:sz w:val="18"/>
                <w:szCs w:val="18"/>
              </w:rPr>
              <w:t>包含球化设备、旋风罩等所有设备，包括卸车、运输、倒运、检验、安装、调试、标识等全部工序及涉及的人工费、机械费、材料费、措施费、不可竞争费、税金、水电费等全部费用。</w:t>
            </w:r>
          </w:p>
        </w:tc>
      </w:tr>
      <w:tr w:rsidR="0053757B" w:rsidTr="007A6053">
        <w:trPr>
          <w:trHeight w:val="517"/>
        </w:trPr>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53757B" w:rsidRDefault="0053757B" w:rsidP="0053757B">
            <w:pPr>
              <w:widowControl/>
              <w:textAlignment w:val="center"/>
              <w:rPr>
                <w:rFonts w:ascii="宋体" w:hAnsi="宋体"/>
                <w:color w:val="000000"/>
              </w:rPr>
            </w:pPr>
            <w:r>
              <w:rPr>
                <w:rFonts w:ascii="宋体" w:hAnsi="宋体" w:cs="宋体"/>
                <w:color w:val="000000"/>
                <w:kern w:val="0"/>
                <w:szCs w:val="21"/>
              </w:rPr>
              <w:t>5</w:t>
            </w:r>
          </w:p>
        </w:tc>
        <w:tc>
          <w:tcPr>
            <w:tcW w:w="225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管道拆除</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吨</w:t>
            </w:r>
          </w:p>
        </w:tc>
        <w:tc>
          <w:tcPr>
            <w:tcW w:w="850"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eastAsia="Times New Roman"/>
                <w:sz w:val="18"/>
                <w:szCs w:val="18"/>
              </w:rPr>
            </w:pPr>
            <w:r w:rsidRPr="0053757B">
              <w:rPr>
                <w:rFonts w:ascii="宋体" w:hAnsi="宋体" w:cs="宋体" w:hint="eastAsia"/>
                <w:kern w:val="0"/>
                <w:sz w:val="18"/>
                <w:szCs w:val="18"/>
              </w:rPr>
              <w:t>5</w:t>
            </w:r>
          </w:p>
        </w:tc>
        <w:tc>
          <w:tcPr>
            <w:tcW w:w="1418"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right"/>
              <w:textAlignment w:val="center"/>
              <w:rPr>
                <w:rFonts w:ascii="宋体" w:hAnsi="宋体"/>
                <w:sz w:val="18"/>
                <w:szCs w:val="18"/>
              </w:rPr>
            </w:pPr>
            <w:r w:rsidRPr="0053757B">
              <w:rPr>
                <w:rFonts w:ascii="宋体" w:hAnsi="宋体" w:cs="宋体" w:hint="eastAsia"/>
                <w:kern w:val="0"/>
                <w:sz w:val="18"/>
                <w:szCs w:val="18"/>
              </w:rPr>
              <w:t>元/吨</w:t>
            </w:r>
          </w:p>
        </w:tc>
        <w:tc>
          <w:tcPr>
            <w:tcW w:w="8158"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left"/>
              <w:textAlignment w:val="center"/>
              <w:rPr>
                <w:rFonts w:ascii="宋体" w:hAnsi="宋体"/>
                <w:sz w:val="18"/>
                <w:szCs w:val="18"/>
              </w:rPr>
            </w:pPr>
            <w:r w:rsidRPr="0053757B">
              <w:rPr>
                <w:rFonts w:ascii="宋体" w:hAnsi="宋体" w:cs="宋体" w:hint="eastAsia"/>
                <w:kern w:val="0"/>
                <w:sz w:val="18"/>
                <w:szCs w:val="18"/>
              </w:rPr>
              <w:t>包括管道及管件保护性拆除、运送、倒运等全部工序及涉及的人工费、机械费、材料费、措施费、不可竞争费、税金、水电费等全部费用。</w:t>
            </w:r>
          </w:p>
        </w:tc>
      </w:tr>
      <w:tr w:rsidR="0053757B" w:rsidTr="007A6053">
        <w:trPr>
          <w:trHeight w:val="567"/>
        </w:trPr>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53757B" w:rsidRDefault="0053757B" w:rsidP="0053757B">
            <w:pPr>
              <w:widowControl/>
              <w:textAlignment w:val="center"/>
              <w:rPr>
                <w:rFonts w:ascii="宋体" w:hAnsi="宋体"/>
                <w:color w:val="000000"/>
              </w:rPr>
            </w:pPr>
            <w:r>
              <w:rPr>
                <w:rFonts w:ascii="宋体" w:hAnsi="宋体" w:cs="宋体"/>
                <w:color w:val="000000"/>
                <w:kern w:val="0"/>
                <w:szCs w:val="21"/>
              </w:rPr>
              <w:t>6</w:t>
            </w:r>
          </w:p>
        </w:tc>
        <w:tc>
          <w:tcPr>
            <w:tcW w:w="225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除尘管道安装</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吨</w:t>
            </w:r>
          </w:p>
        </w:tc>
        <w:tc>
          <w:tcPr>
            <w:tcW w:w="850"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eastAsia="Times New Roman"/>
                <w:sz w:val="18"/>
                <w:szCs w:val="18"/>
              </w:rPr>
            </w:pPr>
            <w:r w:rsidRPr="0053757B">
              <w:rPr>
                <w:rFonts w:ascii="宋体" w:hAnsi="宋体" w:cs="宋体" w:hint="eastAsia"/>
                <w:kern w:val="0"/>
                <w:sz w:val="18"/>
                <w:szCs w:val="18"/>
              </w:rPr>
              <w:t>5</w:t>
            </w:r>
          </w:p>
        </w:tc>
        <w:tc>
          <w:tcPr>
            <w:tcW w:w="1418"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right"/>
              <w:textAlignment w:val="center"/>
              <w:rPr>
                <w:rFonts w:ascii="宋体" w:hAnsi="宋体"/>
                <w:sz w:val="18"/>
                <w:szCs w:val="18"/>
              </w:rPr>
            </w:pPr>
            <w:r w:rsidRPr="0053757B">
              <w:rPr>
                <w:rFonts w:ascii="宋体" w:hAnsi="宋体" w:cs="宋体" w:hint="eastAsia"/>
                <w:kern w:val="0"/>
                <w:sz w:val="18"/>
                <w:szCs w:val="18"/>
              </w:rPr>
              <w:t>元/吨</w:t>
            </w:r>
          </w:p>
        </w:tc>
        <w:tc>
          <w:tcPr>
            <w:tcW w:w="8158"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left"/>
              <w:textAlignment w:val="center"/>
              <w:rPr>
                <w:rFonts w:ascii="宋体" w:hAnsi="宋体"/>
                <w:sz w:val="18"/>
                <w:szCs w:val="18"/>
              </w:rPr>
            </w:pPr>
            <w:r w:rsidRPr="0053757B">
              <w:rPr>
                <w:rFonts w:ascii="宋体" w:hAnsi="宋体" w:cs="宋体" w:hint="eastAsia"/>
                <w:kern w:val="0"/>
                <w:sz w:val="18"/>
                <w:szCs w:val="18"/>
              </w:rPr>
              <w:t>不包含利旧管道材料费，包含管道及管件的卸车、运输、倒运、安装、试压、吹扫、除锈刷漆（含油漆）、标识、静电跨接等全部工序及涉及的人工费、机械费、材料费、措施费、不可竞争费、税金、水电费等全部费用。</w:t>
            </w:r>
          </w:p>
        </w:tc>
      </w:tr>
      <w:tr w:rsidR="0053757B" w:rsidTr="007A6053">
        <w:trPr>
          <w:trHeight w:val="422"/>
        </w:trPr>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53757B" w:rsidRDefault="0053757B" w:rsidP="0053757B">
            <w:pPr>
              <w:widowControl/>
              <w:textAlignment w:val="center"/>
              <w:rPr>
                <w:rFonts w:ascii="宋体" w:hAnsi="宋体" w:cs="宋体"/>
                <w:color w:val="000000"/>
                <w:kern w:val="0"/>
                <w:szCs w:val="21"/>
              </w:rPr>
            </w:pPr>
            <w:r>
              <w:rPr>
                <w:rFonts w:ascii="宋体" w:hAnsi="宋体" w:cs="宋体" w:hint="eastAsia"/>
                <w:color w:val="000000"/>
                <w:kern w:val="0"/>
                <w:szCs w:val="21"/>
              </w:rPr>
              <w:t>7</w:t>
            </w:r>
          </w:p>
        </w:tc>
        <w:tc>
          <w:tcPr>
            <w:tcW w:w="225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除尘管道制安</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吨</w:t>
            </w:r>
          </w:p>
        </w:tc>
        <w:tc>
          <w:tcPr>
            <w:tcW w:w="850"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5</w:t>
            </w:r>
          </w:p>
        </w:tc>
        <w:tc>
          <w:tcPr>
            <w:tcW w:w="1418"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right"/>
              <w:textAlignment w:val="center"/>
              <w:rPr>
                <w:rFonts w:ascii="宋体" w:hAnsi="宋体"/>
                <w:sz w:val="18"/>
                <w:szCs w:val="18"/>
              </w:rPr>
            </w:pPr>
            <w:r w:rsidRPr="0053757B">
              <w:rPr>
                <w:rFonts w:ascii="宋体" w:hAnsi="宋体" w:cs="宋体" w:hint="eastAsia"/>
                <w:kern w:val="0"/>
                <w:sz w:val="18"/>
                <w:szCs w:val="18"/>
              </w:rPr>
              <w:t>元/吨</w:t>
            </w:r>
          </w:p>
        </w:tc>
        <w:tc>
          <w:tcPr>
            <w:tcW w:w="8158"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left"/>
              <w:textAlignment w:val="center"/>
              <w:rPr>
                <w:rFonts w:ascii="宋体" w:hAnsi="宋体"/>
                <w:sz w:val="18"/>
                <w:szCs w:val="18"/>
              </w:rPr>
            </w:pPr>
            <w:r w:rsidRPr="0053757B">
              <w:rPr>
                <w:rFonts w:ascii="宋体" w:hAnsi="宋体" w:cs="宋体" w:hint="eastAsia"/>
                <w:kern w:val="0"/>
                <w:sz w:val="18"/>
                <w:szCs w:val="18"/>
              </w:rPr>
              <w:t>包含管道及管件的卸车、运输、倒运、制作、安装、试压、吹扫、除锈刷漆（含油漆）、标识、静电跨接等全部工序及涉及的人工费、机械费、材料费、措施费、不可竞争费、税金、水电费等全部费用。</w:t>
            </w:r>
          </w:p>
        </w:tc>
      </w:tr>
      <w:tr w:rsidR="0053757B" w:rsidTr="007A6053">
        <w:trPr>
          <w:trHeight w:val="559"/>
        </w:trPr>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53757B" w:rsidRDefault="0053757B" w:rsidP="0053757B">
            <w:pPr>
              <w:widowControl/>
              <w:textAlignment w:val="center"/>
              <w:rPr>
                <w:rFonts w:ascii="宋体" w:hAnsi="宋体"/>
                <w:color w:val="000000"/>
              </w:rPr>
            </w:pPr>
            <w:r>
              <w:rPr>
                <w:rFonts w:ascii="宋体" w:hAnsi="宋体" w:cs="宋体"/>
                <w:color w:val="000000"/>
                <w:kern w:val="0"/>
                <w:szCs w:val="21"/>
              </w:rPr>
              <w:t>8</w:t>
            </w:r>
          </w:p>
        </w:tc>
        <w:tc>
          <w:tcPr>
            <w:tcW w:w="225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钢结构制安</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吨</w:t>
            </w:r>
          </w:p>
        </w:tc>
        <w:tc>
          <w:tcPr>
            <w:tcW w:w="850"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kern w:val="0"/>
                <w:sz w:val="18"/>
                <w:szCs w:val="18"/>
              </w:rPr>
              <w:t>74</w:t>
            </w:r>
          </w:p>
        </w:tc>
        <w:tc>
          <w:tcPr>
            <w:tcW w:w="1418"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right"/>
              <w:textAlignment w:val="center"/>
              <w:rPr>
                <w:rFonts w:ascii="宋体" w:hAnsi="宋体"/>
                <w:sz w:val="18"/>
                <w:szCs w:val="18"/>
              </w:rPr>
            </w:pPr>
            <w:r w:rsidRPr="0053757B">
              <w:rPr>
                <w:rFonts w:ascii="宋体" w:hAnsi="宋体" w:cs="宋体" w:hint="eastAsia"/>
                <w:kern w:val="0"/>
                <w:sz w:val="18"/>
                <w:szCs w:val="18"/>
              </w:rPr>
              <w:t>元/吨</w:t>
            </w:r>
          </w:p>
        </w:tc>
        <w:tc>
          <w:tcPr>
            <w:tcW w:w="8158"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left"/>
              <w:textAlignment w:val="center"/>
              <w:rPr>
                <w:rFonts w:ascii="宋体" w:hAnsi="宋体"/>
                <w:sz w:val="18"/>
                <w:szCs w:val="18"/>
              </w:rPr>
            </w:pPr>
            <w:r w:rsidRPr="0053757B">
              <w:rPr>
                <w:rFonts w:ascii="宋体" w:hAnsi="宋体" w:cs="宋体" w:hint="eastAsia"/>
                <w:kern w:val="0"/>
                <w:sz w:val="18"/>
                <w:szCs w:val="18"/>
              </w:rPr>
              <w:t>包含天车梁、扒渣台等所有钢结构安装，包括卸车、运输、倒运、制作、安装、除锈、刷漆（含油漆）等全部工序及涉及的人工费、机械费、材料费、措施费、不可竞争费、税金、水电费等全部费用。</w:t>
            </w:r>
          </w:p>
        </w:tc>
      </w:tr>
      <w:tr w:rsidR="0053757B" w:rsidTr="007A6053">
        <w:trPr>
          <w:trHeight w:val="399"/>
        </w:trPr>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53757B" w:rsidRDefault="0053757B" w:rsidP="0053757B">
            <w:pPr>
              <w:widowControl/>
              <w:textAlignment w:val="center"/>
              <w:rPr>
                <w:rFonts w:ascii="宋体" w:hAnsi="宋体"/>
                <w:color w:val="000000"/>
              </w:rPr>
            </w:pPr>
            <w:r>
              <w:rPr>
                <w:rFonts w:ascii="宋体" w:hAnsi="宋体" w:cs="宋体"/>
                <w:color w:val="000000"/>
                <w:kern w:val="0"/>
                <w:szCs w:val="21"/>
              </w:rPr>
              <w:t>9</w:t>
            </w:r>
          </w:p>
        </w:tc>
        <w:tc>
          <w:tcPr>
            <w:tcW w:w="2250" w:type="dxa"/>
            <w:gridSpan w:val="2"/>
            <w:tcBorders>
              <w:top w:val="single" w:sz="6" w:space="0" w:color="auto"/>
              <w:left w:val="single" w:sz="6" w:space="0" w:color="auto"/>
              <w:bottom w:val="single" w:sz="4"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厂房柱子、天车梁加固</w:t>
            </w:r>
          </w:p>
        </w:tc>
        <w:tc>
          <w:tcPr>
            <w:tcW w:w="851" w:type="dxa"/>
            <w:tcBorders>
              <w:top w:val="single" w:sz="6" w:space="0" w:color="auto"/>
              <w:left w:val="single" w:sz="6" w:space="0" w:color="auto"/>
              <w:bottom w:val="single" w:sz="4"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吨</w:t>
            </w:r>
          </w:p>
        </w:tc>
        <w:tc>
          <w:tcPr>
            <w:tcW w:w="850" w:type="dxa"/>
            <w:tcBorders>
              <w:top w:val="single" w:sz="6" w:space="0" w:color="auto"/>
              <w:left w:val="single" w:sz="6" w:space="0" w:color="auto"/>
              <w:bottom w:val="single" w:sz="4" w:space="0" w:color="auto"/>
              <w:right w:val="single" w:sz="6" w:space="0" w:color="auto"/>
              <w:tl2br w:val="nil"/>
              <w:tr2bl w:val="nil"/>
            </w:tcBorders>
            <w:vAlign w:val="center"/>
          </w:tcPr>
          <w:p w:rsidR="0053757B" w:rsidRPr="0053757B" w:rsidRDefault="0053757B" w:rsidP="0053757B">
            <w:pPr>
              <w:widowControl/>
              <w:jc w:val="center"/>
              <w:textAlignment w:val="center"/>
              <w:rPr>
                <w:rFonts w:eastAsia="Times New Roman"/>
                <w:sz w:val="18"/>
                <w:szCs w:val="18"/>
              </w:rPr>
            </w:pPr>
            <w:r w:rsidRPr="0053757B">
              <w:rPr>
                <w:rFonts w:ascii="宋体" w:hAnsi="宋体" w:cs="宋体" w:hint="eastAsia"/>
                <w:kern w:val="0"/>
                <w:sz w:val="18"/>
                <w:szCs w:val="18"/>
              </w:rPr>
              <w:t>66</w:t>
            </w:r>
          </w:p>
        </w:tc>
        <w:tc>
          <w:tcPr>
            <w:tcW w:w="1418"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right"/>
              <w:textAlignment w:val="center"/>
              <w:rPr>
                <w:rFonts w:ascii="宋体" w:hAnsi="宋体"/>
                <w:sz w:val="18"/>
                <w:szCs w:val="18"/>
              </w:rPr>
            </w:pPr>
            <w:r w:rsidRPr="0053757B">
              <w:rPr>
                <w:rFonts w:ascii="宋体" w:hAnsi="宋体" w:cs="宋体" w:hint="eastAsia"/>
                <w:kern w:val="0"/>
                <w:sz w:val="18"/>
                <w:szCs w:val="18"/>
              </w:rPr>
              <w:t>元/吨</w:t>
            </w:r>
          </w:p>
        </w:tc>
        <w:tc>
          <w:tcPr>
            <w:tcW w:w="8158"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left"/>
              <w:textAlignment w:val="center"/>
              <w:rPr>
                <w:rFonts w:ascii="宋体" w:hAnsi="宋体"/>
                <w:sz w:val="18"/>
                <w:szCs w:val="18"/>
              </w:rPr>
            </w:pPr>
            <w:r w:rsidRPr="0053757B">
              <w:rPr>
                <w:rFonts w:ascii="宋体" w:hAnsi="宋体" w:cs="宋体" w:hint="eastAsia"/>
                <w:kern w:val="0"/>
                <w:sz w:val="18"/>
                <w:szCs w:val="18"/>
              </w:rPr>
              <w:t>包含厂房柱子、天车梁加固，包括卸车、运输、倒运、安装、除锈、刷漆（含油漆）等全部工序及涉及的人工费、机械费、材料费、措施费、不可竞争费、税金、水电费等全部费用。</w:t>
            </w:r>
          </w:p>
        </w:tc>
      </w:tr>
      <w:tr w:rsidR="0053757B" w:rsidTr="007A6053">
        <w:trPr>
          <w:trHeight w:val="633"/>
        </w:trPr>
        <w:tc>
          <w:tcPr>
            <w:tcW w:w="615" w:type="dxa"/>
            <w:tcBorders>
              <w:top w:val="single" w:sz="6" w:space="0" w:color="auto"/>
              <w:left w:val="single" w:sz="6" w:space="0" w:color="auto"/>
              <w:bottom w:val="single" w:sz="6" w:space="0" w:color="auto"/>
              <w:right w:val="single" w:sz="4" w:space="0" w:color="auto"/>
              <w:tl2br w:val="nil"/>
              <w:tr2bl w:val="nil"/>
            </w:tcBorders>
            <w:vAlign w:val="center"/>
          </w:tcPr>
          <w:p w:rsidR="0053757B" w:rsidRDefault="0053757B" w:rsidP="0053757B">
            <w:pPr>
              <w:widowControl/>
              <w:textAlignment w:val="center"/>
              <w:rPr>
                <w:rFonts w:ascii="宋体" w:hAnsi="宋体"/>
                <w:color w:val="000000"/>
              </w:rPr>
            </w:pPr>
            <w:r>
              <w:rPr>
                <w:rFonts w:ascii="宋体" w:hAnsi="宋体" w:cs="宋体"/>
                <w:color w:val="000000"/>
                <w:kern w:val="0"/>
                <w:szCs w:val="21"/>
              </w:rPr>
              <w:t>10</w:t>
            </w:r>
          </w:p>
        </w:tc>
        <w:tc>
          <w:tcPr>
            <w:tcW w:w="225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利旧钢结构安装</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吨</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kern w:val="0"/>
                <w:sz w:val="18"/>
                <w:szCs w:val="18"/>
              </w:rPr>
              <w:t>40</w:t>
            </w:r>
          </w:p>
        </w:tc>
        <w:tc>
          <w:tcPr>
            <w:tcW w:w="1418" w:type="dxa"/>
            <w:gridSpan w:val="2"/>
            <w:tcBorders>
              <w:top w:val="single" w:sz="6" w:space="0" w:color="auto"/>
              <w:left w:val="single" w:sz="4" w:space="0" w:color="auto"/>
              <w:bottom w:val="single" w:sz="6" w:space="0" w:color="auto"/>
              <w:right w:val="single" w:sz="6" w:space="0" w:color="auto"/>
              <w:tl2br w:val="nil"/>
              <w:tr2bl w:val="nil"/>
            </w:tcBorders>
            <w:vAlign w:val="center"/>
          </w:tcPr>
          <w:p w:rsidR="0053757B" w:rsidRPr="0053757B" w:rsidRDefault="0053757B" w:rsidP="0053757B">
            <w:pPr>
              <w:widowControl/>
              <w:jc w:val="right"/>
              <w:textAlignment w:val="center"/>
              <w:rPr>
                <w:rFonts w:ascii="宋体" w:hAnsi="宋体"/>
                <w:sz w:val="18"/>
                <w:szCs w:val="18"/>
              </w:rPr>
            </w:pPr>
            <w:r w:rsidRPr="0053757B">
              <w:rPr>
                <w:kern w:val="0"/>
                <w:sz w:val="18"/>
                <w:szCs w:val="18"/>
              </w:rPr>
              <w:t>元</w:t>
            </w:r>
            <w:r w:rsidRPr="0053757B">
              <w:rPr>
                <w:kern w:val="0"/>
                <w:sz w:val="18"/>
                <w:szCs w:val="18"/>
              </w:rPr>
              <w:t>/</w:t>
            </w:r>
            <w:r w:rsidRPr="0053757B">
              <w:rPr>
                <w:kern w:val="0"/>
                <w:sz w:val="18"/>
                <w:szCs w:val="18"/>
              </w:rPr>
              <w:t>吨</w:t>
            </w:r>
          </w:p>
        </w:tc>
        <w:tc>
          <w:tcPr>
            <w:tcW w:w="8158"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textAlignment w:val="center"/>
              <w:rPr>
                <w:rFonts w:ascii="宋体" w:hAnsi="宋体"/>
                <w:sz w:val="18"/>
                <w:szCs w:val="18"/>
              </w:rPr>
            </w:pPr>
            <w:r w:rsidRPr="0053757B">
              <w:rPr>
                <w:rFonts w:ascii="宋体" w:hAnsi="宋体" w:cs="宋体" w:hint="eastAsia"/>
                <w:kern w:val="0"/>
                <w:sz w:val="18"/>
                <w:szCs w:val="18"/>
              </w:rPr>
              <w:t>包括球化框架、车档、制动梁、制动板、栏杆等所有钢构安装，包括卸车、运输、倒运、安装、除锈、刷漆（含油漆）等全部工序及涉及的人工费、机械费、材料费（不包含利旧材料费）、措施费、不可竞争费、税金、水电费等全部费用。</w:t>
            </w:r>
          </w:p>
        </w:tc>
      </w:tr>
      <w:tr w:rsidR="0053757B" w:rsidTr="007A6053">
        <w:trPr>
          <w:trHeight w:val="487"/>
        </w:trPr>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53757B" w:rsidRDefault="0053757B" w:rsidP="0053757B">
            <w:pPr>
              <w:widowControl/>
              <w:textAlignment w:val="center"/>
              <w:rPr>
                <w:rFonts w:ascii="宋体" w:hAnsi="宋体"/>
                <w:color w:val="000000"/>
              </w:rPr>
            </w:pPr>
            <w:r>
              <w:rPr>
                <w:rFonts w:ascii="宋体" w:hAnsi="宋体" w:hint="eastAsia"/>
                <w:color w:val="000000"/>
              </w:rPr>
              <w:t>1</w:t>
            </w:r>
            <w:r>
              <w:rPr>
                <w:rFonts w:ascii="宋体" w:hAnsi="宋体"/>
                <w:color w:val="000000"/>
              </w:rPr>
              <w:t>1</w:t>
            </w:r>
          </w:p>
        </w:tc>
        <w:tc>
          <w:tcPr>
            <w:tcW w:w="225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天车轨道拆除</w:t>
            </w:r>
          </w:p>
        </w:tc>
        <w:tc>
          <w:tcPr>
            <w:tcW w:w="851" w:type="dxa"/>
            <w:tcBorders>
              <w:top w:val="single" w:sz="4"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米</w:t>
            </w:r>
          </w:p>
        </w:tc>
        <w:tc>
          <w:tcPr>
            <w:tcW w:w="850" w:type="dxa"/>
            <w:tcBorders>
              <w:top w:val="single" w:sz="4"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kern w:val="0"/>
                <w:sz w:val="18"/>
                <w:szCs w:val="18"/>
              </w:rPr>
              <w:t>460</w:t>
            </w:r>
          </w:p>
        </w:tc>
        <w:tc>
          <w:tcPr>
            <w:tcW w:w="1418"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right"/>
              <w:textAlignment w:val="center"/>
              <w:rPr>
                <w:rFonts w:eastAsia="Times New Roman"/>
                <w:sz w:val="18"/>
                <w:szCs w:val="18"/>
              </w:rPr>
            </w:pPr>
            <w:r w:rsidRPr="0053757B">
              <w:rPr>
                <w:rFonts w:ascii="宋体" w:hAnsi="宋体" w:cs="宋体" w:hint="eastAsia"/>
                <w:kern w:val="0"/>
                <w:sz w:val="18"/>
                <w:szCs w:val="18"/>
              </w:rPr>
              <w:t>元</w:t>
            </w:r>
            <w:r w:rsidRPr="0053757B">
              <w:rPr>
                <w:rStyle w:val="font51"/>
                <w:color w:val="auto"/>
                <w:sz w:val="18"/>
                <w:szCs w:val="18"/>
              </w:rPr>
              <w:t>/</w:t>
            </w:r>
            <w:r w:rsidRPr="0053757B">
              <w:rPr>
                <w:rFonts w:ascii="宋体" w:hAnsi="宋体" w:cs="宋体" w:hint="eastAsia"/>
                <w:kern w:val="0"/>
                <w:sz w:val="18"/>
                <w:szCs w:val="18"/>
              </w:rPr>
              <w:t>米</w:t>
            </w:r>
          </w:p>
        </w:tc>
        <w:tc>
          <w:tcPr>
            <w:tcW w:w="8158"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left"/>
              <w:textAlignment w:val="center"/>
              <w:rPr>
                <w:rFonts w:ascii="宋体" w:hAnsi="宋体"/>
                <w:sz w:val="18"/>
                <w:szCs w:val="18"/>
              </w:rPr>
            </w:pPr>
            <w:r w:rsidRPr="0053757B">
              <w:rPr>
                <w:rFonts w:ascii="宋体" w:hAnsi="宋体" w:cs="宋体" w:hint="eastAsia"/>
                <w:kern w:val="0"/>
                <w:sz w:val="18"/>
                <w:szCs w:val="18"/>
              </w:rPr>
              <w:t>包括轨道及附件保护性拆除、运输、倒运至指定地点等全部工序及涉及的人工费、机械费、材料费、措施费、不可竞争费、税金、水电费等全部费用。</w:t>
            </w:r>
          </w:p>
        </w:tc>
      </w:tr>
      <w:tr w:rsidR="0053757B" w:rsidTr="007A6053">
        <w:trPr>
          <w:trHeight w:val="409"/>
        </w:trPr>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53757B" w:rsidRDefault="0053757B" w:rsidP="0053757B">
            <w:pPr>
              <w:widowControl/>
              <w:textAlignment w:val="center"/>
              <w:rPr>
                <w:rFonts w:ascii="宋体" w:hAnsi="宋体"/>
                <w:color w:val="000000"/>
              </w:rPr>
            </w:pPr>
            <w:r>
              <w:rPr>
                <w:rFonts w:ascii="宋体" w:hAnsi="宋体" w:hint="eastAsia"/>
                <w:color w:val="000000"/>
              </w:rPr>
              <w:t>1</w:t>
            </w:r>
            <w:r>
              <w:rPr>
                <w:rFonts w:ascii="宋体" w:hAnsi="宋体"/>
                <w:color w:val="000000"/>
              </w:rPr>
              <w:t>2</w:t>
            </w:r>
          </w:p>
        </w:tc>
        <w:tc>
          <w:tcPr>
            <w:tcW w:w="2250" w:type="dxa"/>
            <w:gridSpan w:val="2"/>
            <w:tcBorders>
              <w:top w:val="nil"/>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天车轨道安装</w:t>
            </w:r>
          </w:p>
        </w:tc>
        <w:tc>
          <w:tcPr>
            <w:tcW w:w="851"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hint="eastAsia"/>
                <w:kern w:val="0"/>
                <w:sz w:val="18"/>
                <w:szCs w:val="18"/>
              </w:rPr>
              <w:t>米</w:t>
            </w:r>
          </w:p>
        </w:tc>
        <w:tc>
          <w:tcPr>
            <w:tcW w:w="850" w:type="dxa"/>
            <w:tcBorders>
              <w:top w:val="nil"/>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sz w:val="18"/>
                <w:szCs w:val="18"/>
              </w:rPr>
            </w:pPr>
            <w:r w:rsidRPr="0053757B">
              <w:rPr>
                <w:rFonts w:ascii="宋体" w:hAnsi="宋体" w:cs="宋体"/>
                <w:kern w:val="0"/>
                <w:sz w:val="18"/>
                <w:szCs w:val="18"/>
              </w:rPr>
              <w:t>460</w:t>
            </w:r>
          </w:p>
        </w:tc>
        <w:tc>
          <w:tcPr>
            <w:tcW w:w="1418"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right"/>
              <w:textAlignment w:val="center"/>
              <w:rPr>
                <w:rFonts w:ascii="宋体" w:hAnsi="宋体"/>
                <w:sz w:val="18"/>
                <w:szCs w:val="18"/>
              </w:rPr>
            </w:pPr>
            <w:r w:rsidRPr="0053757B">
              <w:rPr>
                <w:rFonts w:ascii="宋体" w:hAnsi="宋体" w:cs="宋体" w:hint="eastAsia"/>
                <w:kern w:val="0"/>
                <w:sz w:val="18"/>
                <w:szCs w:val="18"/>
              </w:rPr>
              <w:t>元</w:t>
            </w:r>
            <w:r w:rsidRPr="0053757B">
              <w:rPr>
                <w:rStyle w:val="font51"/>
                <w:color w:val="auto"/>
                <w:sz w:val="18"/>
                <w:szCs w:val="18"/>
              </w:rPr>
              <w:t>/</w:t>
            </w:r>
            <w:r w:rsidRPr="0053757B">
              <w:rPr>
                <w:rFonts w:ascii="宋体" w:hAnsi="宋体" w:cs="宋体" w:hint="eastAsia"/>
                <w:kern w:val="0"/>
                <w:sz w:val="18"/>
                <w:szCs w:val="18"/>
              </w:rPr>
              <w:t>米</w:t>
            </w:r>
          </w:p>
        </w:tc>
        <w:tc>
          <w:tcPr>
            <w:tcW w:w="8158"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textAlignment w:val="center"/>
              <w:rPr>
                <w:rFonts w:ascii="宋体" w:hAnsi="宋体"/>
                <w:sz w:val="18"/>
                <w:szCs w:val="18"/>
              </w:rPr>
            </w:pPr>
            <w:r w:rsidRPr="0053757B">
              <w:rPr>
                <w:rFonts w:ascii="宋体" w:hAnsi="宋体" w:cs="宋体" w:hint="eastAsia"/>
                <w:kern w:val="0"/>
                <w:sz w:val="18"/>
                <w:szCs w:val="18"/>
              </w:rPr>
              <w:t>包括轨道及附件卸车、运输、倒运、安装等全部工序及涉及的人工费、机械费、材料费、措施费、不可竞争费、税金、水电费等全部费用。</w:t>
            </w:r>
          </w:p>
        </w:tc>
      </w:tr>
      <w:tr w:rsidR="0053757B" w:rsidTr="0053757B">
        <w:trPr>
          <w:trHeight w:val="402"/>
        </w:trPr>
        <w:tc>
          <w:tcPr>
            <w:tcW w:w="14142" w:type="dxa"/>
            <w:gridSpan w:val="8"/>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textAlignment w:val="center"/>
              <w:rPr>
                <w:rFonts w:ascii="宋体" w:hAnsi="宋体"/>
                <w:color w:val="000000"/>
                <w:sz w:val="18"/>
                <w:szCs w:val="18"/>
              </w:rPr>
            </w:pPr>
            <w:r w:rsidRPr="0053757B">
              <w:rPr>
                <w:rFonts w:ascii="宋体" w:hAnsi="宋体" w:cs="宋体" w:hint="eastAsia"/>
                <w:color w:val="000000"/>
                <w:kern w:val="0"/>
                <w:sz w:val="18"/>
                <w:szCs w:val="18"/>
              </w:rPr>
              <w:t>二、除单价包干外工程量</w:t>
            </w:r>
          </w:p>
        </w:tc>
      </w:tr>
      <w:tr w:rsidR="0053757B" w:rsidTr="007A6053">
        <w:trPr>
          <w:trHeight w:val="539"/>
        </w:trPr>
        <w:tc>
          <w:tcPr>
            <w:tcW w:w="615" w:type="dxa"/>
            <w:tcBorders>
              <w:top w:val="single" w:sz="6" w:space="0" w:color="auto"/>
              <w:left w:val="single" w:sz="6" w:space="0" w:color="auto"/>
              <w:bottom w:val="single" w:sz="6" w:space="0" w:color="auto"/>
              <w:right w:val="single" w:sz="6" w:space="0" w:color="auto"/>
              <w:tl2br w:val="nil"/>
              <w:tr2bl w:val="nil"/>
            </w:tcBorders>
            <w:vAlign w:val="center"/>
          </w:tcPr>
          <w:p w:rsidR="0053757B" w:rsidRDefault="0053757B" w:rsidP="0053757B">
            <w:pPr>
              <w:widowControl/>
              <w:jc w:val="center"/>
              <w:textAlignment w:val="center"/>
              <w:rPr>
                <w:rFonts w:eastAsia="Times New Roman"/>
                <w:color w:val="000000"/>
              </w:rPr>
            </w:pPr>
            <w:r>
              <w:rPr>
                <w:color w:val="000000"/>
                <w:kern w:val="0"/>
                <w:szCs w:val="21"/>
              </w:rPr>
              <w:t>1</w:t>
            </w:r>
          </w:p>
        </w:tc>
        <w:tc>
          <w:tcPr>
            <w:tcW w:w="2231"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center"/>
              <w:textAlignment w:val="center"/>
              <w:rPr>
                <w:rFonts w:ascii="宋体" w:hAnsi="宋体"/>
                <w:color w:val="000000"/>
                <w:sz w:val="18"/>
                <w:szCs w:val="18"/>
              </w:rPr>
            </w:pPr>
            <w:r w:rsidRPr="0053757B">
              <w:rPr>
                <w:rFonts w:ascii="宋体" w:hAnsi="宋体" w:cs="宋体" w:hint="eastAsia"/>
                <w:color w:val="000000"/>
                <w:kern w:val="0"/>
                <w:sz w:val="18"/>
                <w:szCs w:val="18"/>
              </w:rPr>
              <w:t>优惠率（不包含材料费）</w:t>
            </w:r>
          </w:p>
        </w:tc>
        <w:tc>
          <w:tcPr>
            <w:tcW w:w="1862" w:type="dxa"/>
            <w:gridSpan w:val="4"/>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jc w:val="left"/>
              <w:textAlignment w:val="center"/>
              <w:rPr>
                <w:rFonts w:ascii="宋体" w:hAnsi="宋体"/>
                <w:color w:val="000000"/>
                <w:sz w:val="18"/>
                <w:szCs w:val="18"/>
              </w:rPr>
            </w:pPr>
            <w:r w:rsidRPr="0053757B">
              <w:rPr>
                <w:rFonts w:ascii="宋体" w:hAnsi="宋体" w:cs="宋体" w:hint="eastAsia"/>
                <w:color w:val="000000"/>
                <w:kern w:val="0"/>
                <w:sz w:val="18"/>
                <w:szCs w:val="18"/>
              </w:rPr>
              <w:t>暂列金额</w:t>
            </w:r>
            <w:r w:rsidRPr="0053757B">
              <w:rPr>
                <w:rFonts w:ascii="宋体" w:hAnsi="宋体" w:cs="宋体" w:hint="eastAsia"/>
                <w:color w:val="000000"/>
                <w:kern w:val="0"/>
                <w:sz w:val="18"/>
                <w:szCs w:val="18"/>
                <w:u w:val="single"/>
              </w:rPr>
              <w:t xml:space="preserve"> </w:t>
            </w:r>
            <w:r w:rsidRPr="0053757B">
              <w:rPr>
                <w:rFonts w:ascii="宋体" w:hAnsi="宋体" w:cs="宋体"/>
                <w:color w:val="000000"/>
                <w:kern w:val="0"/>
                <w:sz w:val="18"/>
                <w:szCs w:val="18"/>
                <w:u w:val="single"/>
              </w:rPr>
              <w:t>30</w:t>
            </w:r>
            <w:r w:rsidRPr="0053757B">
              <w:rPr>
                <w:rFonts w:ascii="宋体" w:hAnsi="宋体" w:cs="宋体" w:hint="eastAsia"/>
                <w:color w:val="000000"/>
                <w:kern w:val="0"/>
                <w:sz w:val="18"/>
                <w:szCs w:val="18"/>
                <w:u w:val="single"/>
              </w:rPr>
              <w:t xml:space="preserve">0000 </w:t>
            </w:r>
            <w:r w:rsidRPr="0053757B">
              <w:rPr>
                <w:rFonts w:ascii="宋体" w:hAnsi="宋体" w:cs="宋体" w:hint="eastAsia"/>
                <w:color w:val="000000"/>
                <w:kern w:val="0"/>
                <w:sz w:val="18"/>
                <w:szCs w:val="18"/>
              </w:rPr>
              <w:t>元</w:t>
            </w:r>
          </w:p>
        </w:tc>
        <w:tc>
          <w:tcPr>
            <w:tcW w:w="1276"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textAlignment w:val="center"/>
              <w:rPr>
                <w:rFonts w:ascii="宋体" w:hAnsi="宋体"/>
                <w:color w:val="000000"/>
                <w:sz w:val="18"/>
                <w:szCs w:val="18"/>
              </w:rPr>
            </w:pPr>
            <w:r w:rsidRPr="0053757B">
              <w:rPr>
                <w:rFonts w:ascii="宋体" w:hAnsi="宋体" w:cs="宋体" w:hint="eastAsia"/>
                <w:color w:val="000000"/>
                <w:kern w:val="0"/>
                <w:sz w:val="18"/>
                <w:szCs w:val="18"/>
              </w:rPr>
              <w:t>优惠</w:t>
            </w:r>
            <w:r w:rsidRPr="0053757B">
              <w:rPr>
                <w:color w:val="000000"/>
                <w:kern w:val="0"/>
                <w:sz w:val="18"/>
                <w:szCs w:val="18"/>
                <w:u w:val="single"/>
              </w:rPr>
              <w:t xml:space="preserve">  </w:t>
            </w:r>
            <w:r w:rsidRPr="0053757B">
              <w:rPr>
                <w:rFonts w:hint="eastAsia"/>
                <w:color w:val="000000"/>
                <w:kern w:val="0"/>
                <w:sz w:val="18"/>
                <w:szCs w:val="18"/>
                <w:u w:val="single"/>
              </w:rPr>
              <w:t xml:space="preserve">  </w:t>
            </w:r>
            <w:r w:rsidRPr="0053757B">
              <w:rPr>
                <w:color w:val="000000"/>
                <w:kern w:val="0"/>
                <w:sz w:val="18"/>
                <w:szCs w:val="18"/>
                <w:u w:val="single"/>
              </w:rPr>
              <w:t xml:space="preserve">  </w:t>
            </w:r>
            <w:r w:rsidRPr="0053757B">
              <w:rPr>
                <w:rFonts w:ascii="宋体" w:hAnsi="宋体" w:cs="宋体" w:hint="eastAsia"/>
                <w:color w:val="000000"/>
                <w:kern w:val="0"/>
                <w:sz w:val="18"/>
                <w:szCs w:val="18"/>
              </w:rPr>
              <w:t>%</w:t>
            </w:r>
          </w:p>
        </w:tc>
        <w:tc>
          <w:tcPr>
            <w:tcW w:w="8158"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53757B" w:rsidRDefault="0053757B" w:rsidP="0053757B">
            <w:pPr>
              <w:widowControl/>
              <w:textAlignment w:val="center"/>
              <w:rPr>
                <w:rFonts w:ascii="宋体" w:hAnsi="宋体"/>
                <w:color w:val="000000"/>
                <w:sz w:val="18"/>
                <w:szCs w:val="18"/>
              </w:rPr>
            </w:pPr>
            <w:r w:rsidRPr="0053757B">
              <w:rPr>
                <w:rFonts w:ascii="宋体" w:hAnsi="宋体" w:cs="宋体" w:hint="eastAsia"/>
                <w:color w:val="000000"/>
                <w:kern w:val="0"/>
                <w:sz w:val="18"/>
                <w:szCs w:val="18"/>
              </w:rPr>
              <w:t>执行2018版安徽省建设工程计价定额及配套费用定额，材料费不参与总价优惠。措施项目费以确认形式据实计取，二次搬运费不计取。</w:t>
            </w:r>
          </w:p>
        </w:tc>
      </w:tr>
    </w:tbl>
    <w:p w:rsidR="0053757B" w:rsidRDefault="0053757B" w:rsidP="0053757B">
      <w:pPr>
        <w:spacing w:line="360" w:lineRule="auto"/>
        <w:rPr>
          <w:rFonts w:hint="eastAsia"/>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53757B" w:rsidRDefault="0053757B" w:rsidP="0053757B">
      <w:pPr>
        <w:widowControl/>
        <w:jc w:val="left"/>
        <w:rPr>
          <w:rFonts w:hint="eastAsia"/>
          <w:sz w:val="24"/>
          <w:szCs w:val="24"/>
        </w:rPr>
      </w:pPr>
      <w:r>
        <w:rPr>
          <w:sz w:val="24"/>
          <w:szCs w:val="24"/>
        </w:rPr>
        <w:br w:type="page"/>
      </w:r>
    </w:p>
    <w:p w:rsidR="0053757B" w:rsidRDefault="0053757B" w:rsidP="0053757B">
      <w:pPr>
        <w:spacing w:line="300" w:lineRule="auto"/>
        <w:jc w:val="center"/>
        <w:rPr>
          <w:rFonts w:ascii="宋体" w:hAnsi="宋体"/>
          <w:b/>
          <w:bCs/>
          <w:sz w:val="36"/>
          <w:szCs w:val="36"/>
        </w:rPr>
      </w:pPr>
      <w:r>
        <w:rPr>
          <w:rFonts w:ascii="宋体" w:hAnsi="宋体" w:hint="eastAsia"/>
          <w:b/>
          <w:bCs/>
          <w:sz w:val="36"/>
          <w:szCs w:val="36"/>
          <w:u w:val="single"/>
        </w:rPr>
        <w:lastRenderedPageBreak/>
        <w:t>水冷离心机无组织排放治理改造安装</w:t>
      </w:r>
      <w:r>
        <w:rPr>
          <w:rFonts w:ascii="宋体" w:hAnsi="宋体"/>
          <w:b/>
          <w:bCs/>
          <w:sz w:val="36"/>
          <w:szCs w:val="36"/>
          <w:u w:val="single"/>
        </w:rPr>
        <w:t xml:space="preserve"> </w:t>
      </w:r>
      <w:r>
        <w:rPr>
          <w:rFonts w:ascii="宋体" w:hAnsi="宋体" w:hint="eastAsia"/>
          <w:b/>
          <w:bCs/>
          <w:sz w:val="36"/>
          <w:szCs w:val="36"/>
        </w:rPr>
        <w:t>工程报价单</w:t>
      </w:r>
    </w:p>
    <w:tbl>
      <w:tblPr>
        <w:tblpPr w:leftFromText="180" w:rightFromText="180" w:vertAnchor="text" w:horzAnchor="page" w:tblpX="1089" w:tblpY="345"/>
        <w:tblOverlap w:val="never"/>
        <w:tblW w:w="5034" w:type="pct"/>
        <w:tblLayout w:type="fixed"/>
        <w:tblLook w:val="04A0"/>
      </w:tblPr>
      <w:tblGrid>
        <w:gridCol w:w="810"/>
        <w:gridCol w:w="1501"/>
        <w:gridCol w:w="927"/>
        <w:gridCol w:w="1234"/>
        <w:gridCol w:w="1698"/>
        <w:gridCol w:w="9129"/>
      </w:tblGrid>
      <w:tr w:rsidR="0053757B" w:rsidTr="0053757B">
        <w:trPr>
          <w:trHeight w:val="416"/>
        </w:trPr>
        <w:tc>
          <w:tcPr>
            <w:tcW w:w="756" w:type="dxa"/>
            <w:tcBorders>
              <w:top w:val="single" w:sz="4" w:space="0" w:color="auto"/>
              <w:left w:val="single" w:sz="4" w:space="0" w:color="auto"/>
              <w:bottom w:val="single" w:sz="4" w:space="0" w:color="auto"/>
              <w:right w:val="single" w:sz="4" w:space="0" w:color="auto"/>
            </w:tcBorders>
            <w:vAlign w:val="center"/>
          </w:tcPr>
          <w:p w:rsidR="0053757B" w:rsidRDefault="0053757B" w:rsidP="0053757B">
            <w:pPr>
              <w:widowControl/>
              <w:jc w:val="center"/>
              <w:textAlignment w:val="center"/>
              <w:rPr>
                <w:rFonts w:ascii="宋体" w:hAnsi="宋体" w:cs="宋体"/>
                <w:b/>
                <w:bCs/>
                <w:color w:val="000000"/>
                <w:kern w:val="0"/>
                <w:sz w:val="24"/>
                <w:szCs w:val="24"/>
              </w:rPr>
            </w:pPr>
            <w:r>
              <w:rPr>
                <w:rFonts w:ascii="宋体" w:hAnsi="宋体" w:cs="宋体" w:hint="eastAsia"/>
                <w:b/>
                <w:color w:val="000000"/>
                <w:kern w:val="0"/>
                <w:szCs w:val="21"/>
              </w:rPr>
              <w:t>序号</w:t>
            </w:r>
          </w:p>
        </w:tc>
        <w:tc>
          <w:tcPr>
            <w:tcW w:w="1400" w:type="dxa"/>
            <w:tcBorders>
              <w:top w:val="single" w:sz="4" w:space="0" w:color="auto"/>
              <w:left w:val="nil"/>
              <w:bottom w:val="single" w:sz="4" w:space="0" w:color="auto"/>
              <w:right w:val="single" w:sz="4" w:space="0" w:color="auto"/>
            </w:tcBorders>
            <w:vAlign w:val="center"/>
          </w:tcPr>
          <w:p w:rsidR="0053757B" w:rsidRDefault="0053757B" w:rsidP="0053757B">
            <w:pPr>
              <w:widowControl/>
              <w:jc w:val="center"/>
              <w:textAlignment w:val="center"/>
              <w:rPr>
                <w:rFonts w:ascii="宋体" w:hAnsi="宋体" w:cs="宋体"/>
                <w:b/>
                <w:bCs/>
                <w:color w:val="000000"/>
                <w:kern w:val="0"/>
                <w:sz w:val="24"/>
                <w:szCs w:val="24"/>
              </w:rPr>
            </w:pPr>
            <w:r>
              <w:rPr>
                <w:rFonts w:ascii="宋体" w:hAnsi="宋体" w:cs="宋体" w:hint="eastAsia"/>
                <w:b/>
                <w:color w:val="000000"/>
                <w:kern w:val="0"/>
                <w:szCs w:val="21"/>
              </w:rPr>
              <w:t>分项名称</w:t>
            </w:r>
          </w:p>
        </w:tc>
        <w:tc>
          <w:tcPr>
            <w:tcW w:w="865" w:type="dxa"/>
            <w:tcBorders>
              <w:top w:val="single" w:sz="4" w:space="0" w:color="auto"/>
              <w:left w:val="nil"/>
              <w:bottom w:val="single" w:sz="4" w:space="0" w:color="auto"/>
              <w:right w:val="single" w:sz="4" w:space="0" w:color="auto"/>
            </w:tcBorders>
            <w:vAlign w:val="center"/>
          </w:tcPr>
          <w:p w:rsidR="0053757B" w:rsidRDefault="0053757B" w:rsidP="0053757B">
            <w:pPr>
              <w:widowControl/>
              <w:jc w:val="center"/>
              <w:textAlignment w:val="center"/>
              <w:rPr>
                <w:rFonts w:ascii="宋体" w:hAnsi="宋体" w:cs="宋体"/>
                <w:b/>
                <w:bCs/>
                <w:color w:val="000000"/>
                <w:kern w:val="0"/>
                <w:sz w:val="24"/>
                <w:szCs w:val="24"/>
              </w:rPr>
            </w:pPr>
            <w:r>
              <w:rPr>
                <w:rFonts w:ascii="宋体" w:hAnsi="宋体" w:cs="宋体" w:hint="eastAsia"/>
                <w:b/>
                <w:color w:val="000000"/>
                <w:kern w:val="0"/>
                <w:szCs w:val="21"/>
              </w:rPr>
              <w:t>单位</w:t>
            </w:r>
          </w:p>
        </w:tc>
        <w:tc>
          <w:tcPr>
            <w:tcW w:w="1151" w:type="dxa"/>
            <w:tcBorders>
              <w:top w:val="single" w:sz="4" w:space="0" w:color="auto"/>
              <w:left w:val="nil"/>
              <w:bottom w:val="single" w:sz="4" w:space="0" w:color="auto"/>
              <w:right w:val="single" w:sz="4" w:space="0" w:color="auto"/>
            </w:tcBorders>
            <w:vAlign w:val="center"/>
          </w:tcPr>
          <w:p w:rsidR="0053757B" w:rsidRDefault="0053757B" w:rsidP="0053757B">
            <w:pPr>
              <w:widowControl/>
              <w:jc w:val="center"/>
              <w:textAlignment w:val="center"/>
              <w:rPr>
                <w:rFonts w:ascii="宋体" w:hAnsi="宋体" w:cs="宋体"/>
                <w:b/>
                <w:bCs/>
                <w:color w:val="000000"/>
                <w:kern w:val="0"/>
                <w:sz w:val="24"/>
                <w:szCs w:val="24"/>
              </w:rPr>
            </w:pPr>
            <w:r>
              <w:rPr>
                <w:rFonts w:ascii="宋体" w:hAnsi="宋体" w:cs="宋体" w:hint="eastAsia"/>
                <w:b/>
                <w:color w:val="000000"/>
                <w:kern w:val="0"/>
                <w:szCs w:val="21"/>
              </w:rPr>
              <w:t>暂估工程量</w:t>
            </w:r>
          </w:p>
        </w:tc>
        <w:tc>
          <w:tcPr>
            <w:tcW w:w="1584" w:type="dxa"/>
            <w:tcBorders>
              <w:top w:val="single" w:sz="4" w:space="0" w:color="auto"/>
              <w:left w:val="single" w:sz="4" w:space="0" w:color="auto"/>
              <w:bottom w:val="single" w:sz="4" w:space="0" w:color="auto"/>
              <w:right w:val="single" w:sz="4" w:space="0" w:color="auto"/>
            </w:tcBorders>
            <w:vAlign w:val="center"/>
          </w:tcPr>
          <w:p w:rsidR="0053757B" w:rsidRDefault="0053757B" w:rsidP="0053757B">
            <w:pPr>
              <w:widowControl/>
              <w:jc w:val="center"/>
              <w:textAlignment w:val="center"/>
              <w:rPr>
                <w:rFonts w:ascii="宋体" w:hAnsi="宋体" w:cs="宋体"/>
                <w:b/>
                <w:bCs/>
                <w:color w:val="000000"/>
                <w:kern w:val="0"/>
                <w:sz w:val="24"/>
                <w:szCs w:val="24"/>
              </w:rPr>
            </w:pPr>
            <w:r>
              <w:rPr>
                <w:rFonts w:ascii="宋体" w:hAnsi="宋体" w:cs="宋体" w:hint="eastAsia"/>
                <w:b/>
                <w:color w:val="000000"/>
                <w:kern w:val="0"/>
                <w:szCs w:val="21"/>
              </w:rPr>
              <w:t>报价</w:t>
            </w:r>
          </w:p>
        </w:tc>
        <w:tc>
          <w:tcPr>
            <w:tcW w:w="8516" w:type="dxa"/>
            <w:tcBorders>
              <w:top w:val="single" w:sz="4" w:space="0" w:color="auto"/>
              <w:left w:val="nil"/>
              <w:bottom w:val="single" w:sz="4" w:space="0" w:color="auto"/>
              <w:right w:val="single" w:sz="4" w:space="0" w:color="auto"/>
            </w:tcBorders>
            <w:vAlign w:val="center"/>
          </w:tcPr>
          <w:p w:rsidR="0053757B" w:rsidRDefault="0053757B" w:rsidP="0053757B">
            <w:pPr>
              <w:widowControl/>
              <w:jc w:val="center"/>
              <w:textAlignment w:val="center"/>
              <w:rPr>
                <w:rFonts w:ascii="宋体" w:hAnsi="宋体" w:cs="宋体"/>
                <w:b/>
                <w:bCs/>
                <w:color w:val="000000"/>
                <w:kern w:val="0"/>
                <w:sz w:val="24"/>
                <w:szCs w:val="24"/>
              </w:rPr>
            </w:pPr>
            <w:r>
              <w:rPr>
                <w:rFonts w:ascii="宋体" w:hAnsi="宋体" w:cs="宋体" w:hint="eastAsia"/>
                <w:b/>
                <w:color w:val="000000"/>
                <w:kern w:val="0"/>
                <w:szCs w:val="21"/>
              </w:rPr>
              <w:t>工作内容</w:t>
            </w:r>
          </w:p>
        </w:tc>
      </w:tr>
      <w:tr w:rsidR="0053757B" w:rsidTr="0053757B">
        <w:trPr>
          <w:trHeight w:val="405"/>
        </w:trPr>
        <w:tc>
          <w:tcPr>
            <w:tcW w:w="14272" w:type="dxa"/>
            <w:gridSpan w:val="6"/>
            <w:tcBorders>
              <w:top w:val="single" w:sz="4" w:space="0" w:color="auto"/>
              <w:left w:val="single" w:sz="4" w:space="0" w:color="auto"/>
              <w:bottom w:val="single" w:sz="4" w:space="0" w:color="auto"/>
              <w:right w:val="single" w:sz="4" w:space="0" w:color="auto"/>
            </w:tcBorders>
            <w:noWrap/>
            <w:vAlign w:val="center"/>
          </w:tcPr>
          <w:p w:rsidR="0053757B" w:rsidRDefault="0053757B" w:rsidP="0053757B">
            <w:pPr>
              <w:widowControl/>
              <w:textAlignment w:val="center"/>
              <w:rPr>
                <w:rFonts w:hint="eastAsia"/>
                <w:sz w:val="22"/>
              </w:rPr>
            </w:pPr>
            <w:r>
              <w:rPr>
                <w:rFonts w:ascii="宋体" w:hAnsi="宋体" w:cs="宋体" w:hint="eastAsia"/>
                <w:color w:val="000000"/>
                <w:kern w:val="0"/>
                <w:sz w:val="20"/>
              </w:rPr>
              <w:t>一、单价包干部分</w:t>
            </w:r>
          </w:p>
        </w:tc>
      </w:tr>
      <w:tr w:rsidR="0053757B" w:rsidTr="0053757B">
        <w:trPr>
          <w:trHeight w:val="680"/>
        </w:trPr>
        <w:tc>
          <w:tcPr>
            <w:tcW w:w="756" w:type="dxa"/>
            <w:tcBorders>
              <w:top w:val="nil"/>
              <w:left w:val="single" w:sz="4" w:space="0" w:color="auto"/>
              <w:bottom w:val="nil"/>
              <w:right w:val="single" w:sz="4" w:space="0" w:color="auto"/>
            </w:tcBorders>
            <w:noWrap/>
            <w:vAlign w:val="center"/>
          </w:tcPr>
          <w:p w:rsidR="0053757B" w:rsidRDefault="0053757B" w:rsidP="0053757B">
            <w:pPr>
              <w:widowControl/>
              <w:jc w:val="center"/>
              <w:textAlignment w:val="center"/>
              <w:rPr>
                <w:rFonts w:hint="eastAsia"/>
                <w:color w:val="000000"/>
                <w:sz w:val="22"/>
              </w:rPr>
            </w:pPr>
            <w:r>
              <w:rPr>
                <w:color w:val="000000"/>
                <w:kern w:val="0"/>
                <w:szCs w:val="21"/>
              </w:rPr>
              <w:t>1</w:t>
            </w:r>
          </w:p>
        </w:tc>
        <w:tc>
          <w:tcPr>
            <w:tcW w:w="1400" w:type="dxa"/>
            <w:tcBorders>
              <w:top w:val="nil"/>
              <w:left w:val="nil"/>
              <w:bottom w:val="single" w:sz="4" w:space="0" w:color="auto"/>
              <w:right w:val="single" w:sz="4" w:space="0" w:color="auto"/>
            </w:tcBorders>
            <w:vAlign w:val="center"/>
          </w:tcPr>
          <w:p w:rsidR="0053757B" w:rsidRDefault="0053757B" w:rsidP="0053757B">
            <w:pPr>
              <w:widowControl/>
              <w:jc w:val="center"/>
              <w:textAlignment w:val="center"/>
              <w:rPr>
                <w:rFonts w:hint="eastAsia"/>
                <w:sz w:val="22"/>
              </w:rPr>
            </w:pPr>
            <w:r>
              <w:rPr>
                <w:rFonts w:ascii="宋体" w:hAnsi="宋体" w:cs="宋体" w:hint="eastAsia"/>
                <w:kern w:val="0"/>
                <w:szCs w:val="21"/>
              </w:rPr>
              <w:t>钢结构拆除</w:t>
            </w:r>
          </w:p>
        </w:tc>
        <w:tc>
          <w:tcPr>
            <w:tcW w:w="865" w:type="dxa"/>
            <w:tcBorders>
              <w:top w:val="nil"/>
              <w:left w:val="nil"/>
              <w:bottom w:val="single" w:sz="4" w:space="0" w:color="auto"/>
              <w:right w:val="single" w:sz="4" w:space="0" w:color="auto"/>
            </w:tcBorders>
            <w:vAlign w:val="center"/>
          </w:tcPr>
          <w:p w:rsidR="0053757B" w:rsidRDefault="0053757B" w:rsidP="0053757B">
            <w:pPr>
              <w:widowControl/>
              <w:jc w:val="center"/>
              <w:textAlignment w:val="center"/>
              <w:rPr>
                <w:rFonts w:hint="eastAsia"/>
                <w:sz w:val="22"/>
              </w:rPr>
            </w:pPr>
            <w:r>
              <w:rPr>
                <w:rFonts w:ascii="宋体" w:hAnsi="宋体" w:cs="宋体" w:hint="eastAsia"/>
                <w:kern w:val="0"/>
                <w:szCs w:val="21"/>
              </w:rPr>
              <w:t>吨</w:t>
            </w:r>
          </w:p>
        </w:tc>
        <w:tc>
          <w:tcPr>
            <w:tcW w:w="1151" w:type="dxa"/>
            <w:tcBorders>
              <w:top w:val="nil"/>
              <w:left w:val="nil"/>
              <w:bottom w:val="single" w:sz="4" w:space="0" w:color="auto"/>
              <w:right w:val="single" w:sz="4" w:space="0" w:color="auto"/>
            </w:tcBorders>
            <w:vAlign w:val="center"/>
          </w:tcPr>
          <w:p w:rsidR="0053757B" w:rsidRDefault="0053757B" w:rsidP="0053757B">
            <w:pPr>
              <w:widowControl/>
              <w:jc w:val="center"/>
              <w:textAlignment w:val="center"/>
              <w:rPr>
                <w:rFonts w:hint="eastAsia"/>
                <w:sz w:val="22"/>
              </w:rPr>
            </w:pPr>
            <w:r>
              <w:rPr>
                <w:rFonts w:ascii="宋体" w:hAnsi="宋体" w:cs="宋体" w:hint="eastAsia"/>
                <w:kern w:val="0"/>
                <w:szCs w:val="21"/>
              </w:rPr>
              <w:t>50</w:t>
            </w:r>
          </w:p>
        </w:tc>
        <w:tc>
          <w:tcPr>
            <w:tcW w:w="1584" w:type="dxa"/>
            <w:tcBorders>
              <w:top w:val="single" w:sz="4" w:space="0" w:color="auto"/>
              <w:left w:val="single" w:sz="4" w:space="0" w:color="auto"/>
              <w:bottom w:val="single" w:sz="4" w:space="0" w:color="auto"/>
              <w:right w:val="single" w:sz="4" w:space="0" w:color="auto"/>
            </w:tcBorders>
            <w:vAlign w:val="center"/>
          </w:tcPr>
          <w:p w:rsidR="0053757B" w:rsidRDefault="0053757B" w:rsidP="0053757B">
            <w:pPr>
              <w:widowControl/>
              <w:jc w:val="right"/>
              <w:textAlignment w:val="center"/>
              <w:rPr>
                <w:rFonts w:hint="eastAsia"/>
                <w:kern w:val="0"/>
                <w:sz w:val="24"/>
              </w:rPr>
            </w:pPr>
            <w:r>
              <w:rPr>
                <w:rFonts w:ascii="宋体" w:hAnsi="宋体" w:cs="宋体" w:hint="eastAsia"/>
                <w:kern w:val="0"/>
                <w:sz w:val="20"/>
              </w:rPr>
              <w:t>元/吨</w:t>
            </w:r>
          </w:p>
        </w:tc>
        <w:tc>
          <w:tcPr>
            <w:tcW w:w="8516" w:type="dxa"/>
            <w:tcBorders>
              <w:top w:val="single" w:sz="4" w:space="0" w:color="auto"/>
              <w:left w:val="nil"/>
              <w:bottom w:val="single" w:sz="4" w:space="0" w:color="auto"/>
              <w:right w:val="single" w:sz="4" w:space="0" w:color="auto"/>
            </w:tcBorders>
            <w:vAlign w:val="center"/>
          </w:tcPr>
          <w:p w:rsidR="0053757B" w:rsidRDefault="0053757B" w:rsidP="0053757B">
            <w:pPr>
              <w:widowControl/>
              <w:jc w:val="left"/>
              <w:textAlignment w:val="center"/>
              <w:rPr>
                <w:rFonts w:hint="eastAsia"/>
                <w:kern w:val="0"/>
                <w:sz w:val="22"/>
              </w:rPr>
            </w:pPr>
            <w:r>
              <w:rPr>
                <w:rFonts w:ascii="宋体" w:hAnsi="宋体" w:cs="宋体" w:hint="eastAsia"/>
                <w:kern w:val="0"/>
                <w:szCs w:val="21"/>
              </w:rPr>
              <w:t>包括管道及管件、配套支架等钢结构拆除、分解（分解尺寸不大于400mm*400mm）、运送、倒运等全部工序及涉及的人工费、机械费、材料费、措施费、不可竞争费、税金、水电费等全部费用。</w:t>
            </w:r>
          </w:p>
        </w:tc>
      </w:tr>
      <w:tr w:rsidR="0053757B" w:rsidTr="0053757B">
        <w:trPr>
          <w:trHeight w:val="972"/>
        </w:trPr>
        <w:tc>
          <w:tcPr>
            <w:tcW w:w="756" w:type="dxa"/>
            <w:tcBorders>
              <w:top w:val="single" w:sz="4" w:space="0" w:color="auto"/>
              <w:left w:val="single" w:sz="4" w:space="0" w:color="auto"/>
              <w:bottom w:val="single" w:sz="4" w:space="0" w:color="auto"/>
              <w:right w:val="single" w:sz="4" w:space="0" w:color="auto"/>
            </w:tcBorders>
            <w:noWrap/>
            <w:vAlign w:val="center"/>
          </w:tcPr>
          <w:p w:rsidR="0053757B" w:rsidRDefault="0053757B" w:rsidP="0053757B">
            <w:pPr>
              <w:widowControl/>
              <w:jc w:val="center"/>
              <w:textAlignment w:val="center"/>
              <w:rPr>
                <w:rFonts w:hint="eastAsia"/>
                <w:color w:val="000000"/>
                <w:sz w:val="22"/>
              </w:rPr>
            </w:pPr>
            <w:r>
              <w:rPr>
                <w:color w:val="000000"/>
                <w:kern w:val="0"/>
                <w:szCs w:val="21"/>
              </w:rPr>
              <w:t>2</w:t>
            </w:r>
          </w:p>
        </w:tc>
        <w:tc>
          <w:tcPr>
            <w:tcW w:w="1400" w:type="dxa"/>
            <w:tcBorders>
              <w:top w:val="single" w:sz="4" w:space="0" w:color="auto"/>
              <w:left w:val="single" w:sz="4" w:space="0" w:color="auto"/>
              <w:bottom w:val="single" w:sz="4" w:space="0" w:color="auto"/>
              <w:right w:val="single" w:sz="4" w:space="0" w:color="auto"/>
            </w:tcBorders>
            <w:vAlign w:val="center"/>
          </w:tcPr>
          <w:p w:rsidR="0053757B" w:rsidRDefault="0053757B" w:rsidP="0053757B">
            <w:pPr>
              <w:widowControl/>
              <w:jc w:val="center"/>
              <w:textAlignment w:val="center"/>
              <w:rPr>
                <w:rFonts w:hint="eastAsia"/>
                <w:sz w:val="22"/>
                <w:u w:val="single"/>
              </w:rPr>
            </w:pPr>
            <w:r>
              <w:rPr>
                <w:rFonts w:ascii="宋体" w:hAnsi="宋体" w:cs="宋体" w:hint="eastAsia"/>
                <w:kern w:val="0"/>
                <w:szCs w:val="21"/>
              </w:rPr>
              <w:t>除尘管道制安</w:t>
            </w:r>
          </w:p>
        </w:tc>
        <w:tc>
          <w:tcPr>
            <w:tcW w:w="865" w:type="dxa"/>
            <w:tcBorders>
              <w:top w:val="single" w:sz="4" w:space="0" w:color="auto"/>
              <w:left w:val="single" w:sz="4" w:space="0" w:color="auto"/>
              <w:bottom w:val="single" w:sz="4" w:space="0" w:color="auto"/>
              <w:right w:val="single" w:sz="4" w:space="0" w:color="auto"/>
            </w:tcBorders>
            <w:vAlign w:val="center"/>
          </w:tcPr>
          <w:p w:rsidR="0053757B" w:rsidRDefault="0053757B" w:rsidP="0053757B">
            <w:pPr>
              <w:widowControl/>
              <w:jc w:val="center"/>
              <w:textAlignment w:val="center"/>
              <w:rPr>
                <w:rFonts w:hint="eastAsia"/>
                <w:sz w:val="22"/>
              </w:rPr>
            </w:pPr>
            <w:r>
              <w:rPr>
                <w:rFonts w:ascii="宋体" w:hAnsi="宋体" w:cs="宋体" w:hint="eastAsia"/>
                <w:kern w:val="0"/>
                <w:szCs w:val="21"/>
              </w:rPr>
              <w:t>吨</w:t>
            </w:r>
          </w:p>
        </w:tc>
        <w:tc>
          <w:tcPr>
            <w:tcW w:w="1151" w:type="dxa"/>
            <w:tcBorders>
              <w:top w:val="single" w:sz="4" w:space="0" w:color="auto"/>
              <w:left w:val="single" w:sz="4" w:space="0" w:color="auto"/>
              <w:bottom w:val="single" w:sz="4" w:space="0" w:color="auto"/>
              <w:right w:val="single" w:sz="4" w:space="0" w:color="auto"/>
            </w:tcBorders>
            <w:vAlign w:val="center"/>
          </w:tcPr>
          <w:p w:rsidR="0053757B" w:rsidRDefault="0053757B" w:rsidP="0053757B">
            <w:pPr>
              <w:widowControl/>
              <w:jc w:val="center"/>
              <w:textAlignment w:val="center"/>
              <w:rPr>
                <w:rFonts w:hint="eastAsia"/>
              </w:rPr>
            </w:pPr>
            <w:r>
              <w:rPr>
                <w:rFonts w:ascii="宋体" w:hAnsi="宋体" w:cs="宋体" w:hint="eastAsia"/>
                <w:kern w:val="0"/>
                <w:szCs w:val="21"/>
              </w:rPr>
              <w:t>130</w:t>
            </w:r>
          </w:p>
        </w:tc>
        <w:tc>
          <w:tcPr>
            <w:tcW w:w="1584" w:type="dxa"/>
            <w:tcBorders>
              <w:top w:val="single" w:sz="4" w:space="0" w:color="auto"/>
              <w:left w:val="single" w:sz="4" w:space="0" w:color="auto"/>
              <w:bottom w:val="single" w:sz="4" w:space="0" w:color="auto"/>
              <w:right w:val="single" w:sz="4" w:space="0" w:color="auto"/>
            </w:tcBorders>
            <w:vAlign w:val="center"/>
          </w:tcPr>
          <w:p w:rsidR="0053757B" w:rsidRDefault="0053757B" w:rsidP="0053757B">
            <w:pPr>
              <w:widowControl/>
              <w:jc w:val="right"/>
              <w:textAlignment w:val="center"/>
              <w:rPr>
                <w:rFonts w:hint="eastAsia"/>
                <w:kern w:val="0"/>
                <w:sz w:val="24"/>
              </w:rPr>
            </w:pPr>
            <w:r>
              <w:rPr>
                <w:rFonts w:ascii="宋体" w:hAnsi="宋体" w:cs="宋体" w:hint="eastAsia"/>
                <w:kern w:val="0"/>
                <w:sz w:val="20"/>
              </w:rPr>
              <w:t>元/吨</w:t>
            </w:r>
          </w:p>
        </w:tc>
        <w:tc>
          <w:tcPr>
            <w:tcW w:w="8516" w:type="dxa"/>
            <w:tcBorders>
              <w:top w:val="single" w:sz="4" w:space="0" w:color="auto"/>
              <w:left w:val="nil"/>
              <w:bottom w:val="single" w:sz="4" w:space="0" w:color="auto"/>
              <w:right w:val="single" w:sz="4" w:space="0" w:color="auto"/>
            </w:tcBorders>
            <w:vAlign w:val="center"/>
          </w:tcPr>
          <w:p w:rsidR="0053757B" w:rsidRDefault="0053757B" w:rsidP="0053757B">
            <w:pPr>
              <w:widowControl/>
              <w:jc w:val="left"/>
              <w:textAlignment w:val="center"/>
              <w:rPr>
                <w:rFonts w:hint="eastAsia"/>
                <w:szCs w:val="21"/>
              </w:rPr>
            </w:pPr>
            <w:r>
              <w:rPr>
                <w:rFonts w:ascii="宋体" w:hAnsi="宋体" w:cs="宋体" w:hint="eastAsia"/>
                <w:kern w:val="0"/>
                <w:szCs w:val="21"/>
              </w:rPr>
              <w:t>包含主除尘管道、离心机本体除尘管道等所有管道，包括管道及管件的卸车、运输、倒运、安装、试压、吹扫、除锈刷漆（含油漆）、标识、静电跨接等全部工序及涉及的人工费、机械费、材料费、措施费、不可竞争费、税金、水电费等全部费用。</w:t>
            </w:r>
          </w:p>
        </w:tc>
      </w:tr>
      <w:tr w:rsidR="0053757B" w:rsidTr="0053757B">
        <w:trPr>
          <w:trHeight w:val="972"/>
        </w:trPr>
        <w:tc>
          <w:tcPr>
            <w:tcW w:w="756" w:type="dxa"/>
            <w:tcBorders>
              <w:top w:val="single" w:sz="4" w:space="0" w:color="auto"/>
              <w:left w:val="single" w:sz="4" w:space="0" w:color="auto"/>
              <w:bottom w:val="single" w:sz="4" w:space="0" w:color="auto"/>
              <w:right w:val="single" w:sz="4" w:space="0" w:color="auto"/>
            </w:tcBorders>
            <w:noWrap/>
            <w:vAlign w:val="center"/>
          </w:tcPr>
          <w:p w:rsidR="0053757B" w:rsidRDefault="0053757B" w:rsidP="0053757B">
            <w:pPr>
              <w:widowControl/>
              <w:jc w:val="center"/>
              <w:textAlignment w:val="center"/>
              <w:rPr>
                <w:rFonts w:hint="eastAsia"/>
                <w:color w:val="000000"/>
                <w:kern w:val="0"/>
                <w:szCs w:val="21"/>
              </w:rPr>
            </w:pPr>
            <w:r>
              <w:rPr>
                <w:color w:val="000000"/>
                <w:kern w:val="0"/>
                <w:szCs w:val="21"/>
              </w:rPr>
              <w:t>3</w:t>
            </w:r>
          </w:p>
        </w:tc>
        <w:tc>
          <w:tcPr>
            <w:tcW w:w="1400" w:type="dxa"/>
            <w:tcBorders>
              <w:top w:val="single" w:sz="4" w:space="0" w:color="auto"/>
              <w:left w:val="single" w:sz="4" w:space="0" w:color="auto"/>
              <w:bottom w:val="single" w:sz="4" w:space="0" w:color="auto"/>
              <w:right w:val="single" w:sz="4" w:space="0" w:color="auto"/>
            </w:tcBorders>
            <w:vAlign w:val="center"/>
          </w:tcPr>
          <w:p w:rsidR="0053757B" w:rsidRDefault="0053757B" w:rsidP="0053757B">
            <w:pPr>
              <w:widowControl/>
              <w:jc w:val="center"/>
              <w:textAlignment w:val="center"/>
              <w:rPr>
                <w:rFonts w:ascii="宋体" w:hAnsi="宋体" w:cs="宋体"/>
                <w:kern w:val="0"/>
                <w:szCs w:val="21"/>
              </w:rPr>
            </w:pPr>
            <w:r>
              <w:rPr>
                <w:rFonts w:ascii="宋体" w:hAnsi="宋体" w:cs="宋体" w:hint="eastAsia"/>
                <w:kern w:val="0"/>
                <w:szCs w:val="21"/>
              </w:rPr>
              <w:t>钢结构制安</w:t>
            </w:r>
          </w:p>
        </w:tc>
        <w:tc>
          <w:tcPr>
            <w:tcW w:w="865" w:type="dxa"/>
            <w:tcBorders>
              <w:top w:val="single" w:sz="4" w:space="0" w:color="auto"/>
              <w:left w:val="single" w:sz="4" w:space="0" w:color="auto"/>
              <w:bottom w:val="single" w:sz="4" w:space="0" w:color="auto"/>
              <w:right w:val="single" w:sz="4" w:space="0" w:color="auto"/>
            </w:tcBorders>
            <w:vAlign w:val="center"/>
          </w:tcPr>
          <w:p w:rsidR="0053757B" w:rsidRDefault="0053757B" w:rsidP="0053757B">
            <w:pPr>
              <w:widowControl/>
              <w:jc w:val="center"/>
              <w:textAlignment w:val="center"/>
              <w:rPr>
                <w:rFonts w:ascii="宋体" w:hAnsi="宋体" w:cs="宋体"/>
                <w:kern w:val="0"/>
                <w:szCs w:val="21"/>
              </w:rPr>
            </w:pPr>
            <w:r>
              <w:rPr>
                <w:rFonts w:ascii="宋体" w:hAnsi="宋体" w:cs="宋体" w:hint="eastAsia"/>
                <w:kern w:val="0"/>
                <w:szCs w:val="21"/>
              </w:rPr>
              <w:t>吨</w:t>
            </w:r>
          </w:p>
        </w:tc>
        <w:tc>
          <w:tcPr>
            <w:tcW w:w="1151" w:type="dxa"/>
            <w:tcBorders>
              <w:top w:val="single" w:sz="4" w:space="0" w:color="auto"/>
              <w:left w:val="single" w:sz="4" w:space="0" w:color="auto"/>
              <w:bottom w:val="single" w:sz="4" w:space="0" w:color="auto"/>
              <w:right w:val="single" w:sz="4" w:space="0" w:color="auto"/>
            </w:tcBorders>
            <w:vAlign w:val="center"/>
          </w:tcPr>
          <w:p w:rsidR="0053757B" w:rsidRDefault="0053757B" w:rsidP="0053757B">
            <w:pPr>
              <w:widowControl/>
              <w:jc w:val="center"/>
              <w:textAlignment w:val="center"/>
              <w:rPr>
                <w:rFonts w:ascii="宋体" w:hAnsi="宋体" w:cs="宋体"/>
                <w:kern w:val="0"/>
                <w:szCs w:val="21"/>
              </w:rPr>
            </w:pPr>
            <w:r>
              <w:rPr>
                <w:kern w:val="0"/>
                <w:szCs w:val="21"/>
              </w:rPr>
              <w:t>24</w:t>
            </w:r>
          </w:p>
        </w:tc>
        <w:tc>
          <w:tcPr>
            <w:tcW w:w="1584" w:type="dxa"/>
            <w:tcBorders>
              <w:top w:val="single" w:sz="4" w:space="0" w:color="auto"/>
              <w:left w:val="single" w:sz="4" w:space="0" w:color="auto"/>
              <w:bottom w:val="single" w:sz="4" w:space="0" w:color="auto"/>
              <w:right w:val="single" w:sz="4" w:space="0" w:color="auto"/>
            </w:tcBorders>
            <w:vAlign w:val="center"/>
          </w:tcPr>
          <w:p w:rsidR="0053757B" w:rsidRDefault="0053757B" w:rsidP="0053757B">
            <w:pPr>
              <w:widowControl/>
              <w:jc w:val="right"/>
              <w:textAlignment w:val="center"/>
              <w:rPr>
                <w:rFonts w:ascii="宋体" w:hAnsi="宋体" w:cs="宋体"/>
                <w:kern w:val="0"/>
                <w:sz w:val="20"/>
              </w:rPr>
            </w:pPr>
            <w:r>
              <w:rPr>
                <w:rFonts w:ascii="宋体" w:hAnsi="宋体" w:cs="宋体" w:hint="eastAsia"/>
                <w:kern w:val="0"/>
                <w:sz w:val="20"/>
              </w:rPr>
              <w:t>元/吨</w:t>
            </w:r>
          </w:p>
        </w:tc>
        <w:tc>
          <w:tcPr>
            <w:tcW w:w="8516" w:type="dxa"/>
            <w:tcBorders>
              <w:top w:val="single" w:sz="4" w:space="0" w:color="auto"/>
              <w:left w:val="nil"/>
              <w:bottom w:val="single" w:sz="4" w:space="0" w:color="auto"/>
              <w:right w:val="single" w:sz="4" w:space="0" w:color="auto"/>
            </w:tcBorders>
            <w:vAlign w:val="center"/>
          </w:tcPr>
          <w:p w:rsidR="0053757B" w:rsidRDefault="0053757B" w:rsidP="0053757B">
            <w:pPr>
              <w:widowControl/>
              <w:textAlignment w:val="center"/>
              <w:rPr>
                <w:rFonts w:ascii="宋体" w:hAnsi="宋体" w:cs="宋体"/>
                <w:kern w:val="0"/>
                <w:szCs w:val="21"/>
              </w:rPr>
            </w:pPr>
            <w:r>
              <w:rPr>
                <w:rFonts w:ascii="宋体" w:hAnsi="宋体" w:cs="宋体" w:hint="eastAsia"/>
                <w:kern w:val="0"/>
                <w:szCs w:val="21"/>
              </w:rPr>
              <w:t>包含除尘罩、翻转罩等所有钢结构制安，包括卸车、运输、倒运、制作、安装、除锈、刷漆（含油漆）等全部工序及涉及的人工费、机械费、材料费、措施费、不可竞争费、税金、水电费等全部费用。</w:t>
            </w:r>
          </w:p>
        </w:tc>
      </w:tr>
      <w:tr w:rsidR="0053757B" w:rsidTr="0053757B">
        <w:trPr>
          <w:trHeight w:val="752"/>
        </w:trPr>
        <w:tc>
          <w:tcPr>
            <w:tcW w:w="756" w:type="dxa"/>
            <w:tcBorders>
              <w:top w:val="single" w:sz="4" w:space="0" w:color="auto"/>
              <w:left w:val="single" w:sz="4" w:space="0" w:color="auto"/>
              <w:bottom w:val="single" w:sz="4" w:space="0" w:color="auto"/>
              <w:right w:val="single" w:sz="4" w:space="0" w:color="auto"/>
            </w:tcBorders>
            <w:noWrap/>
            <w:vAlign w:val="center"/>
          </w:tcPr>
          <w:p w:rsidR="0053757B" w:rsidRDefault="0053757B" w:rsidP="0053757B">
            <w:pPr>
              <w:widowControl/>
              <w:jc w:val="center"/>
              <w:textAlignment w:val="center"/>
              <w:rPr>
                <w:rFonts w:hint="eastAsia"/>
                <w:color w:val="000000"/>
                <w:kern w:val="0"/>
                <w:szCs w:val="21"/>
              </w:rPr>
            </w:pPr>
            <w:r>
              <w:rPr>
                <w:color w:val="000000"/>
                <w:kern w:val="0"/>
                <w:szCs w:val="21"/>
              </w:rPr>
              <w:t>4</w:t>
            </w:r>
          </w:p>
        </w:tc>
        <w:tc>
          <w:tcPr>
            <w:tcW w:w="1400" w:type="dxa"/>
            <w:tcBorders>
              <w:top w:val="single" w:sz="4" w:space="0" w:color="auto"/>
              <w:left w:val="single" w:sz="4" w:space="0" w:color="auto"/>
              <w:bottom w:val="single" w:sz="4" w:space="0" w:color="auto"/>
              <w:right w:val="single" w:sz="4" w:space="0" w:color="auto"/>
            </w:tcBorders>
            <w:vAlign w:val="center"/>
          </w:tcPr>
          <w:p w:rsidR="0053757B" w:rsidRDefault="0053757B" w:rsidP="0053757B">
            <w:pPr>
              <w:widowControl/>
              <w:jc w:val="center"/>
              <w:textAlignment w:val="center"/>
              <w:rPr>
                <w:rFonts w:ascii="宋体" w:hAnsi="宋体" w:cs="宋体"/>
                <w:kern w:val="0"/>
                <w:szCs w:val="21"/>
              </w:rPr>
            </w:pPr>
            <w:r>
              <w:rPr>
                <w:rFonts w:ascii="宋体" w:hAnsi="宋体" w:cs="宋体" w:hint="eastAsia"/>
                <w:kern w:val="0"/>
                <w:szCs w:val="21"/>
              </w:rPr>
              <w:t>移动通风槽安装</w:t>
            </w:r>
          </w:p>
        </w:tc>
        <w:tc>
          <w:tcPr>
            <w:tcW w:w="865" w:type="dxa"/>
            <w:tcBorders>
              <w:top w:val="single" w:sz="4" w:space="0" w:color="auto"/>
              <w:left w:val="single" w:sz="4" w:space="0" w:color="auto"/>
              <w:bottom w:val="single" w:sz="4" w:space="0" w:color="auto"/>
              <w:right w:val="single" w:sz="4" w:space="0" w:color="auto"/>
            </w:tcBorders>
            <w:vAlign w:val="center"/>
          </w:tcPr>
          <w:p w:rsidR="0053757B" w:rsidRDefault="0053757B" w:rsidP="0053757B">
            <w:pPr>
              <w:widowControl/>
              <w:jc w:val="center"/>
              <w:textAlignment w:val="center"/>
              <w:rPr>
                <w:rFonts w:ascii="宋体" w:hAnsi="宋体" w:cs="宋体"/>
                <w:kern w:val="0"/>
                <w:szCs w:val="21"/>
              </w:rPr>
            </w:pPr>
            <w:r>
              <w:rPr>
                <w:rFonts w:ascii="宋体" w:hAnsi="宋体" w:cs="宋体" w:hint="eastAsia"/>
                <w:kern w:val="0"/>
                <w:szCs w:val="21"/>
              </w:rPr>
              <w:t>吨</w:t>
            </w:r>
          </w:p>
        </w:tc>
        <w:tc>
          <w:tcPr>
            <w:tcW w:w="1151" w:type="dxa"/>
            <w:tcBorders>
              <w:top w:val="single" w:sz="4" w:space="0" w:color="auto"/>
              <w:left w:val="single" w:sz="4" w:space="0" w:color="auto"/>
              <w:bottom w:val="single" w:sz="4" w:space="0" w:color="auto"/>
              <w:right w:val="single" w:sz="4" w:space="0" w:color="auto"/>
            </w:tcBorders>
            <w:vAlign w:val="center"/>
          </w:tcPr>
          <w:p w:rsidR="0053757B" w:rsidRDefault="0053757B" w:rsidP="0053757B">
            <w:pPr>
              <w:widowControl/>
              <w:jc w:val="center"/>
              <w:textAlignment w:val="center"/>
              <w:rPr>
                <w:rFonts w:ascii="宋体" w:hAnsi="宋体" w:cs="宋体"/>
                <w:kern w:val="0"/>
                <w:szCs w:val="21"/>
              </w:rPr>
            </w:pPr>
            <w:r>
              <w:rPr>
                <w:rFonts w:ascii="宋体" w:hAnsi="宋体" w:cs="宋体" w:hint="eastAsia"/>
                <w:kern w:val="0"/>
                <w:szCs w:val="21"/>
              </w:rPr>
              <w:t>156</w:t>
            </w:r>
          </w:p>
        </w:tc>
        <w:tc>
          <w:tcPr>
            <w:tcW w:w="1584" w:type="dxa"/>
            <w:tcBorders>
              <w:top w:val="single" w:sz="4" w:space="0" w:color="auto"/>
              <w:left w:val="single" w:sz="4" w:space="0" w:color="auto"/>
              <w:bottom w:val="single" w:sz="4" w:space="0" w:color="auto"/>
              <w:right w:val="single" w:sz="4" w:space="0" w:color="auto"/>
            </w:tcBorders>
            <w:vAlign w:val="center"/>
          </w:tcPr>
          <w:p w:rsidR="0053757B" w:rsidRDefault="0053757B" w:rsidP="0053757B">
            <w:pPr>
              <w:widowControl/>
              <w:jc w:val="right"/>
              <w:textAlignment w:val="center"/>
              <w:rPr>
                <w:rFonts w:ascii="宋体" w:hAnsi="宋体" w:cs="宋体"/>
                <w:kern w:val="0"/>
                <w:sz w:val="20"/>
              </w:rPr>
            </w:pPr>
            <w:r>
              <w:rPr>
                <w:rFonts w:ascii="宋体" w:hAnsi="宋体" w:cs="宋体" w:hint="eastAsia"/>
                <w:kern w:val="0"/>
                <w:sz w:val="20"/>
              </w:rPr>
              <w:t>元/吨</w:t>
            </w:r>
          </w:p>
        </w:tc>
        <w:tc>
          <w:tcPr>
            <w:tcW w:w="8516" w:type="dxa"/>
            <w:tcBorders>
              <w:top w:val="single" w:sz="4" w:space="0" w:color="auto"/>
              <w:left w:val="nil"/>
              <w:bottom w:val="single" w:sz="4" w:space="0" w:color="auto"/>
              <w:right w:val="single" w:sz="4" w:space="0" w:color="auto"/>
            </w:tcBorders>
            <w:vAlign w:val="center"/>
          </w:tcPr>
          <w:p w:rsidR="0053757B" w:rsidRDefault="0053757B" w:rsidP="0053757B">
            <w:pPr>
              <w:widowControl/>
              <w:jc w:val="left"/>
              <w:textAlignment w:val="center"/>
              <w:rPr>
                <w:rFonts w:ascii="宋体" w:hAnsi="宋体" w:cs="宋体"/>
                <w:kern w:val="0"/>
                <w:szCs w:val="21"/>
              </w:rPr>
            </w:pPr>
            <w:r>
              <w:rPr>
                <w:rFonts w:ascii="宋体" w:hAnsi="宋体" w:cs="宋体" w:hint="eastAsia"/>
                <w:kern w:val="0"/>
                <w:szCs w:val="21"/>
              </w:rPr>
              <w:t>包含移动通风槽、离心机本体通风槽等所有设备安装，包括卸车、运输、倒运、检验、安装、调试、标识等全部工序及涉及的人工费、机械费、材料费、措施费、不可竞争费、税金、水电费等全部费用。</w:t>
            </w:r>
          </w:p>
        </w:tc>
      </w:tr>
      <w:tr w:rsidR="0053757B" w:rsidTr="0053757B">
        <w:trPr>
          <w:trHeight w:val="482"/>
        </w:trPr>
        <w:tc>
          <w:tcPr>
            <w:tcW w:w="14272" w:type="dxa"/>
            <w:gridSpan w:val="6"/>
            <w:tcBorders>
              <w:top w:val="single" w:sz="4" w:space="0" w:color="auto"/>
              <w:left w:val="single" w:sz="4" w:space="0" w:color="auto"/>
              <w:bottom w:val="single" w:sz="4" w:space="0" w:color="auto"/>
              <w:right w:val="single" w:sz="4" w:space="0" w:color="auto"/>
            </w:tcBorders>
            <w:noWrap/>
            <w:vAlign w:val="center"/>
          </w:tcPr>
          <w:p w:rsidR="0053757B" w:rsidRDefault="0053757B" w:rsidP="0053757B">
            <w:pPr>
              <w:widowControl/>
              <w:textAlignment w:val="center"/>
              <w:rPr>
                <w:rFonts w:ascii="宋体" w:hAnsi="宋体" w:cs="宋体"/>
                <w:kern w:val="0"/>
                <w:szCs w:val="21"/>
              </w:rPr>
            </w:pPr>
            <w:r>
              <w:rPr>
                <w:rFonts w:ascii="宋体" w:hAnsi="宋体" w:cs="宋体" w:hint="eastAsia"/>
                <w:kern w:val="0"/>
                <w:szCs w:val="21"/>
              </w:rPr>
              <w:t>二、除单价包干外工程量</w:t>
            </w:r>
          </w:p>
        </w:tc>
      </w:tr>
      <w:tr w:rsidR="0053757B" w:rsidTr="0053757B">
        <w:trPr>
          <w:trHeight w:val="967"/>
        </w:trPr>
        <w:tc>
          <w:tcPr>
            <w:tcW w:w="756" w:type="dxa"/>
            <w:tcBorders>
              <w:top w:val="single" w:sz="4" w:space="0" w:color="auto"/>
              <w:left w:val="single" w:sz="4" w:space="0" w:color="auto"/>
              <w:bottom w:val="single" w:sz="4" w:space="0" w:color="auto"/>
              <w:right w:val="single" w:sz="4" w:space="0" w:color="auto"/>
            </w:tcBorders>
            <w:noWrap/>
            <w:vAlign w:val="center"/>
          </w:tcPr>
          <w:p w:rsidR="0053757B" w:rsidRDefault="0053757B" w:rsidP="0053757B">
            <w:pPr>
              <w:widowControl/>
              <w:jc w:val="center"/>
              <w:textAlignment w:val="center"/>
              <w:rPr>
                <w:rFonts w:hint="eastAsia"/>
                <w:color w:val="000000"/>
                <w:kern w:val="0"/>
                <w:szCs w:val="21"/>
              </w:rPr>
            </w:pPr>
            <w:r>
              <w:rPr>
                <w:color w:val="000000"/>
                <w:kern w:val="0"/>
                <w:szCs w:val="21"/>
              </w:rPr>
              <w:t>1</w:t>
            </w:r>
          </w:p>
        </w:tc>
        <w:tc>
          <w:tcPr>
            <w:tcW w:w="1400" w:type="dxa"/>
            <w:tcBorders>
              <w:top w:val="nil"/>
              <w:left w:val="nil"/>
              <w:bottom w:val="single" w:sz="4" w:space="0" w:color="auto"/>
              <w:right w:val="single" w:sz="4" w:space="0" w:color="auto"/>
            </w:tcBorders>
            <w:vAlign w:val="center"/>
          </w:tcPr>
          <w:p w:rsidR="0053757B" w:rsidRDefault="0053757B" w:rsidP="0053757B">
            <w:pPr>
              <w:widowControl/>
              <w:jc w:val="center"/>
              <w:textAlignment w:val="center"/>
              <w:rPr>
                <w:rFonts w:ascii="宋体" w:hAnsi="宋体" w:cs="宋体"/>
                <w:kern w:val="0"/>
                <w:szCs w:val="21"/>
              </w:rPr>
            </w:pPr>
            <w:r>
              <w:rPr>
                <w:rFonts w:ascii="宋体" w:hAnsi="宋体" w:cs="宋体" w:hint="eastAsia"/>
                <w:kern w:val="0"/>
                <w:szCs w:val="21"/>
              </w:rPr>
              <w:t>优惠率（不包含材料费）</w:t>
            </w:r>
          </w:p>
        </w:tc>
        <w:tc>
          <w:tcPr>
            <w:tcW w:w="2016" w:type="dxa"/>
            <w:gridSpan w:val="2"/>
            <w:tcBorders>
              <w:top w:val="nil"/>
              <w:left w:val="nil"/>
              <w:bottom w:val="single" w:sz="4" w:space="0" w:color="auto"/>
              <w:right w:val="single" w:sz="4" w:space="0" w:color="auto"/>
            </w:tcBorders>
            <w:vAlign w:val="center"/>
          </w:tcPr>
          <w:p w:rsidR="0053757B" w:rsidRDefault="0053757B" w:rsidP="0053757B">
            <w:pPr>
              <w:widowControl/>
              <w:jc w:val="left"/>
              <w:textAlignment w:val="center"/>
              <w:rPr>
                <w:rFonts w:ascii="宋体" w:hAnsi="宋体" w:cs="宋体"/>
                <w:kern w:val="0"/>
                <w:szCs w:val="21"/>
              </w:rPr>
            </w:pPr>
            <w:r>
              <w:rPr>
                <w:rFonts w:ascii="宋体" w:hAnsi="宋体" w:cs="宋体" w:hint="eastAsia"/>
                <w:kern w:val="0"/>
                <w:szCs w:val="21"/>
              </w:rPr>
              <w:t>暂列金额</w:t>
            </w:r>
            <w:r>
              <w:rPr>
                <w:rFonts w:ascii="宋体" w:hAnsi="宋体" w:cs="宋体"/>
                <w:kern w:val="0"/>
                <w:szCs w:val="21"/>
                <w:u w:val="single"/>
              </w:rPr>
              <w:t>30</w:t>
            </w:r>
            <w:r>
              <w:rPr>
                <w:rFonts w:ascii="宋体" w:hAnsi="宋体" w:cs="宋体" w:hint="eastAsia"/>
                <w:kern w:val="0"/>
                <w:szCs w:val="21"/>
                <w:u w:val="single"/>
              </w:rPr>
              <w:t>0000</w:t>
            </w:r>
            <w:r>
              <w:rPr>
                <w:rFonts w:ascii="宋体" w:hAnsi="宋体" w:cs="宋体" w:hint="eastAsia"/>
                <w:kern w:val="0"/>
                <w:szCs w:val="21"/>
              </w:rPr>
              <w:t>元</w:t>
            </w:r>
          </w:p>
        </w:tc>
        <w:tc>
          <w:tcPr>
            <w:tcW w:w="1584" w:type="dxa"/>
            <w:tcBorders>
              <w:top w:val="single" w:sz="4" w:space="0" w:color="auto"/>
              <w:left w:val="single" w:sz="4" w:space="0" w:color="auto"/>
              <w:bottom w:val="single" w:sz="4" w:space="0" w:color="auto"/>
              <w:right w:val="single" w:sz="4" w:space="0" w:color="auto"/>
            </w:tcBorders>
            <w:vAlign w:val="center"/>
          </w:tcPr>
          <w:p w:rsidR="0053757B" w:rsidRDefault="0053757B" w:rsidP="0053757B">
            <w:pPr>
              <w:widowControl/>
              <w:textAlignment w:val="center"/>
              <w:rPr>
                <w:rFonts w:ascii="宋体" w:hAnsi="宋体" w:cs="宋体"/>
                <w:kern w:val="0"/>
                <w:sz w:val="20"/>
              </w:rPr>
            </w:pPr>
            <w:r>
              <w:rPr>
                <w:rFonts w:ascii="宋体" w:hAnsi="宋体" w:cs="宋体" w:hint="eastAsia"/>
                <w:kern w:val="0"/>
                <w:szCs w:val="21"/>
              </w:rPr>
              <w:t>优惠</w:t>
            </w:r>
            <w:r>
              <w:rPr>
                <w:kern w:val="0"/>
                <w:szCs w:val="21"/>
                <w:u w:val="single"/>
              </w:rPr>
              <w:t xml:space="preserve">        </w:t>
            </w:r>
            <w:r>
              <w:rPr>
                <w:rFonts w:ascii="宋体" w:hAnsi="宋体" w:cs="宋体" w:hint="eastAsia"/>
                <w:kern w:val="0"/>
                <w:szCs w:val="21"/>
              </w:rPr>
              <w:t>%</w:t>
            </w:r>
          </w:p>
        </w:tc>
        <w:tc>
          <w:tcPr>
            <w:tcW w:w="8516" w:type="dxa"/>
            <w:tcBorders>
              <w:top w:val="single" w:sz="4" w:space="0" w:color="auto"/>
              <w:left w:val="nil"/>
              <w:bottom w:val="single" w:sz="4" w:space="0" w:color="auto"/>
              <w:right w:val="single" w:sz="4" w:space="0" w:color="auto"/>
            </w:tcBorders>
            <w:vAlign w:val="center"/>
          </w:tcPr>
          <w:p w:rsidR="0053757B" w:rsidRDefault="0053757B" w:rsidP="0053757B">
            <w:pPr>
              <w:widowControl/>
              <w:textAlignment w:val="center"/>
              <w:rPr>
                <w:rFonts w:ascii="宋体" w:hAnsi="宋体" w:cs="宋体"/>
                <w:kern w:val="0"/>
                <w:szCs w:val="21"/>
              </w:rPr>
            </w:pPr>
            <w:r>
              <w:rPr>
                <w:rFonts w:ascii="宋体" w:hAnsi="宋体" w:cs="宋体" w:hint="eastAsia"/>
                <w:color w:val="000000"/>
                <w:kern w:val="0"/>
                <w:szCs w:val="21"/>
              </w:rPr>
              <w:t>执行2018版安徽省建设工程计价定额及配套费用定额，材料费不参与总价优惠。措施项目费以确认形式据实计取，二次搬运费不计取。</w:t>
            </w:r>
          </w:p>
        </w:tc>
      </w:tr>
    </w:tbl>
    <w:p w:rsidR="0053757B" w:rsidRDefault="0053757B" w:rsidP="0053757B">
      <w:pPr>
        <w:spacing w:line="360" w:lineRule="auto"/>
        <w:rPr>
          <w:rFonts w:hint="eastAsia"/>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53757B" w:rsidRDefault="0053757B" w:rsidP="0053757B">
      <w:pPr>
        <w:spacing w:line="360" w:lineRule="auto"/>
        <w:rPr>
          <w:rFonts w:ascii="宋体" w:hAnsi="宋体" w:cs="宋体"/>
          <w:sz w:val="24"/>
          <w:szCs w:val="24"/>
        </w:rPr>
      </w:pPr>
    </w:p>
    <w:p w:rsidR="0053757B" w:rsidRDefault="0053757B" w:rsidP="0053757B">
      <w:pPr>
        <w:spacing w:line="360" w:lineRule="auto"/>
        <w:rPr>
          <w:rFonts w:ascii="宋体" w:hAnsi="宋体" w:cs="宋体"/>
          <w:sz w:val="24"/>
          <w:szCs w:val="24"/>
        </w:rPr>
      </w:pPr>
    </w:p>
    <w:p w:rsidR="0053757B" w:rsidRDefault="0053757B" w:rsidP="0053757B">
      <w:pPr>
        <w:spacing w:line="360" w:lineRule="auto"/>
        <w:rPr>
          <w:rFonts w:ascii="宋体" w:hAnsi="宋体" w:cs="宋体"/>
          <w:sz w:val="24"/>
          <w:szCs w:val="24"/>
        </w:rPr>
      </w:pPr>
    </w:p>
    <w:p w:rsidR="007A6053" w:rsidRDefault="007A6053" w:rsidP="0053757B">
      <w:pPr>
        <w:spacing w:line="360" w:lineRule="auto"/>
        <w:jc w:val="center"/>
        <w:rPr>
          <w:rFonts w:ascii="宋体" w:hAnsi="宋体"/>
          <w:b/>
          <w:bCs/>
          <w:sz w:val="36"/>
          <w:szCs w:val="36"/>
          <w:u w:val="single"/>
        </w:rPr>
      </w:pPr>
    </w:p>
    <w:p w:rsidR="0053757B" w:rsidRDefault="0053757B" w:rsidP="0053757B">
      <w:pPr>
        <w:spacing w:line="360" w:lineRule="auto"/>
        <w:jc w:val="center"/>
        <w:rPr>
          <w:rFonts w:hint="eastAsia"/>
          <w:sz w:val="24"/>
          <w:szCs w:val="24"/>
        </w:rPr>
      </w:pPr>
      <w:r>
        <w:rPr>
          <w:rFonts w:ascii="宋体" w:hAnsi="宋体" w:hint="eastAsia"/>
          <w:b/>
          <w:bCs/>
          <w:sz w:val="36"/>
          <w:szCs w:val="36"/>
          <w:u w:val="single"/>
        </w:rPr>
        <w:lastRenderedPageBreak/>
        <w:t>热模电炉无组织排放治理改造安装</w:t>
      </w:r>
      <w:r>
        <w:rPr>
          <w:rFonts w:ascii="宋体" w:hAnsi="宋体" w:hint="eastAsia"/>
          <w:b/>
          <w:bCs/>
          <w:sz w:val="36"/>
          <w:szCs w:val="36"/>
        </w:rPr>
        <w:t>工程报价单</w:t>
      </w:r>
    </w:p>
    <w:tbl>
      <w:tblPr>
        <w:tblW w:w="14001" w:type="dxa"/>
        <w:tblCellMar>
          <w:left w:w="0" w:type="dxa"/>
          <w:right w:w="0" w:type="dxa"/>
        </w:tblCellMar>
        <w:tblLook w:val="04A0"/>
      </w:tblPr>
      <w:tblGrid>
        <w:gridCol w:w="615"/>
        <w:gridCol w:w="2357"/>
        <w:gridCol w:w="851"/>
        <w:gridCol w:w="1134"/>
        <w:gridCol w:w="1793"/>
        <w:gridCol w:w="7251"/>
      </w:tblGrid>
      <w:tr w:rsidR="0053757B" w:rsidTr="0053757B">
        <w:trPr>
          <w:trHeight w:val="460"/>
        </w:trPr>
        <w:tc>
          <w:tcPr>
            <w:tcW w:w="61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53757B" w:rsidRDefault="0053757B" w:rsidP="0053757B">
            <w:pPr>
              <w:widowControl/>
              <w:jc w:val="center"/>
              <w:textAlignment w:val="center"/>
              <w:rPr>
                <w:rFonts w:ascii="宋体" w:hAnsi="宋体" w:cs="宋体"/>
                <w:b/>
                <w:color w:val="000000"/>
                <w:szCs w:val="21"/>
              </w:rPr>
            </w:pPr>
            <w:r>
              <w:rPr>
                <w:rFonts w:ascii="宋体" w:hAnsi="宋体" w:cs="宋体" w:hint="eastAsia"/>
                <w:b/>
                <w:color w:val="000000"/>
                <w:kern w:val="0"/>
                <w:szCs w:val="21"/>
              </w:rPr>
              <w:t>序号</w:t>
            </w:r>
          </w:p>
        </w:tc>
        <w:tc>
          <w:tcPr>
            <w:tcW w:w="235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53757B" w:rsidRDefault="0053757B" w:rsidP="0053757B">
            <w:pPr>
              <w:widowControl/>
              <w:jc w:val="center"/>
              <w:textAlignment w:val="center"/>
              <w:rPr>
                <w:rFonts w:ascii="宋体" w:hAnsi="宋体" w:cs="宋体"/>
                <w:b/>
                <w:color w:val="000000"/>
                <w:szCs w:val="21"/>
              </w:rPr>
            </w:pPr>
            <w:r>
              <w:rPr>
                <w:rFonts w:ascii="宋体" w:hAnsi="宋体" w:cs="宋体" w:hint="eastAsia"/>
                <w:b/>
                <w:color w:val="000000"/>
                <w:kern w:val="0"/>
                <w:szCs w:val="21"/>
              </w:rPr>
              <w:t>分项名称</w:t>
            </w: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53757B" w:rsidRDefault="0053757B" w:rsidP="0053757B">
            <w:pPr>
              <w:widowControl/>
              <w:jc w:val="center"/>
              <w:textAlignment w:val="center"/>
              <w:rPr>
                <w:rFonts w:ascii="宋体" w:hAnsi="宋体" w:cs="宋体"/>
                <w:b/>
                <w:color w:val="000000"/>
                <w:szCs w:val="21"/>
              </w:rPr>
            </w:pPr>
            <w:r>
              <w:rPr>
                <w:rFonts w:ascii="宋体" w:hAnsi="宋体" w:cs="宋体" w:hint="eastAsia"/>
                <w:b/>
                <w:color w:val="000000"/>
                <w:kern w:val="0"/>
                <w:szCs w:val="21"/>
              </w:rPr>
              <w:t>单位</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53757B" w:rsidRDefault="0053757B" w:rsidP="0053757B">
            <w:pPr>
              <w:widowControl/>
              <w:jc w:val="center"/>
              <w:textAlignment w:val="center"/>
              <w:rPr>
                <w:rFonts w:ascii="宋体" w:hAnsi="宋体" w:cs="宋体"/>
                <w:b/>
                <w:color w:val="000000"/>
                <w:szCs w:val="21"/>
              </w:rPr>
            </w:pPr>
            <w:r>
              <w:rPr>
                <w:rFonts w:ascii="宋体" w:hAnsi="宋体" w:cs="宋体" w:hint="eastAsia"/>
                <w:b/>
                <w:color w:val="000000"/>
                <w:kern w:val="0"/>
                <w:szCs w:val="21"/>
              </w:rPr>
              <w:t>暂估工程量</w:t>
            </w:r>
          </w:p>
        </w:tc>
        <w:tc>
          <w:tcPr>
            <w:tcW w:w="179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53757B" w:rsidRDefault="0053757B" w:rsidP="0053757B">
            <w:pPr>
              <w:widowControl/>
              <w:jc w:val="center"/>
              <w:textAlignment w:val="center"/>
              <w:rPr>
                <w:rFonts w:ascii="宋体" w:hAnsi="宋体" w:cs="宋体"/>
                <w:b/>
                <w:color w:val="000000"/>
                <w:szCs w:val="21"/>
              </w:rPr>
            </w:pPr>
            <w:r>
              <w:rPr>
                <w:rFonts w:ascii="宋体" w:hAnsi="宋体" w:cs="宋体" w:hint="eastAsia"/>
                <w:b/>
                <w:color w:val="000000"/>
                <w:kern w:val="0"/>
                <w:szCs w:val="21"/>
              </w:rPr>
              <w:t>报价</w:t>
            </w:r>
          </w:p>
        </w:tc>
        <w:tc>
          <w:tcPr>
            <w:tcW w:w="725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53757B" w:rsidRDefault="0053757B" w:rsidP="0053757B">
            <w:pPr>
              <w:widowControl/>
              <w:jc w:val="center"/>
              <w:textAlignment w:val="center"/>
              <w:rPr>
                <w:rFonts w:ascii="宋体" w:hAnsi="宋体" w:cs="宋体"/>
                <w:b/>
                <w:color w:val="000000"/>
                <w:szCs w:val="21"/>
              </w:rPr>
            </w:pPr>
            <w:r>
              <w:rPr>
                <w:rFonts w:ascii="宋体" w:hAnsi="宋体" w:cs="宋体" w:hint="eastAsia"/>
                <w:b/>
                <w:color w:val="000000"/>
                <w:kern w:val="0"/>
                <w:szCs w:val="21"/>
              </w:rPr>
              <w:t>工作内容</w:t>
            </w:r>
          </w:p>
        </w:tc>
      </w:tr>
      <w:tr w:rsidR="0053757B" w:rsidTr="0053757B">
        <w:trPr>
          <w:trHeight w:val="402"/>
        </w:trPr>
        <w:tc>
          <w:tcPr>
            <w:tcW w:w="14001"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757B" w:rsidRDefault="0053757B" w:rsidP="0053757B">
            <w:pPr>
              <w:widowControl/>
              <w:textAlignment w:val="center"/>
              <w:rPr>
                <w:rFonts w:ascii="宋体" w:hAnsi="宋体" w:cs="宋体"/>
                <w:color w:val="000000"/>
                <w:sz w:val="20"/>
              </w:rPr>
            </w:pPr>
            <w:r>
              <w:rPr>
                <w:rFonts w:ascii="宋体" w:hAnsi="宋体" w:cs="宋体" w:hint="eastAsia"/>
                <w:color w:val="000000"/>
                <w:kern w:val="0"/>
                <w:sz w:val="20"/>
              </w:rPr>
              <w:t>一、单价包干部分</w:t>
            </w:r>
          </w:p>
        </w:tc>
      </w:tr>
      <w:tr w:rsidR="0053757B" w:rsidTr="0053757B">
        <w:trPr>
          <w:trHeight w:val="88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757B" w:rsidRDefault="0053757B" w:rsidP="0053757B">
            <w:pPr>
              <w:widowControl/>
              <w:jc w:val="center"/>
              <w:textAlignment w:val="center"/>
              <w:rPr>
                <w:rFonts w:hint="eastAsia"/>
                <w:szCs w:val="21"/>
              </w:rPr>
            </w:pPr>
            <w:r>
              <w:rPr>
                <w:kern w:val="0"/>
                <w:szCs w:val="21"/>
              </w:rPr>
              <w:t>1</w:t>
            </w:r>
          </w:p>
        </w:tc>
        <w:tc>
          <w:tcPr>
            <w:tcW w:w="23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3757B" w:rsidRDefault="0053757B" w:rsidP="0053757B">
            <w:pPr>
              <w:widowControl/>
              <w:jc w:val="center"/>
              <w:textAlignment w:val="center"/>
              <w:rPr>
                <w:rFonts w:ascii="宋体" w:hAnsi="宋体" w:cs="宋体"/>
                <w:sz w:val="20"/>
              </w:rPr>
            </w:pPr>
            <w:r>
              <w:rPr>
                <w:rFonts w:ascii="宋体" w:hAnsi="宋体" w:cs="宋体" w:hint="eastAsia"/>
                <w:kern w:val="0"/>
                <w:sz w:val="20"/>
              </w:rPr>
              <w:t>钢结构拆除</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3757B" w:rsidRDefault="0053757B" w:rsidP="0053757B">
            <w:pPr>
              <w:widowControl/>
              <w:jc w:val="center"/>
              <w:textAlignment w:val="center"/>
              <w:rPr>
                <w:rFonts w:ascii="宋体" w:hAnsi="宋体" w:cs="宋体"/>
                <w:sz w:val="20"/>
              </w:rPr>
            </w:pPr>
            <w:r>
              <w:rPr>
                <w:rFonts w:ascii="宋体" w:hAnsi="宋体" w:cs="宋体" w:hint="eastAsia"/>
                <w:kern w:val="0"/>
                <w:sz w:val="20"/>
              </w:rPr>
              <w:t>吨</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757B" w:rsidRDefault="0053757B" w:rsidP="0053757B">
            <w:pPr>
              <w:widowControl/>
              <w:jc w:val="center"/>
              <w:textAlignment w:val="center"/>
              <w:rPr>
                <w:rFonts w:ascii="宋体" w:hAnsi="宋体" w:cs="宋体"/>
                <w:szCs w:val="21"/>
              </w:rPr>
            </w:pPr>
            <w:r>
              <w:rPr>
                <w:rFonts w:ascii="宋体" w:hAnsi="宋体" w:cs="宋体" w:hint="eastAsia"/>
                <w:kern w:val="0"/>
                <w:szCs w:val="21"/>
              </w:rPr>
              <w:t>65</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3757B" w:rsidRDefault="0053757B" w:rsidP="0053757B">
            <w:pPr>
              <w:widowControl/>
              <w:jc w:val="right"/>
              <w:textAlignment w:val="center"/>
              <w:rPr>
                <w:rFonts w:ascii="宋体" w:hAnsi="宋体" w:cs="宋体"/>
                <w:sz w:val="20"/>
              </w:rPr>
            </w:pPr>
            <w:r>
              <w:rPr>
                <w:rFonts w:ascii="宋体" w:hAnsi="宋体" w:cs="宋体" w:hint="eastAsia"/>
                <w:kern w:val="0"/>
                <w:sz w:val="20"/>
              </w:rPr>
              <w:t>元/吨</w:t>
            </w:r>
          </w:p>
        </w:tc>
        <w:tc>
          <w:tcPr>
            <w:tcW w:w="72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3757B" w:rsidRDefault="0053757B" w:rsidP="0053757B">
            <w:pPr>
              <w:widowControl/>
              <w:jc w:val="left"/>
              <w:textAlignment w:val="center"/>
              <w:rPr>
                <w:rFonts w:ascii="宋体" w:hAnsi="宋体" w:cs="宋体"/>
                <w:szCs w:val="21"/>
              </w:rPr>
            </w:pPr>
            <w:r>
              <w:rPr>
                <w:rFonts w:ascii="宋体" w:hAnsi="宋体" w:cs="宋体" w:hint="eastAsia"/>
                <w:kern w:val="0"/>
                <w:szCs w:val="21"/>
              </w:rPr>
              <w:t>包含拆除、分解（分解尺寸不大于400mm*400mm）、运送、倒运等全部工序及涉及的人工费、机械费、材料费、措施费、不可竞争费、税金、水电费等全部费用。</w:t>
            </w:r>
          </w:p>
        </w:tc>
      </w:tr>
      <w:tr w:rsidR="0053757B" w:rsidTr="0053757B">
        <w:trPr>
          <w:trHeight w:val="920"/>
        </w:trPr>
        <w:tc>
          <w:tcPr>
            <w:tcW w:w="0" w:type="auto"/>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757B" w:rsidRDefault="0053757B" w:rsidP="0053757B">
            <w:pPr>
              <w:widowControl/>
              <w:jc w:val="center"/>
              <w:textAlignment w:val="center"/>
              <w:rPr>
                <w:rFonts w:hint="eastAsia"/>
                <w:szCs w:val="21"/>
              </w:rPr>
            </w:pPr>
            <w:r>
              <w:rPr>
                <w:kern w:val="0"/>
                <w:szCs w:val="21"/>
              </w:rPr>
              <w:t>2</w:t>
            </w:r>
          </w:p>
        </w:tc>
        <w:tc>
          <w:tcPr>
            <w:tcW w:w="235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jc w:val="center"/>
              <w:textAlignment w:val="center"/>
              <w:rPr>
                <w:rFonts w:ascii="宋体" w:hAnsi="宋体" w:cs="宋体"/>
                <w:sz w:val="20"/>
              </w:rPr>
            </w:pPr>
            <w:r>
              <w:rPr>
                <w:rFonts w:ascii="宋体" w:hAnsi="宋体" w:cs="宋体" w:hint="eastAsia"/>
                <w:kern w:val="0"/>
                <w:sz w:val="20"/>
              </w:rPr>
              <w:t>钢结构制安</w:t>
            </w: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jc w:val="center"/>
              <w:textAlignment w:val="center"/>
              <w:rPr>
                <w:rFonts w:ascii="宋体" w:hAnsi="宋体" w:cs="宋体"/>
                <w:sz w:val="20"/>
              </w:rPr>
            </w:pPr>
            <w:r>
              <w:rPr>
                <w:rFonts w:ascii="宋体" w:hAnsi="宋体" w:cs="宋体" w:hint="eastAsia"/>
                <w:kern w:val="0"/>
                <w:sz w:val="20"/>
              </w:rPr>
              <w:t>吨</w:t>
            </w:r>
          </w:p>
        </w:tc>
        <w:tc>
          <w:tcPr>
            <w:tcW w:w="1134"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757B" w:rsidRDefault="0053757B" w:rsidP="0053757B">
            <w:pPr>
              <w:widowControl/>
              <w:jc w:val="center"/>
              <w:textAlignment w:val="center"/>
              <w:rPr>
                <w:rFonts w:ascii="宋体" w:hAnsi="宋体" w:cs="宋体"/>
                <w:szCs w:val="21"/>
              </w:rPr>
            </w:pPr>
            <w:r>
              <w:rPr>
                <w:rFonts w:ascii="宋体" w:hAnsi="宋体" w:cs="宋体" w:hint="eastAsia"/>
                <w:kern w:val="0"/>
                <w:szCs w:val="21"/>
              </w:rPr>
              <w:t>80</w:t>
            </w:r>
          </w:p>
        </w:tc>
        <w:tc>
          <w:tcPr>
            <w:tcW w:w="179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jc w:val="right"/>
              <w:textAlignment w:val="center"/>
              <w:rPr>
                <w:rFonts w:ascii="宋体" w:hAnsi="宋体" w:cs="宋体"/>
                <w:sz w:val="20"/>
              </w:rPr>
            </w:pPr>
            <w:r>
              <w:rPr>
                <w:rFonts w:ascii="宋体" w:hAnsi="宋体" w:cs="宋体" w:hint="eastAsia"/>
                <w:kern w:val="0"/>
                <w:sz w:val="20"/>
              </w:rPr>
              <w:t>元/吨</w:t>
            </w:r>
          </w:p>
        </w:tc>
        <w:tc>
          <w:tcPr>
            <w:tcW w:w="725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jc w:val="left"/>
              <w:textAlignment w:val="center"/>
              <w:rPr>
                <w:rFonts w:ascii="宋体" w:hAnsi="宋体" w:cs="宋体"/>
                <w:szCs w:val="21"/>
              </w:rPr>
            </w:pPr>
            <w:r>
              <w:rPr>
                <w:rFonts w:ascii="宋体" w:hAnsi="宋体" w:cs="宋体" w:hint="eastAsia"/>
                <w:kern w:val="0"/>
                <w:szCs w:val="21"/>
              </w:rPr>
              <w:t>包含炉台除尘封闭、球化框架等所有钢结构，包括卸车、运输、倒运、制作、安装、除锈、刷漆（含油漆）等全部工序及涉及的人工费、机械费、材料费、措施费、不可竞争费、税金、水电费等全部费用。</w:t>
            </w:r>
          </w:p>
        </w:tc>
      </w:tr>
      <w:tr w:rsidR="0053757B" w:rsidTr="0053757B">
        <w:trPr>
          <w:trHeight w:val="64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757B" w:rsidRDefault="0053757B" w:rsidP="0053757B">
            <w:pPr>
              <w:widowControl/>
              <w:jc w:val="center"/>
              <w:textAlignment w:val="center"/>
              <w:rPr>
                <w:rFonts w:hint="eastAsia"/>
                <w:szCs w:val="21"/>
              </w:rPr>
            </w:pPr>
            <w:r>
              <w:rPr>
                <w:kern w:val="0"/>
                <w:szCs w:val="21"/>
              </w:rPr>
              <w:t>3</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jc w:val="center"/>
              <w:textAlignment w:val="center"/>
              <w:rPr>
                <w:rFonts w:ascii="宋体" w:hAnsi="宋体" w:cs="宋体"/>
                <w:sz w:val="20"/>
              </w:rPr>
            </w:pPr>
            <w:r>
              <w:rPr>
                <w:rFonts w:ascii="宋体" w:hAnsi="宋体" w:cs="宋体" w:hint="eastAsia"/>
                <w:kern w:val="0"/>
                <w:sz w:val="20"/>
              </w:rPr>
              <w:t>设备拆除</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jc w:val="center"/>
              <w:textAlignment w:val="center"/>
              <w:rPr>
                <w:rFonts w:ascii="宋体" w:hAnsi="宋体" w:cs="宋体"/>
                <w:sz w:val="20"/>
              </w:rPr>
            </w:pPr>
            <w:r>
              <w:rPr>
                <w:rFonts w:ascii="宋体" w:hAnsi="宋体" w:cs="宋体" w:hint="eastAsia"/>
                <w:kern w:val="0"/>
                <w:sz w:val="20"/>
              </w:rPr>
              <w:t>吨</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757B" w:rsidRDefault="0053757B" w:rsidP="0053757B">
            <w:pPr>
              <w:widowControl/>
              <w:jc w:val="center"/>
              <w:textAlignment w:val="center"/>
              <w:rPr>
                <w:rFonts w:ascii="宋体" w:hAnsi="宋体" w:cs="宋体"/>
                <w:szCs w:val="21"/>
              </w:rPr>
            </w:pPr>
            <w:r>
              <w:rPr>
                <w:rFonts w:ascii="宋体" w:hAnsi="宋体" w:cs="宋体" w:hint="eastAsia"/>
                <w:kern w:val="0"/>
                <w:szCs w:val="21"/>
              </w:rPr>
              <w:t>25</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jc w:val="right"/>
              <w:textAlignment w:val="center"/>
              <w:rPr>
                <w:rFonts w:ascii="宋体" w:hAnsi="宋体" w:cs="宋体"/>
                <w:sz w:val="20"/>
              </w:rPr>
            </w:pPr>
            <w:r>
              <w:rPr>
                <w:rFonts w:ascii="宋体" w:hAnsi="宋体" w:cs="宋体" w:hint="eastAsia"/>
                <w:kern w:val="0"/>
                <w:sz w:val="20"/>
              </w:rPr>
              <w:t>元/吨</w:t>
            </w:r>
          </w:p>
        </w:tc>
        <w:tc>
          <w:tcPr>
            <w:tcW w:w="7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jc w:val="left"/>
              <w:textAlignment w:val="center"/>
              <w:rPr>
                <w:rFonts w:ascii="宋体" w:hAnsi="宋体" w:cs="宋体"/>
                <w:szCs w:val="21"/>
              </w:rPr>
            </w:pPr>
            <w:r>
              <w:rPr>
                <w:rFonts w:ascii="宋体" w:hAnsi="宋体" w:cs="宋体" w:hint="eastAsia"/>
                <w:kern w:val="0"/>
                <w:szCs w:val="21"/>
              </w:rPr>
              <w:t>包含球化设备、电气和液压管道（电气和液压管道不计重量）等所有设备，包括保护性拆除、运送、倒运等全部工序及涉及的人工费、机械费、材料费、措施费、不可竞争费、税金、水电费等全部费用。</w:t>
            </w:r>
          </w:p>
        </w:tc>
      </w:tr>
      <w:tr w:rsidR="0053757B" w:rsidTr="0053757B">
        <w:trPr>
          <w:trHeight w:val="8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757B" w:rsidRDefault="0053757B" w:rsidP="0053757B">
            <w:pPr>
              <w:widowControl/>
              <w:jc w:val="center"/>
              <w:textAlignment w:val="center"/>
              <w:rPr>
                <w:rFonts w:hint="eastAsia"/>
                <w:szCs w:val="21"/>
              </w:rPr>
            </w:pPr>
            <w:r>
              <w:rPr>
                <w:kern w:val="0"/>
                <w:szCs w:val="21"/>
              </w:rPr>
              <w:t>4</w:t>
            </w:r>
          </w:p>
        </w:tc>
        <w:tc>
          <w:tcPr>
            <w:tcW w:w="23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757B" w:rsidRDefault="0053757B" w:rsidP="0053757B">
            <w:pPr>
              <w:widowControl/>
              <w:jc w:val="center"/>
              <w:textAlignment w:val="center"/>
              <w:rPr>
                <w:rFonts w:ascii="宋体" w:hAnsi="宋体" w:cs="宋体"/>
                <w:szCs w:val="21"/>
              </w:rPr>
            </w:pPr>
            <w:r>
              <w:rPr>
                <w:rFonts w:ascii="宋体" w:hAnsi="宋体" w:cs="宋体" w:hint="eastAsia"/>
                <w:kern w:val="0"/>
                <w:szCs w:val="21"/>
              </w:rPr>
              <w:t>设备安装</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jc w:val="center"/>
              <w:textAlignment w:val="center"/>
              <w:rPr>
                <w:rFonts w:ascii="宋体" w:hAnsi="宋体" w:cs="宋体"/>
                <w:szCs w:val="21"/>
              </w:rPr>
            </w:pPr>
            <w:r>
              <w:rPr>
                <w:rFonts w:ascii="宋体" w:hAnsi="宋体" w:cs="宋体" w:hint="eastAsia"/>
                <w:kern w:val="0"/>
                <w:szCs w:val="21"/>
              </w:rPr>
              <w:t>吨</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757B" w:rsidRDefault="0053757B" w:rsidP="0053757B">
            <w:pPr>
              <w:widowControl/>
              <w:jc w:val="center"/>
              <w:textAlignment w:val="center"/>
              <w:rPr>
                <w:rFonts w:ascii="宋体" w:hAnsi="宋体" w:cs="宋体"/>
                <w:szCs w:val="21"/>
              </w:rPr>
            </w:pPr>
            <w:r>
              <w:rPr>
                <w:rFonts w:ascii="宋体" w:hAnsi="宋体" w:cs="宋体" w:hint="eastAsia"/>
                <w:kern w:val="0"/>
                <w:szCs w:val="21"/>
              </w:rPr>
              <w:t>40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jc w:val="right"/>
              <w:textAlignment w:val="center"/>
              <w:rPr>
                <w:rFonts w:ascii="宋体" w:hAnsi="宋体" w:cs="宋体"/>
                <w:sz w:val="20"/>
              </w:rPr>
            </w:pPr>
            <w:r>
              <w:rPr>
                <w:rFonts w:ascii="宋体" w:hAnsi="宋体" w:cs="宋体" w:hint="eastAsia"/>
                <w:kern w:val="0"/>
                <w:sz w:val="20"/>
              </w:rPr>
              <w:t>元/吨</w:t>
            </w:r>
          </w:p>
        </w:tc>
        <w:tc>
          <w:tcPr>
            <w:tcW w:w="7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jc w:val="left"/>
              <w:textAlignment w:val="center"/>
              <w:rPr>
                <w:rFonts w:ascii="宋体" w:hAnsi="宋体" w:cs="宋体"/>
                <w:szCs w:val="21"/>
              </w:rPr>
            </w:pPr>
            <w:r>
              <w:rPr>
                <w:rFonts w:ascii="宋体" w:hAnsi="宋体" w:cs="宋体" w:hint="eastAsia"/>
                <w:kern w:val="0"/>
                <w:szCs w:val="21"/>
              </w:rPr>
              <w:t>包含球化设备、液压系统等所有设备，包括卸车、运输、倒运、检验、安装、调试、标识等全部工序及涉及的人工费、机械费、材料费、措施费、不可竞争费、税金、水电费等全部费用。</w:t>
            </w:r>
          </w:p>
        </w:tc>
      </w:tr>
      <w:tr w:rsidR="0053757B" w:rsidTr="0053757B">
        <w:trPr>
          <w:trHeight w:val="8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757B" w:rsidRDefault="0053757B" w:rsidP="0053757B">
            <w:pPr>
              <w:widowControl/>
              <w:jc w:val="center"/>
              <w:textAlignment w:val="center"/>
              <w:rPr>
                <w:rFonts w:hint="eastAsia"/>
                <w:szCs w:val="21"/>
              </w:rPr>
            </w:pPr>
            <w:r>
              <w:rPr>
                <w:kern w:val="0"/>
                <w:szCs w:val="21"/>
              </w:rPr>
              <w:t>5</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jc w:val="center"/>
              <w:textAlignment w:val="center"/>
              <w:rPr>
                <w:rFonts w:ascii="宋体" w:hAnsi="宋体" w:cs="宋体"/>
                <w:szCs w:val="21"/>
              </w:rPr>
            </w:pPr>
            <w:r>
              <w:rPr>
                <w:rFonts w:ascii="宋体" w:hAnsi="宋体" w:cs="宋体" w:hint="eastAsia"/>
                <w:kern w:val="0"/>
                <w:szCs w:val="21"/>
              </w:rPr>
              <w:t>除尘管道制安</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jc w:val="center"/>
              <w:textAlignment w:val="center"/>
              <w:rPr>
                <w:rFonts w:ascii="宋体" w:hAnsi="宋体" w:cs="宋体"/>
                <w:szCs w:val="21"/>
              </w:rPr>
            </w:pPr>
            <w:r>
              <w:rPr>
                <w:rFonts w:ascii="宋体" w:hAnsi="宋体" w:cs="宋体" w:hint="eastAsia"/>
                <w:kern w:val="0"/>
                <w:szCs w:val="21"/>
              </w:rPr>
              <w:t>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jc w:val="center"/>
              <w:textAlignment w:val="center"/>
              <w:rPr>
                <w:rFonts w:hint="eastAsia"/>
                <w:szCs w:val="21"/>
              </w:rPr>
            </w:pPr>
            <w:r>
              <w:rPr>
                <w:kern w:val="0"/>
                <w:szCs w:val="21"/>
              </w:rPr>
              <w:t>20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jc w:val="right"/>
              <w:textAlignment w:val="center"/>
              <w:rPr>
                <w:rFonts w:ascii="宋体" w:hAnsi="宋体" w:cs="宋体"/>
                <w:sz w:val="20"/>
              </w:rPr>
            </w:pPr>
            <w:r>
              <w:rPr>
                <w:rFonts w:ascii="宋体" w:hAnsi="宋体" w:cs="宋体" w:hint="eastAsia"/>
                <w:kern w:val="0"/>
                <w:sz w:val="20"/>
              </w:rPr>
              <w:t>元/吨</w:t>
            </w:r>
          </w:p>
        </w:tc>
        <w:tc>
          <w:tcPr>
            <w:tcW w:w="7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jc w:val="left"/>
              <w:textAlignment w:val="center"/>
              <w:rPr>
                <w:rFonts w:ascii="宋体" w:hAnsi="宋体" w:cs="宋体"/>
                <w:szCs w:val="21"/>
              </w:rPr>
            </w:pPr>
            <w:r>
              <w:rPr>
                <w:rFonts w:ascii="宋体" w:hAnsi="宋体" w:cs="宋体" w:hint="eastAsia"/>
                <w:kern w:val="0"/>
                <w:szCs w:val="21"/>
              </w:rPr>
              <w:t>包含管道及管件的制作安装，包括卸车、运输、倒运、制作、安装、除锈、刷漆（含油漆）等全部工序及涉及的人工费、机械费、材料费、措施费、不可竞争费、税金、水电费等全部费用。</w:t>
            </w:r>
          </w:p>
        </w:tc>
      </w:tr>
      <w:tr w:rsidR="0053757B" w:rsidTr="0053757B">
        <w:trPr>
          <w:trHeight w:val="90"/>
        </w:trPr>
        <w:tc>
          <w:tcPr>
            <w:tcW w:w="14001"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757B" w:rsidRDefault="0053757B" w:rsidP="0053757B">
            <w:pPr>
              <w:widowControl/>
              <w:textAlignment w:val="center"/>
              <w:rPr>
                <w:rFonts w:ascii="宋体" w:hAnsi="宋体" w:cs="宋体"/>
                <w:szCs w:val="21"/>
              </w:rPr>
            </w:pPr>
            <w:r>
              <w:rPr>
                <w:rFonts w:ascii="宋体" w:hAnsi="宋体" w:cs="宋体" w:hint="eastAsia"/>
                <w:kern w:val="0"/>
                <w:szCs w:val="21"/>
              </w:rPr>
              <w:t>二、除单价包干外工程量</w:t>
            </w:r>
          </w:p>
        </w:tc>
      </w:tr>
      <w:tr w:rsidR="0053757B" w:rsidTr="0053757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757B" w:rsidRDefault="0053757B" w:rsidP="0053757B">
            <w:pPr>
              <w:widowControl/>
              <w:jc w:val="center"/>
              <w:textAlignment w:val="center"/>
              <w:rPr>
                <w:rFonts w:hint="eastAsia"/>
                <w:szCs w:val="21"/>
              </w:rPr>
            </w:pPr>
            <w:r>
              <w:rPr>
                <w:kern w:val="0"/>
                <w:szCs w:val="21"/>
              </w:rPr>
              <w:t>1</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jc w:val="center"/>
              <w:textAlignment w:val="center"/>
              <w:rPr>
                <w:rFonts w:ascii="宋体" w:hAnsi="宋体" w:cs="宋体"/>
                <w:szCs w:val="21"/>
              </w:rPr>
            </w:pPr>
            <w:r>
              <w:rPr>
                <w:rFonts w:ascii="宋体" w:hAnsi="宋体" w:cs="宋体" w:hint="eastAsia"/>
                <w:kern w:val="0"/>
                <w:szCs w:val="21"/>
              </w:rPr>
              <w:t>优惠率（不包含材料费）</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jc w:val="left"/>
              <w:textAlignment w:val="center"/>
              <w:rPr>
                <w:rFonts w:ascii="宋体" w:hAnsi="宋体" w:cs="宋体"/>
                <w:szCs w:val="21"/>
              </w:rPr>
            </w:pPr>
            <w:r>
              <w:rPr>
                <w:rFonts w:ascii="宋体" w:hAnsi="宋体" w:cs="宋体" w:hint="eastAsia"/>
                <w:kern w:val="0"/>
                <w:szCs w:val="21"/>
              </w:rPr>
              <w:t>暂列金额2</w:t>
            </w:r>
            <w:r>
              <w:rPr>
                <w:rFonts w:ascii="宋体" w:hAnsi="宋体" w:cs="宋体"/>
                <w:kern w:val="0"/>
                <w:szCs w:val="21"/>
              </w:rPr>
              <w:t>0</w:t>
            </w:r>
            <w:r>
              <w:rPr>
                <w:rFonts w:ascii="宋体" w:hAnsi="宋体" w:cs="宋体" w:hint="eastAsia"/>
                <w:kern w:val="0"/>
                <w:szCs w:val="21"/>
                <w:u w:val="single"/>
              </w:rPr>
              <w:t xml:space="preserve">0000 </w:t>
            </w:r>
            <w:r>
              <w:rPr>
                <w:rFonts w:ascii="宋体" w:hAnsi="宋体" w:cs="宋体" w:hint="eastAsia"/>
                <w:kern w:val="0"/>
                <w:szCs w:val="21"/>
              </w:rPr>
              <w:t>元</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textAlignment w:val="center"/>
              <w:rPr>
                <w:rFonts w:ascii="宋体" w:hAnsi="宋体" w:cs="宋体"/>
                <w:szCs w:val="21"/>
              </w:rPr>
            </w:pPr>
            <w:r>
              <w:rPr>
                <w:rFonts w:ascii="宋体" w:hAnsi="宋体" w:cs="宋体" w:hint="eastAsia"/>
                <w:kern w:val="0"/>
                <w:szCs w:val="21"/>
              </w:rPr>
              <w:t>优惠</w:t>
            </w:r>
            <w:r>
              <w:rPr>
                <w:kern w:val="0"/>
                <w:szCs w:val="21"/>
                <w:u w:val="single"/>
              </w:rPr>
              <w:t xml:space="preserve">       </w:t>
            </w:r>
            <w:r>
              <w:rPr>
                <w:rFonts w:ascii="宋体" w:hAnsi="宋体" w:cs="宋体" w:hint="eastAsia"/>
                <w:kern w:val="0"/>
                <w:szCs w:val="21"/>
              </w:rPr>
              <w:t>%</w:t>
            </w:r>
          </w:p>
        </w:tc>
        <w:tc>
          <w:tcPr>
            <w:tcW w:w="7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757B" w:rsidRDefault="0053757B" w:rsidP="0053757B">
            <w:pPr>
              <w:widowControl/>
              <w:textAlignment w:val="center"/>
              <w:rPr>
                <w:rFonts w:ascii="宋体" w:hAnsi="宋体" w:cs="宋体"/>
                <w:szCs w:val="21"/>
              </w:rPr>
            </w:pPr>
            <w:r>
              <w:rPr>
                <w:rFonts w:ascii="宋体" w:hAnsi="宋体" w:cs="宋体" w:hint="eastAsia"/>
                <w:color w:val="000000"/>
                <w:kern w:val="0"/>
                <w:szCs w:val="21"/>
              </w:rPr>
              <w:t>执行2018版安徽省建设工程计价定额及配套费用定额，材料费不参与总价优惠。措施项目费以确认形式据实计取，二次搬运费不计取。</w:t>
            </w:r>
          </w:p>
        </w:tc>
      </w:tr>
    </w:tbl>
    <w:p w:rsidR="0053757B" w:rsidRDefault="0053757B" w:rsidP="0053757B">
      <w:pPr>
        <w:spacing w:line="360" w:lineRule="auto"/>
        <w:rPr>
          <w:rFonts w:hint="eastAsia"/>
          <w:sz w:val="24"/>
          <w:szCs w:val="24"/>
        </w:rPr>
      </w:pPr>
      <w:r>
        <w:rPr>
          <w:rFonts w:ascii="宋体" w:hAnsi="宋体" w:cs="宋体" w:hint="eastAsia"/>
          <w:sz w:val="24"/>
          <w:szCs w:val="24"/>
        </w:rPr>
        <w:t>注：本报价单需加盖投标单位公章和</w:t>
      </w:r>
      <w:r>
        <w:rPr>
          <w:rFonts w:hint="eastAsia"/>
          <w:sz w:val="24"/>
          <w:szCs w:val="24"/>
        </w:rPr>
        <w:t>法人代表印章或授权代理人签字。</w:t>
      </w:r>
    </w:p>
    <w:p w:rsidR="0053757B" w:rsidRDefault="0053757B" w:rsidP="0053757B">
      <w:pPr>
        <w:widowControl/>
        <w:jc w:val="left"/>
        <w:rPr>
          <w:rFonts w:hint="eastAsia"/>
          <w:sz w:val="24"/>
          <w:szCs w:val="24"/>
        </w:rPr>
      </w:pPr>
      <w:r>
        <w:rPr>
          <w:sz w:val="24"/>
          <w:szCs w:val="24"/>
        </w:rPr>
        <w:br w:type="page"/>
      </w:r>
    </w:p>
    <w:p w:rsidR="0053757B" w:rsidRDefault="0053757B" w:rsidP="0053757B">
      <w:pPr>
        <w:spacing w:line="360" w:lineRule="auto"/>
        <w:jc w:val="center"/>
        <w:rPr>
          <w:rFonts w:ascii="宋体" w:hAnsi="宋体"/>
          <w:b/>
          <w:bCs/>
          <w:sz w:val="36"/>
          <w:szCs w:val="36"/>
        </w:rPr>
      </w:pPr>
      <w:r>
        <w:rPr>
          <w:rFonts w:ascii="宋体" w:hAnsi="宋体" w:hint="eastAsia"/>
          <w:b/>
          <w:bCs/>
          <w:sz w:val="36"/>
          <w:szCs w:val="36"/>
          <w:u w:val="single"/>
        </w:rPr>
        <w:lastRenderedPageBreak/>
        <w:t>热模离心机无组织排放治理改造安装</w:t>
      </w:r>
      <w:r>
        <w:rPr>
          <w:rFonts w:ascii="宋体" w:hAnsi="宋体" w:hint="eastAsia"/>
          <w:b/>
          <w:bCs/>
          <w:sz w:val="36"/>
          <w:szCs w:val="36"/>
        </w:rPr>
        <w:t>工程报价</w:t>
      </w:r>
    </w:p>
    <w:tbl>
      <w:tblPr>
        <w:tblpPr w:leftFromText="180" w:rightFromText="180" w:vertAnchor="text" w:horzAnchor="page" w:tblpX="1377" w:tblpY="216"/>
        <w:tblOverlap w:val="never"/>
        <w:tblW w:w="14269" w:type="dxa"/>
        <w:tblLayout w:type="fixed"/>
        <w:tblLook w:val="04A0"/>
      </w:tblPr>
      <w:tblGrid>
        <w:gridCol w:w="817"/>
        <w:gridCol w:w="1134"/>
        <w:gridCol w:w="709"/>
        <w:gridCol w:w="1276"/>
        <w:gridCol w:w="1417"/>
        <w:gridCol w:w="8916"/>
      </w:tblGrid>
      <w:tr w:rsidR="0053757B" w:rsidTr="0053757B">
        <w:trPr>
          <w:trHeight w:val="379"/>
        </w:trPr>
        <w:tc>
          <w:tcPr>
            <w:tcW w:w="817" w:type="dxa"/>
            <w:tcBorders>
              <w:top w:val="single" w:sz="6" w:space="0" w:color="auto"/>
              <w:left w:val="single" w:sz="6" w:space="0" w:color="auto"/>
              <w:bottom w:val="single" w:sz="4" w:space="0" w:color="auto"/>
              <w:right w:val="single" w:sz="6" w:space="0" w:color="auto"/>
              <w:tl2br w:val="nil"/>
              <w:tr2bl w:val="nil"/>
            </w:tcBorders>
            <w:vAlign w:val="center"/>
          </w:tcPr>
          <w:p w:rsidR="0053757B" w:rsidRDefault="0053757B" w:rsidP="0053757B">
            <w:pPr>
              <w:widowControl/>
              <w:jc w:val="center"/>
              <w:textAlignment w:val="center"/>
              <w:rPr>
                <w:rFonts w:ascii="宋体" w:hAnsi="宋体"/>
                <w:b/>
                <w:color w:val="000000"/>
              </w:rPr>
            </w:pPr>
            <w:r>
              <w:rPr>
                <w:rFonts w:ascii="宋体" w:hAnsi="宋体" w:cs="宋体" w:hint="eastAsia"/>
                <w:b/>
                <w:color w:val="000000"/>
                <w:kern w:val="0"/>
                <w:szCs w:val="21"/>
              </w:rPr>
              <w:t>序号</w:t>
            </w:r>
          </w:p>
        </w:tc>
        <w:tc>
          <w:tcPr>
            <w:tcW w:w="1134" w:type="dxa"/>
            <w:tcBorders>
              <w:top w:val="single" w:sz="6" w:space="0" w:color="auto"/>
              <w:left w:val="single" w:sz="6" w:space="0" w:color="auto"/>
              <w:bottom w:val="single" w:sz="4" w:space="0" w:color="auto"/>
              <w:right w:val="single" w:sz="6" w:space="0" w:color="auto"/>
              <w:tl2br w:val="nil"/>
              <w:tr2bl w:val="nil"/>
            </w:tcBorders>
            <w:vAlign w:val="center"/>
          </w:tcPr>
          <w:p w:rsidR="0053757B" w:rsidRDefault="0053757B" w:rsidP="0053757B">
            <w:pPr>
              <w:widowControl/>
              <w:jc w:val="center"/>
              <w:textAlignment w:val="center"/>
              <w:rPr>
                <w:rFonts w:ascii="宋体" w:hAnsi="宋体"/>
                <w:b/>
                <w:color w:val="000000"/>
              </w:rPr>
            </w:pPr>
            <w:r>
              <w:rPr>
                <w:rFonts w:ascii="宋体" w:hAnsi="宋体" w:cs="宋体" w:hint="eastAsia"/>
                <w:b/>
                <w:color w:val="000000"/>
                <w:kern w:val="0"/>
                <w:szCs w:val="21"/>
              </w:rPr>
              <w:t>分项名称</w:t>
            </w:r>
          </w:p>
        </w:tc>
        <w:tc>
          <w:tcPr>
            <w:tcW w:w="709" w:type="dxa"/>
            <w:tcBorders>
              <w:top w:val="single" w:sz="6" w:space="0" w:color="auto"/>
              <w:left w:val="single" w:sz="6" w:space="0" w:color="auto"/>
              <w:bottom w:val="single" w:sz="4" w:space="0" w:color="auto"/>
              <w:right w:val="single" w:sz="6" w:space="0" w:color="auto"/>
              <w:tl2br w:val="nil"/>
              <w:tr2bl w:val="nil"/>
            </w:tcBorders>
            <w:vAlign w:val="center"/>
          </w:tcPr>
          <w:p w:rsidR="0053757B" w:rsidRDefault="0053757B" w:rsidP="0053757B">
            <w:pPr>
              <w:widowControl/>
              <w:jc w:val="center"/>
              <w:textAlignment w:val="center"/>
              <w:rPr>
                <w:rFonts w:ascii="宋体" w:hAnsi="宋体"/>
                <w:b/>
                <w:color w:val="000000"/>
              </w:rPr>
            </w:pPr>
            <w:r>
              <w:rPr>
                <w:rFonts w:ascii="宋体" w:hAnsi="宋体" w:cs="宋体" w:hint="eastAsia"/>
                <w:b/>
                <w:color w:val="000000"/>
                <w:kern w:val="0"/>
                <w:szCs w:val="21"/>
              </w:rPr>
              <w:t>单位</w:t>
            </w:r>
          </w:p>
        </w:tc>
        <w:tc>
          <w:tcPr>
            <w:tcW w:w="1276" w:type="dxa"/>
            <w:tcBorders>
              <w:top w:val="single" w:sz="6" w:space="0" w:color="auto"/>
              <w:left w:val="single" w:sz="6" w:space="0" w:color="auto"/>
              <w:bottom w:val="single" w:sz="4" w:space="0" w:color="auto"/>
              <w:right w:val="single" w:sz="6" w:space="0" w:color="auto"/>
              <w:tl2br w:val="nil"/>
              <w:tr2bl w:val="nil"/>
            </w:tcBorders>
            <w:vAlign w:val="center"/>
          </w:tcPr>
          <w:p w:rsidR="0053757B" w:rsidRDefault="0053757B" w:rsidP="0053757B">
            <w:pPr>
              <w:widowControl/>
              <w:jc w:val="center"/>
              <w:textAlignment w:val="center"/>
              <w:rPr>
                <w:rFonts w:ascii="宋体" w:hAnsi="宋体"/>
                <w:b/>
                <w:color w:val="000000"/>
              </w:rPr>
            </w:pPr>
            <w:r>
              <w:rPr>
                <w:rFonts w:ascii="宋体" w:hAnsi="宋体" w:cs="宋体" w:hint="eastAsia"/>
                <w:b/>
                <w:color w:val="000000"/>
                <w:kern w:val="0"/>
                <w:szCs w:val="21"/>
              </w:rPr>
              <w:t>暂估工程量</w:t>
            </w:r>
          </w:p>
        </w:tc>
        <w:tc>
          <w:tcPr>
            <w:tcW w:w="1417" w:type="dxa"/>
            <w:tcBorders>
              <w:top w:val="single" w:sz="6" w:space="0" w:color="auto"/>
              <w:left w:val="single" w:sz="6" w:space="0" w:color="auto"/>
              <w:bottom w:val="single" w:sz="4" w:space="0" w:color="auto"/>
              <w:right w:val="single" w:sz="6" w:space="0" w:color="auto"/>
              <w:tl2br w:val="nil"/>
              <w:tr2bl w:val="nil"/>
            </w:tcBorders>
            <w:vAlign w:val="center"/>
          </w:tcPr>
          <w:p w:rsidR="0053757B" w:rsidRDefault="0053757B" w:rsidP="0053757B">
            <w:pPr>
              <w:widowControl/>
              <w:jc w:val="center"/>
              <w:textAlignment w:val="center"/>
              <w:rPr>
                <w:rFonts w:ascii="宋体" w:hAnsi="宋体"/>
                <w:b/>
                <w:color w:val="000000"/>
              </w:rPr>
            </w:pPr>
            <w:r>
              <w:rPr>
                <w:rFonts w:ascii="宋体" w:hAnsi="宋体" w:cs="宋体" w:hint="eastAsia"/>
                <w:b/>
                <w:color w:val="000000"/>
                <w:kern w:val="0"/>
                <w:szCs w:val="21"/>
              </w:rPr>
              <w:t>报价</w:t>
            </w:r>
          </w:p>
        </w:tc>
        <w:tc>
          <w:tcPr>
            <w:tcW w:w="8916" w:type="dxa"/>
            <w:tcBorders>
              <w:top w:val="single" w:sz="6" w:space="0" w:color="auto"/>
              <w:left w:val="single" w:sz="6" w:space="0" w:color="auto"/>
              <w:bottom w:val="single" w:sz="4" w:space="0" w:color="auto"/>
              <w:right w:val="single" w:sz="6" w:space="0" w:color="auto"/>
              <w:tl2br w:val="nil"/>
              <w:tr2bl w:val="nil"/>
            </w:tcBorders>
            <w:vAlign w:val="center"/>
          </w:tcPr>
          <w:p w:rsidR="0053757B" w:rsidRDefault="0053757B" w:rsidP="0053757B">
            <w:pPr>
              <w:widowControl/>
              <w:jc w:val="center"/>
              <w:textAlignment w:val="center"/>
              <w:rPr>
                <w:rFonts w:ascii="宋体" w:hAnsi="宋体"/>
                <w:b/>
                <w:color w:val="000000"/>
              </w:rPr>
            </w:pPr>
            <w:r>
              <w:rPr>
                <w:rFonts w:ascii="宋体" w:hAnsi="宋体" w:cs="宋体" w:hint="eastAsia"/>
                <w:b/>
                <w:color w:val="000000"/>
                <w:kern w:val="0"/>
                <w:szCs w:val="21"/>
              </w:rPr>
              <w:t>工作内容</w:t>
            </w:r>
          </w:p>
        </w:tc>
      </w:tr>
      <w:tr w:rsidR="0053757B" w:rsidTr="0053757B">
        <w:trPr>
          <w:trHeight w:val="279"/>
        </w:trPr>
        <w:tc>
          <w:tcPr>
            <w:tcW w:w="1426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53757B" w:rsidRDefault="0053757B" w:rsidP="0053757B">
            <w:pPr>
              <w:widowControl/>
              <w:textAlignment w:val="center"/>
              <w:rPr>
                <w:rFonts w:ascii="宋体" w:hAnsi="宋体"/>
                <w:color w:val="000000"/>
                <w:sz w:val="20"/>
              </w:rPr>
            </w:pPr>
            <w:r>
              <w:rPr>
                <w:rFonts w:ascii="宋体" w:hAnsi="宋体" w:cs="宋体" w:hint="eastAsia"/>
                <w:color w:val="000000"/>
                <w:kern w:val="0"/>
                <w:sz w:val="20"/>
              </w:rPr>
              <w:t>一、单价包干部分</w:t>
            </w:r>
          </w:p>
        </w:tc>
      </w:tr>
      <w:tr w:rsidR="0053757B" w:rsidTr="007A6053">
        <w:trPr>
          <w:trHeight w:val="435"/>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53757B" w:rsidRPr="007A6053" w:rsidRDefault="0053757B" w:rsidP="0053757B">
            <w:pPr>
              <w:widowControl/>
              <w:textAlignment w:val="center"/>
              <w:rPr>
                <w:rFonts w:ascii="宋体" w:hAnsi="宋体"/>
                <w:color w:val="000000"/>
                <w:sz w:val="18"/>
                <w:szCs w:val="18"/>
              </w:rPr>
            </w:pPr>
            <w:r w:rsidRPr="007A6053">
              <w:rPr>
                <w:rFonts w:ascii="宋体" w:hAnsi="宋体" w:cs="宋体" w:hint="eastAsia"/>
                <w:color w:val="000000"/>
                <w:kern w:val="0"/>
                <w:sz w:val="18"/>
                <w:szCs w:val="18"/>
              </w:rPr>
              <w:t>1</w:t>
            </w:r>
          </w:p>
        </w:tc>
        <w:tc>
          <w:tcPr>
            <w:tcW w:w="1134" w:type="dxa"/>
            <w:tcBorders>
              <w:top w:val="single" w:sz="4" w:space="0" w:color="auto"/>
              <w:left w:val="single" w:sz="4"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sz w:val="18"/>
                <w:szCs w:val="18"/>
              </w:rPr>
            </w:pPr>
            <w:r w:rsidRPr="007A6053">
              <w:rPr>
                <w:rFonts w:ascii="宋体" w:hAnsi="宋体" w:cs="宋体" w:hint="eastAsia"/>
                <w:kern w:val="0"/>
                <w:sz w:val="18"/>
                <w:szCs w:val="18"/>
              </w:rPr>
              <w:t>钢结构拆除</w:t>
            </w:r>
          </w:p>
        </w:tc>
        <w:tc>
          <w:tcPr>
            <w:tcW w:w="709" w:type="dxa"/>
            <w:tcBorders>
              <w:top w:val="single" w:sz="4"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sz w:val="18"/>
                <w:szCs w:val="18"/>
              </w:rPr>
            </w:pPr>
            <w:r w:rsidRPr="007A6053">
              <w:rPr>
                <w:rFonts w:ascii="宋体" w:hAnsi="宋体" w:cs="宋体" w:hint="eastAsia"/>
                <w:kern w:val="0"/>
                <w:sz w:val="18"/>
                <w:szCs w:val="18"/>
              </w:rPr>
              <w:t>吨</w:t>
            </w:r>
          </w:p>
        </w:tc>
        <w:tc>
          <w:tcPr>
            <w:tcW w:w="1276" w:type="dxa"/>
            <w:tcBorders>
              <w:top w:val="single" w:sz="4"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sz w:val="18"/>
                <w:szCs w:val="18"/>
              </w:rPr>
            </w:pPr>
            <w:r w:rsidRPr="007A6053">
              <w:rPr>
                <w:rFonts w:ascii="宋体" w:hAnsi="宋体" w:cs="宋体" w:hint="eastAsia"/>
                <w:kern w:val="0"/>
                <w:sz w:val="18"/>
                <w:szCs w:val="18"/>
              </w:rPr>
              <w:t>10</w:t>
            </w:r>
          </w:p>
        </w:tc>
        <w:tc>
          <w:tcPr>
            <w:tcW w:w="1417" w:type="dxa"/>
            <w:tcBorders>
              <w:top w:val="single" w:sz="4"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right"/>
              <w:textAlignment w:val="center"/>
              <w:rPr>
                <w:rFonts w:eastAsia="Times New Roman"/>
                <w:sz w:val="18"/>
                <w:szCs w:val="18"/>
              </w:rPr>
            </w:pPr>
            <w:r w:rsidRPr="007A6053">
              <w:rPr>
                <w:kern w:val="0"/>
                <w:sz w:val="18"/>
                <w:szCs w:val="18"/>
              </w:rPr>
              <w:t>元</w:t>
            </w:r>
            <w:r w:rsidRPr="007A6053">
              <w:rPr>
                <w:kern w:val="0"/>
                <w:sz w:val="18"/>
                <w:szCs w:val="18"/>
              </w:rPr>
              <w:t>/</w:t>
            </w:r>
            <w:r w:rsidRPr="007A6053">
              <w:rPr>
                <w:kern w:val="0"/>
                <w:sz w:val="18"/>
                <w:szCs w:val="18"/>
              </w:rPr>
              <w:t>吨</w:t>
            </w:r>
          </w:p>
        </w:tc>
        <w:tc>
          <w:tcPr>
            <w:tcW w:w="8916" w:type="dxa"/>
            <w:tcBorders>
              <w:top w:val="single" w:sz="4"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textAlignment w:val="center"/>
              <w:rPr>
                <w:rFonts w:ascii="宋体" w:hAnsi="宋体"/>
                <w:sz w:val="18"/>
                <w:szCs w:val="18"/>
              </w:rPr>
            </w:pPr>
            <w:r w:rsidRPr="007A6053">
              <w:rPr>
                <w:rFonts w:ascii="宋体" w:hAnsi="宋体" w:cs="宋体" w:hint="eastAsia"/>
                <w:kern w:val="0"/>
                <w:sz w:val="18"/>
                <w:szCs w:val="18"/>
              </w:rPr>
              <w:t>包含天车梁拆除、分解（分解尺寸不大于400mm*400mm）、运送、倒运等全部工序及涉及的人工费、机械费、材料费、措施费、不可竞争费、税金、水电费等全部费用。</w:t>
            </w:r>
          </w:p>
        </w:tc>
      </w:tr>
      <w:tr w:rsidR="0053757B" w:rsidTr="0053757B">
        <w:trPr>
          <w:trHeight w:val="765"/>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53757B" w:rsidRPr="007A6053" w:rsidRDefault="0053757B" w:rsidP="0053757B">
            <w:pPr>
              <w:widowControl/>
              <w:textAlignment w:val="center"/>
              <w:rPr>
                <w:rFonts w:ascii="宋体" w:hAnsi="宋体"/>
                <w:color w:val="000000"/>
                <w:sz w:val="18"/>
                <w:szCs w:val="18"/>
              </w:rPr>
            </w:pPr>
            <w:r w:rsidRPr="007A6053">
              <w:rPr>
                <w:rFonts w:ascii="宋体" w:hAnsi="宋体" w:cs="宋体" w:hint="eastAsia"/>
                <w:color w:val="000000"/>
                <w:kern w:val="0"/>
                <w:sz w:val="18"/>
                <w:szCs w:val="18"/>
              </w:rPr>
              <w:t>2</w:t>
            </w:r>
          </w:p>
        </w:tc>
        <w:tc>
          <w:tcPr>
            <w:tcW w:w="1134" w:type="dxa"/>
            <w:tcBorders>
              <w:top w:val="nil"/>
              <w:left w:val="single" w:sz="4"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sz w:val="18"/>
                <w:szCs w:val="18"/>
              </w:rPr>
            </w:pPr>
            <w:r w:rsidRPr="007A6053">
              <w:rPr>
                <w:rFonts w:ascii="宋体" w:hAnsi="宋体" w:cs="宋体" w:hint="eastAsia"/>
                <w:kern w:val="0"/>
                <w:sz w:val="18"/>
                <w:szCs w:val="18"/>
              </w:rPr>
              <w:t>钢结构制安</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sz w:val="18"/>
                <w:szCs w:val="18"/>
              </w:rPr>
            </w:pPr>
            <w:r w:rsidRPr="007A6053">
              <w:rPr>
                <w:rFonts w:ascii="宋体" w:hAnsi="宋体" w:cs="宋体" w:hint="eastAsia"/>
                <w:kern w:val="0"/>
                <w:sz w:val="18"/>
                <w:szCs w:val="18"/>
              </w:rPr>
              <w:t>吨</w:t>
            </w:r>
          </w:p>
        </w:tc>
        <w:tc>
          <w:tcPr>
            <w:tcW w:w="1276" w:type="dxa"/>
            <w:tcBorders>
              <w:top w:val="nil"/>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sz w:val="18"/>
                <w:szCs w:val="18"/>
              </w:rPr>
            </w:pPr>
            <w:r w:rsidRPr="007A6053">
              <w:rPr>
                <w:rFonts w:ascii="宋体" w:hAnsi="宋体" w:cs="宋体" w:hint="eastAsia"/>
                <w:kern w:val="0"/>
                <w:sz w:val="18"/>
                <w:szCs w:val="18"/>
              </w:rPr>
              <w:t>140</w:t>
            </w: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right"/>
              <w:textAlignment w:val="center"/>
              <w:rPr>
                <w:rFonts w:eastAsia="Times New Roman"/>
                <w:sz w:val="18"/>
                <w:szCs w:val="18"/>
              </w:rPr>
            </w:pPr>
            <w:r w:rsidRPr="007A6053">
              <w:rPr>
                <w:kern w:val="0"/>
                <w:sz w:val="18"/>
                <w:szCs w:val="18"/>
              </w:rPr>
              <w:t>元</w:t>
            </w:r>
            <w:r w:rsidRPr="007A6053">
              <w:rPr>
                <w:kern w:val="0"/>
                <w:sz w:val="18"/>
                <w:szCs w:val="18"/>
              </w:rPr>
              <w:t>/</w:t>
            </w:r>
            <w:r w:rsidRPr="007A6053">
              <w:rPr>
                <w:kern w:val="0"/>
                <w:sz w:val="18"/>
                <w:szCs w:val="18"/>
              </w:rPr>
              <w:t>吨</w:t>
            </w:r>
          </w:p>
        </w:tc>
        <w:tc>
          <w:tcPr>
            <w:tcW w:w="8916"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left"/>
              <w:textAlignment w:val="center"/>
              <w:rPr>
                <w:rFonts w:ascii="宋体" w:hAnsi="宋体"/>
                <w:sz w:val="18"/>
                <w:szCs w:val="18"/>
              </w:rPr>
            </w:pPr>
            <w:r w:rsidRPr="007A6053">
              <w:rPr>
                <w:rFonts w:ascii="宋体" w:hAnsi="宋体" w:cs="宋体" w:hint="eastAsia"/>
                <w:kern w:val="0"/>
                <w:sz w:val="18"/>
                <w:szCs w:val="18"/>
              </w:rPr>
              <w:t>包含除尘器框架、风机烟囱、热模离心机浇铸区域封闭、天车梁、厂房柱、天车轨道等所有钢构，包括卸车、运输、倒运、制作、安装、除锈、刷漆（含油漆）等全部工序及涉及的人工费、机械费、材料费、措施费、不可竞争费、税金、水电费等全部费用。</w:t>
            </w:r>
          </w:p>
        </w:tc>
      </w:tr>
      <w:tr w:rsidR="0053757B" w:rsidTr="007A6053">
        <w:trPr>
          <w:trHeight w:val="448"/>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53757B" w:rsidRPr="007A6053" w:rsidRDefault="0053757B" w:rsidP="0053757B">
            <w:pPr>
              <w:widowControl/>
              <w:textAlignment w:val="center"/>
              <w:rPr>
                <w:rFonts w:ascii="宋体" w:hAnsi="宋体" w:cs="宋体"/>
                <w:color w:val="000000"/>
                <w:kern w:val="0"/>
                <w:sz w:val="18"/>
                <w:szCs w:val="18"/>
              </w:rPr>
            </w:pPr>
            <w:r w:rsidRPr="007A6053">
              <w:rPr>
                <w:rFonts w:ascii="宋体" w:hAnsi="宋体" w:cs="宋体"/>
                <w:color w:val="000000"/>
                <w:kern w:val="0"/>
                <w:sz w:val="18"/>
                <w:szCs w:val="18"/>
              </w:rPr>
              <w:t>3</w:t>
            </w:r>
          </w:p>
        </w:tc>
        <w:tc>
          <w:tcPr>
            <w:tcW w:w="1134" w:type="dxa"/>
            <w:tcBorders>
              <w:top w:val="nil"/>
              <w:left w:val="single" w:sz="4"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cs="宋体"/>
                <w:kern w:val="0"/>
                <w:sz w:val="18"/>
                <w:szCs w:val="18"/>
              </w:rPr>
            </w:pPr>
            <w:r w:rsidRPr="007A6053">
              <w:rPr>
                <w:rFonts w:ascii="宋体" w:hAnsi="宋体" w:cs="宋体" w:hint="eastAsia"/>
                <w:kern w:val="0"/>
                <w:sz w:val="18"/>
                <w:szCs w:val="18"/>
              </w:rPr>
              <w:t>钢结构保护性拆除</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cs="宋体"/>
                <w:kern w:val="0"/>
                <w:sz w:val="18"/>
                <w:szCs w:val="18"/>
              </w:rPr>
            </w:pPr>
            <w:r w:rsidRPr="007A6053">
              <w:rPr>
                <w:rFonts w:ascii="宋体" w:hAnsi="宋体" w:cs="宋体" w:hint="eastAsia"/>
                <w:kern w:val="0"/>
                <w:sz w:val="18"/>
                <w:szCs w:val="18"/>
              </w:rPr>
              <w:t>吨</w:t>
            </w:r>
          </w:p>
        </w:tc>
        <w:tc>
          <w:tcPr>
            <w:tcW w:w="1276" w:type="dxa"/>
            <w:tcBorders>
              <w:top w:val="nil"/>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cs="宋体"/>
                <w:kern w:val="0"/>
                <w:sz w:val="18"/>
                <w:szCs w:val="18"/>
              </w:rPr>
            </w:pPr>
            <w:r w:rsidRPr="007A6053">
              <w:rPr>
                <w:rFonts w:ascii="宋体" w:hAnsi="宋体" w:cs="宋体" w:hint="eastAsia"/>
                <w:kern w:val="0"/>
                <w:sz w:val="18"/>
                <w:szCs w:val="18"/>
              </w:rPr>
              <w:t>2</w:t>
            </w: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right"/>
              <w:textAlignment w:val="center"/>
              <w:rPr>
                <w:rFonts w:hint="eastAsia"/>
                <w:kern w:val="0"/>
                <w:sz w:val="18"/>
                <w:szCs w:val="18"/>
              </w:rPr>
            </w:pPr>
            <w:r w:rsidRPr="007A6053">
              <w:rPr>
                <w:kern w:val="0"/>
                <w:sz w:val="18"/>
                <w:szCs w:val="18"/>
              </w:rPr>
              <w:t>元</w:t>
            </w:r>
            <w:r w:rsidRPr="007A6053">
              <w:rPr>
                <w:kern w:val="0"/>
                <w:sz w:val="18"/>
                <w:szCs w:val="18"/>
              </w:rPr>
              <w:t>/</w:t>
            </w:r>
            <w:r w:rsidRPr="007A6053">
              <w:rPr>
                <w:kern w:val="0"/>
                <w:sz w:val="18"/>
                <w:szCs w:val="18"/>
              </w:rPr>
              <w:t>吨</w:t>
            </w:r>
          </w:p>
        </w:tc>
        <w:tc>
          <w:tcPr>
            <w:tcW w:w="8916"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left"/>
              <w:textAlignment w:val="center"/>
              <w:rPr>
                <w:rFonts w:ascii="宋体" w:hAnsi="宋体" w:cs="宋体"/>
                <w:kern w:val="0"/>
                <w:sz w:val="18"/>
                <w:szCs w:val="18"/>
              </w:rPr>
            </w:pPr>
            <w:r w:rsidRPr="007A6053">
              <w:rPr>
                <w:rFonts w:ascii="宋体" w:hAnsi="宋体" w:cs="宋体" w:hint="eastAsia"/>
                <w:kern w:val="0"/>
                <w:sz w:val="18"/>
                <w:szCs w:val="18"/>
              </w:rPr>
              <w:t>包含厂房钢柱、栏杆等所有钢结构拆除，包括卸车、运输、倒运等全部工序及涉及的人工费、机械费、材料费、措施费、不可竞争费、税金、水电费等全部费用。</w:t>
            </w:r>
          </w:p>
        </w:tc>
      </w:tr>
      <w:tr w:rsidR="0053757B" w:rsidTr="007A6053">
        <w:trPr>
          <w:trHeight w:val="681"/>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53757B" w:rsidRPr="007A6053" w:rsidRDefault="0053757B" w:rsidP="0053757B">
            <w:pPr>
              <w:widowControl/>
              <w:textAlignment w:val="center"/>
              <w:rPr>
                <w:rFonts w:ascii="宋体" w:hAnsi="宋体"/>
                <w:color w:val="000000"/>
                <w:sz w:val="18"/>
                <w:szCs w:val="18"/>
              </w:rPr>
            </w:pPr>
            <w:r w:rsidRPr="007A6053">
              <w:rPr>
                <w:rFonts w:ascii="宋体" w:hAnsi="宋体" w:cs="宋体"/>
                <w:color w:val="000000"/>
                <w:kern w:val="0"/>
                <w:sz w:val="18"/>
                <w:szCs w:val="18"/>
              </w:rPr>
              <w:t>4</w:t>
            </w:r>
          </w:p>
        </w:tc>
        <w:tc>
          <w:tcPr>
            <w:tcW w:w="1134" w:type="dxa"/>
            <w:tcBorders>
              <w:top w:val="nil"/>
              <w:left w:val="single" w:sz="4"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sz w:val="18"/>
                <w:szCs w:val="18"/>
              </w:rPr>
            </w:pPr>
            <w:r w:rsidRPr="007A6053">
              <w:rPr>
                <w:rFonts w:ascii="宋体" w:hAnsi="宋体" w:cs="宋体" w:hint="eastAsia"/>
                <w:kern w:val="0"/>
                <w:sz w:val="18"/>
                <w:szCs w:val="18"/>
              </w:rPr>
              <w:t>利旧钢结构安装</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sz w:val="18"/>
                <w:szCs w:val="18"/>
              </w:rPr>
            </w:pPr>
            <w:r w:rsidRPr="007A6053">
              <w:rPr>
                <w:rFonts w:ascii="宋体" w:hAnsi="宋体" w:cs="宋体" w:hint="eastAsia"/>
                <w:kern w:val="0"/>
                <w:sz w:val="18"/>
                <w:szCs w:val="18"/>
              </w:rPr>
              <w:t>吨</w:t>
            </w:r>
          </w:p>
        </w:tc>
        <w:tc>
          <w:tcPr>
            <w:tcW w:w="1276" w:type="dxa"/>
            <w:tcBorders>
              <w:top w:val="nil"/>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sz w:val="18"/>
                <w:szCs w:val="18"/>
              </w:rPr>
            </w:pPr>
            <w:r w:rsidRPr="007A6053">
              <w:rPr>
                <w:rFonts w:ascii="宋体" w:hAnsi="宋体" w:cs="宋体" w:hint="eastAsia"/>
                <w:kern w:val="0"/>
                <w:sz w:val="18"/>
                <w:szCs w:val="18"/>
              </w:rPr>
              <w:t>2</w:t>
            </w: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right"/>
              <w:textAlignment w:val="center"/>
              <w:rPr>
                <w:rFonts w:eastAsia="Times New Roman"/>
                <w:sz w:val="18"/>
                <w:szCs w:val="18"/>
              </w:rPr>
            </w:pPr>
            <w:r w:rsidRPr="007A6053">
              <w:rPr>
                <w:kern w:val="0"/>
                <w:sz w:val="18"/>
                <w:szCs w:val="18"/>
              </w:rPr>
              <w:t>元</w:t>
            </w:r>
            <w:r w:rsidRPr="007A6053">
              <w:rPr>
                <w:kern w:val="0"/>
                <w:sz w:val="18"/>
                <w:szCs w:val="18"/>
              </w:rPr>
              <w:t>/</w:t>
            </w:r>
            <w:r w:rsidRPr="007A6053">
              <w:rPr>
                <w:kern w:val="0"/>
                <w:sz w:val="18"/>
                <w:szCs w:val="18"/>
              </w:rPr>
              <w:t>吨</w:t>
            </w:r>
          </w:p>
        </w:tc>
        <w:tc>
          <w:tcPr>
            <w:tcW w:w="8916"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textAlignment w:val="center"/>
              <w:rPr>
                <w:rFonts w:ascii="宋体" w:hAnsi="宋体"/>
                <w:sz w:val="18"/>
                <w:szCs w:val="18"/>
              </w:rPr>
            </w:pPr>
            <w:r w:rsidRPr="007A6053">
              <w:rPr>
                <w:rFonts w:ascii="宋体" w:hAnsi="宋体" w:cs="宋体" w:hint="eastAsia"/>
                <w:kern w:val="0"/>
                <w:sz w:val="18"/>
                <w:szCs w:val="18"/>
              </w:rPr>
              <w:t>包含利旧厂房钢柱、栏杆等所有钢构安装，包括卸车、运输、倒运、安装、除锈、刷漆（含油漆）等全部工序及涉及的人工费、机械费、材料费（不包含利旧钢结构材料费）、措施费、不可竞争费、税金、水电费等全部费用。</w:t>
            </w:r>
          </w:p>
        </w:tc>
      </w:tr>
      <w:tr w:rsidR="0053757B" w:rsidTr="0053757B">
        <w:trPr>
          <w:trHeight w:val="541"/>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53757B" w:rsidRPr="007A6053" w:rsidRDefault="0053757B" w:rsidP="0053757B">
            <w:pPr>
              <w:widowControl/>
              <w:textAlignment w:val="center"/>
              <w:rPr>
                <w:rFonts w:ascii="宋体" w:hAnsi="宋体"/>
                <w:color w:val="000000"/>
                <w:sz w:val="18"/>
                <w:szCs w:val="18"/>
              </w:rPr>
            </w:pPr>
            <w:r w:rsidRPr="007A6053">
              <w:rPr>
                <w:rFonts w:ascii="宋体" w:hAnsi="宋体" w:hint="eastAsia"/>
                <w:color w:val="000000"/>
                <w:sz w:val="18"/>
                <w:szCs w:val="18"/>
              </w:rPr>
              <w:t>5</w:t>
            </w:r>
          </w:p>
        </w:tc>
        <w:tc>
          <w:tcPr>
            <w:tcW w:w="1134" w:type="dxa"/>
            <w:tcBorders>
              <w:top w:val="nil"/>
              <w:left w:val="single" w:sz="4"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sz w:val="18"/>
                <w:szCs w:val="18"/>
              </w:rPr>
            </w:pPr>
            <w:r w:rsidRPr="007A6053">
              <w:rPr>
                <w:rFonts w:ascii="宋体" w:hAnsi="宋体" w:cs="宋体" w:hint="eastAsia"/>
                <w:kern w:val="0"/>
                <w:sz w:val="18"/>
                <w:szCs w:val="18"/>
              </w:rPr>
              <w:t>天车轨道拆除</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sz w:val="18"/>
                <w:szCs w:val="18"/>
              </w:rPr>
            </w:pPr>
            <w:r w:rsidRPr="007A6053">
              <w:rPr>
                <w:rFonts w:ascii="宋体" w:hAnsi="宋体" w:cs="宋体" w:hint="eastAsia"/>
                <w:kern w:val="0"/>
                <w:sz w:val="18"/>
                <w:szCs w:val="18"/>
              </w:rPr>
              <w:t>米</w:t>
            </w:r>
          </w:p>
        </w:tc>
        <w:tc>
          <w:tcPr>
            <w:tcW w:w="1276" w:type="dxa"/>
            <w:tcBorders>
              <w:top w:val="nil"/>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sz w:val="18"/>
                <w:szCs w:val="18"/>
              </w:rPr>
            </w:pPr>
            <w:r w:rsidRPr="007A6053">
              <w:rPr>
                <w:rFonts w:ascii="宋体" w:hAnsi="宋体" w:cs="宋体" w:hint="eastAsia"/>
                <w:kern w:val="0"/>
                <w:sz w:val="18"/>
                <w:szCs w:val="18"/>
              </w:rPr>
              <w:t>25</w:t>
            </w: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right"/>
              <w:textAlignment w:val="center"/>
              <w:rPr>
                <w:rFonts w:ascii="宋体" w:hAnsi="宋体"/>
                <w:sz w:val="18"/>
                <w:szCs w:val="18"/>
              </w:rPr>
            </w:pPr>
            <w:r w:rsidRPr="007A6053">
              <w:rPr>
                <w:rFonts w:ascii="宋体" w:hAnsi="宋体" w:cs="宋体" w:hint="eastAsia"/>
                <w:kern w:val="0"/>
                <w:sz w:val="18"/>
                <w:szCs w:val="18"/>
              </w:rPr>
              <w:t>元</w:t>
            </w:r>
            <w:r w:rsidRPr="007A6053">
              <w:rPr>
                <w:kern w:val="0"/>
                <w:sz w:val="18"/>
                <w:szCs w:val="18"/>
              </w:rPr>
              <w:t>/</w:t>
            </w:r>
            <w:r w:rsidRPr="007A6053">
              <w:rPr>
                <w:rFonts w:ascii="宋体" w:hAnsi="宋体" w:cs="宋体" w:hint="eastAsia"/>
                <w:kern w:val="0"/>
                <w:sz w:val="18"/>
                <w:szCs w:val="18"/>
              </w:rPr>
              <w:t>米</w:t>
            </w:r>
          </w:p>
        </w:tc>
        <w:tc>
          <w:tcPr>
            <w:tcW w:w="8916"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left"/>
              <w:textAlignment w:val="center"/>
              <w:rPr>
                <w:rFonts w:ascii="宋体" w:hAnsi="宋体"/>
                <w:sz w:val="18"/>
                <w:szCs w:val="18"/>
              </w:rPr>
            </w:pPr>
            <w:r w:rsidRPr="007A6053">
              <w:rPr>
                <w:rFonts w:ascii="宋体" w:hAnsi="宋体" w:cs="宋体" w:hint="eastAsia"/>
                <w:kern w:val="0"/>
                <w:sz w:val="18"/>
                <w:szCs w:val="18"/>
              </w:rPr>
              <w:t>包括轨道及附件保护性拆除、运输、倒运等全部工序及涉及的人工费、机械费、材料费、措施费、不可竞争费、税金、水电费等全部费用。</w:t>
            </w:r>
          </w:p>
        </w:tc>
      </w:tr>
      <w:tr w:rsidR="0053757B" w:rsidTr="007A6053">
        <w:trPr>
          <w:trHeight w:val="544"/>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53757B" w:rsidRPr="007A6053" w:rsidRDefault="0053757B" w:rsidP="0053757B">
            <w:pPr>
              <w:widowControl/>
              <w:textAlignment w:val="center"/>
              <w:rPr>
                <w:rFonts w:ascii="宋体" w:hAnsi="宋体"/>
                <w:color w:val="000000"/>
                <w:sz w:val="18"/>
                <w:szCs w:val="18"/>
              </w:rPr>
            </w:pPr>
            <w:r w:rsidRPr="007A6053">
              <w:rPr>
                <w:rFonts w:ascii="宋体" w:hAnsi="宋体" w:hint="eastAsia"/>
                <w:color w:val="000000"/>
                <w:sz w:val="18"/>
                <w:szCs w:val="18"/>
              </w:rPr>
              <w:t>6</w:t>
            </w:r>
          </w:p>
        </w:tc>
        <w:tc>
          <w:tcPr>
            <w:tcW w:w="1134" w:type="dxa"/>
            <w:tcBorders>
              <w:top w:val="nil"/>
              <w:left w:val="single" w:sz="4"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sz w:val="18"/>
                <w:szCs w:val="18"/>
              </w:rPr>
            </w:pPr>
            <w:r w:rsidRPr="007A6053">
              <w:rPr>
                <w:rFonts w:ascii="宋体" w:hAnsi="宋体" w:cs="宋体" w:hint="eastAsia"/>
                <w:kern w:val="0"/>
                <w:sz w:val="18"/>
                <w:szCs w:val="18"/>
              </w:rPr>
              <w:t>天车轨道安装</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sz w:val="18"/>
                <w:szCs w:val="18"/>
              </w:rPr>
            </w:pPr>
            <w:r w:rsidRPr="007A6053">
              <w:rPr>
                <w:rFonts w:ascii="宋体" w:hAnsi="宋体" w:cs="宋体" w:hint="eastAsia"/>
                <w:kern w:val="0"/>
                <w:sz w:val="18"/>
                <w:szCs w:val="18"/>
              </w:rPr>
              <w:t>米</w:t>
            </w:r>
          </w:p>
        </w:tc>
        <w:tc>
          <w:tcPr>
            <w:tcW w:w="1276" w:type="dxa"/>
            <w:tcBorders>
              <w:top w:val="nil"/>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sz w:val="18"/>
                <w:szCs w:val="18"/>
              </w:rPr>
            </w:pPr>
            <w:r w:rsidRPr="007A6053">
              <w:rPr>
                <w:rFonts w:ascii="宋体" w:hAnsi="宋体" w:cs="宋体" w:hint="eastAsia"/>
                <w:kern w:val="0"/>
                <w:sz w:val="18"/>
                <w:szCs w:val="18"/>
              </w:rPr>
              <w:t>25</w:t>
            </w: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right"/>
              <w:textAlignment w:val="center"/>
              <w:rPr>
                <w:rFonts w:ascii="宋体" w:hAnsi="宋体"/>
                <w:sz w:val="18"/>
                <w:szCs w:val="18"/>
              </w:rPr>
            </w:pPr>
            <w:r w:rsidRPr="007A6053">
              <w:rPr>
                <w:rFonts w:ascii="宋体" w:hAnsi="宋体" w:cs="宋体" w:hint="eastAsia"/>
                <w:kern w:val="0"/>
                <w:sz w:val="18"/>
                <w:szCs w:val="18"/>
              </w:rPr>
              <w:t>元</w:t>
            </w:r>
            <w:r w:rsidRPr="007A6053">
              <w:rPr>
                <w:kern w:val="0"/>
                <w:sz w:val="18"/>
                <w:szCs w:val="18"/>
              </w:rPr>
              <w:t>/</w:t>
            </w:r>
            <w:r w:rsidRPr="007A6053">
              <w:rPr>
                <w:rFonts w:ascii="宋体" w:hAnsi="宋体" w:cs="宋体" w:hint="eastAsia"/>
                <w:kern w:val="0"/>
                <w:sz w:val="18"/>
                <w:szCs w:val="18"/>
              </w:rPr>
              <w:t>米</w:t>
            </w:r>
          </w:p>
        </w:tc>
        <w:tc>
          <w:tcPr>
            <w:tcW w:w="8916"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textAlignment w:val="center"/>
              <w:rPr>
                <w:rFonts w:ascii="宋体" w:hAnsi="宋体"/>
                <w:sz w:val="18"/>
                <w:szCs w:val="18"/>
              </w:rPr>
            </w:pPr>
            <w:r w:rsidRPr="007A6053">
              <w:rPr>
                <w:rFonts w:ascii="宋体" w:hAnsi="宋体" w:cs="宋体" w:hint="eastAsia"/>
                <w:kern w:val="0"/>
                <w:sz w:val="18"/>
                <w:szCs w:val="18"/>
              </w:rPr>
              <w:t>包括卸车、运输、倒运、安装等全部工序及涉及的人工费、机械费、材料费（不包含利旧天车轨道及附件材料费）、措施费、不可竞争费、税金、水电费等全部费用。</w:t>
            </w:r>
          </w:p>
        </w:tc>
      </w:tr>
      <w:tr w:rsidR="0053757B" w:rsidTr="007A6053">
        <w:trPr>
          <w:trHeight w:val="694"/>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53757B" w:rsidRPr="007A6053" w:rsidRDefault="0053757B" w:rsidP="0053757B">
            <w:pPr>
              <w:widowControl/>
              <w:textAlignment w:val="center"/>
              <w:rPr>
                <w:rFonts w:ascii="宋体" w:hAnsi="宋体"/>
                <w:color w:val="000000"/>
                <w:sz w:val="18"/>
                <w:szCs w:val="18"/>
              </w:rPr>
            </w:pPr>
            <w:r w:rsidRPr="007A6053">
              <w:rPr>
                <w:rFonts w:ascii="宋体" w:hAnsi="宋体" w:hint="eastAsia"/>
                <w:color w:val="000000"/>
                <w:sz w:val="18"/>
                <w:szCs w:val="18"/>
              </w:rPr>
              <w:t>7</w:t>
            </w:r>
          </w:p>
        </w:tc>
        <w:tc>
          <w:tcPr>
            <w:tcW w:w="1134" w:type="dxa"/>
            <w:tcBorders>
              <w:top w:val="single" w:sz="6" w:space="0" w:color="auto"/>
              <w:left w:val="single" w:sz="4"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sz w:val="18"/>
                <w:szCs w:val="18"/>
              </w:rPr>
            </w:pPr>
            <w:r w:rsidRPr="007A6053">
              <w:rPr>
                <w:rFonts w:ascii="宋体" w:hAnsi="宋体" w:cs="宋体" w:hint="eastAsia"/>
                <w:kern w:val="0"/>
                <w:sz w:val="18"/>
                <w:szCs w:val="18"/>
              </w:rPr>
              <w:t>除尘管道制安</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sz w:val="18"/>
                <w:szCs w:val="18"/>
              </w:rPr>
            </w:pPr>
            <w:r w:rsidRPr="007A6053">
              <w:rPr>
                <w:rFonts w:ascii="宋体" w:hAnsi="宋体" w:cs="宋体" w:hint="eastAsia"/>
                <w:kern w:val="0"/>
                <w:sz w:val="18"/>
                <w:szCs w:val="18"/>
              </w:rPr>
              <w:t>吨</w:t>
            </w:r>
          </w:p>
        </w:tc>
        <w:tc>
          <w:tcPr>
            <w:tcW w:w="1276"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sz w:val="18"/>
                <w:szCs w:val="18"/>
              </w:rPr>
            </w:pPr>
            <w:r w:rsidRPr="007A6053">
              <w:rPr>
                <w:rFonts w:ascii="宋体" w:hAnsi="宋体" w:cs="宋体" w:hint="eastAsia"/>
                <w:kern w:val="0"/>
                <w:sz w:val="18"/>
                <w:szCs w:val="18"/>
              </w:rPr>
              <w:t>65</w:t>
            </w: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right"/>
              <w:textAlignment w:val="center"/>
              <w:rPr>
                <w:rFonts w:eastAsia="Times New Roman"/>
                <w:sz w:val="18"/>
                <w:szCs w:val="18"/>
              </w:rPr>
            </w:pPr>
            <w:r w:rsidRPr="007A6053">
              <w:rPr>
                <w:kern w:val="0"/>
                <w:sz w:val="18"/>
                <w:szCs w:val="18"/>
              </w:rPr>
              <w:t>元</w:t>
            </w:r>
            <w:r w:rsidRPr="007A6053">
              <w:rPr>
                <w:kern w:val="0"/>
                <w:sz w:val="18"/>
                <w:szCs w:val="18"/>
              </w:rPr>
              <w:t>/</w:t>
            </w:r>
            <w:r w:rsidRPr="007A6053">
              <w:rPr>
                <w:kern w:val="0"/>
                <w:sz w:val="18"/>
                <w:szCs w:val="18"/>
              </w:rPr>
              <w:t>吨</w:t>
            </w:r>
          </w:p>
        </w:tc>
        <w:tc>
          <w:tcPr>
            <w:tcW w:w="8916"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left"/>
              <w:textAlignment w:val="center"/>
              <w:rPr>
                <w:rFonts w:ascii="宋体" w:hAnsi="宋体"/>
                <w:sz w:val="18"/>
                <w:szCs w:val="18"/>
              </w:rPr>
            </w:pPr>
            <w:r w:rsidRPr="007A6053">
              <w:rPr>
                <w:rFonts w:ascii="宋体" w:hAnsi="宋体" w:cs="宋体" w:hint="eastAsia"/>
                <w:kern w:val="0"/>
                <w:sz w:val="18"/>
                <w:szCs w:val="18"/>
              </w:rPr>
              <w:t>包含热模离心机除尘系统管道（其中管道埋地敷设30米），包括卸车、运输、倒运、制作、安装、除锈、刷漆（含油漆）、三布四油等全部工序及涉及的人工费、机械费、材料费、措施费、不可竞争费、税金、水电费等全部费用。</w:t>
            </w:r>
          </w:p>
        </w:tc>
      </w:tr>
      <w:tr w:rsidR="0053757B" w:rsidTr="0053757B">
        <w:trPr>
          <w:trHeight w:val="343"/>
        </w:trPr>
        <w:tc>
          <w:tcPr>
            <w:tcW w:w="1426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53757B" w:rsidRPr="007A6053" w:rsidRDefault="0053757B" w:rsidP="0053757B">
            <w:pPr>
              <w:widowControl/>
              <w:textAlignment w:val="center"/>
              <w:rPr>
                <w:rFonts w:ascii="宋体" w:hAnsi="宋体"/>
                <w:color w:val="000000"/>
                <w:sz w:val="18"/>
                <w:szCs w:val="18"/>
              </w:rPr>
            </w:pPr>
            <w:r w:rsidRPr="007A6053">
              <w:rPr>
                <w:rFonts w:ascii="宋体" w:hAnsi="宋体" w:cs="宋体" w:hint="eastAsia"/>
                <w:color w:val="000000"/>
                <w:kern w:val="0"/>
                <w:sz w:val="18"/>
                <w:szCs w:val="18"/>
              </w:rPr>
              <w:t>二、除单价包干外工程量</w:t>
            </w:r>
          </w:p>
        </w:tc>
      </w:tr>
      <w:tr w:rsidR="0053757B" w:rsidTr="0053757B">
        <w:trPr>
          <w:trHeight w:val="510"/>
        </w:trPr>
        <w:tc>
          <w:tcPr>
            <w:tcW w:w="817" w:type="dxa"/>
            <w:tcBorders>
              <w:top w:val="single" w:sz="4" w:space="0" w:color="auto"/>
              <w:left w:val="single" w:sz="4" w:space="0" w:color="auto"/>
              <w:bottom w:val="single" w:sz="4" w:space="0" w:color="auto"/>
              <w:right w:val="single" w:sz="4" w:space="0" w:color="auto"/>
              <w:tl2br w:val="nil"/>
              <w:tr2bl w:val="nil"/>
            </w:tcBorders>
            <w:vAlign w:val="center"/>
          </w:tcPr>
          <w:p w:rsidR="0053757B" w:rsidRPr="007A6053" w:rsidRDefault="0053757B" w:rsidP="0053757B">
            <w:pPr>
              <w:widowControl/>
              <w:jc w:val="center"/>
              <w:textAlignment w:val="center"/>
              <w:rPr>
                <w:rFonts w:eastAsia="Times New Roman"/>
                <w:color w:val="000000"/>
                <w:sz w:val="18"/>
                <w:szCs w:val="18"/>
              </w:rPr>
            </w:pPr>
            <w:r w:rsidRPr="007A6053">
              <w:rPr>
                <w:color w:val="000000"/>
                <w:kern w:val="0"/>
                <w:sz w:val="18"/>
                <w:szCs w:val="18"/>
              </w:rPr>
              <w:t>1</w:t>
            </w:r>
          </w:p>
        </w:tc>
        <w:tc>
          <w:tcPr>
            <w:tcW w:w="1843" w:type="dxa"/>
            <w:gridSpan w:val="2"/>
            <w:tcBorders>
              <w:top w:val="single" w:sz="6" w:space="0" w:color="auto"/>
              <w:left w:val="single" w:sz="4"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color w:val="000000"/>
                <w:sz w:val="18"/>
                <w:szCs w:val="18"/>
              </w:rPr>
            </w:pPr>
            <w:r w:rsidRPr="007A6053">
              <w:rPr>
                <w:rFonts w:ascii="宋体" w:hAnsi="宋体" w:cs="宋体" w:hint="eastAsia"/>
                <w:color w:val="000000"/>
                <w:kern w:val="0"/>
                <w:sz w:val="18"/>
                <w:szCs w:val="18"/>
              </w:rPr>
              <w:t>优惠率（不包含材料费）</w:t>
            </w:r>
          </w:p>
        </w:tc>
        <w:tc>
          <w:tcPr>
            <w:tcW w:w="1276"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left"/>
              <w:textAlignment w:val="center"/>
              <w:rPr>
                <w:rFonts w:ascii="宋体" w:hAnsi="宋体"/>
                <w:color w:val="000000"/>
                <w:sz w:val="18"/>
                <w:szCs w:val="18"/>
              </w:rPr>
            </w:pPr>
            <w:r w:rsidRPr="007A6053">
              <w:rPr>
                <w:rFonts w:ascii="宋体" w:hAnsi="宋体" w:cs="宋体" w:hint="eastAsia"/>
                <w:color w:val="000000"/>
                <w:kern w:val="0"/>
                <w:sz w:val="18"/>
                <w:szCs w:val="18"/>
              </w:rPr>
              <w:t>暂列金额</w:t>
            </w:r>
            <w:r w:rsidRPr="007A6053">
              <w:rPr>
                <w:rFonts w:ascii="宋体" w:hAnsi="宋体" w:cs="宋体" w:hint="eastAsia"/>
                <w:color w:val="000000"/>
                <w:kern w:val="0"/>
                <w:sz w:val="18"/>
                <w:szCs w:val="18"/>
                <w:u w:val="single"/>
              </w:rPr>
              <w:t xml:space="preserve"> 200000  </w:t>
            </w:r>
            <w:r w:rsidRPr="007A6053">
              <w:rPr>
                <w:rFonts w:ascii="宋体" w:hAnsi="宋体" w:cs="宋体" w:hint="eastAsia"/>
                <w:color w:val="000000"/>
                <w:kern w:val="0"/>
                <w:sz w:val="18"/>
                <w:szCs w:val="18"/>
              </w:rPr>
              <w:t>元</w:t>
            </w: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jc w:val="center"/>
              <w:textAlignment w:val="center"/>
              <w:rPr>
                <w:rFonts w:ascii="宋体" w:hAnsi="宋体"/>
                <w:color w:val="000000"/>
                <w:sz w:val="18"/>
                <w:szCs w:val="18"/>
              </w:rPr>
            </w:pPr>
            <w:r w:rsidRPr="007A6053">
              <w:rPr>
                <w:rFonts w:ascii="宋体" w:hAnsi="宋体" w:cs="宋体" w:hint="eastAsia"/>
                <w:color w:val="000000"/>
                <w:kern w:val="0"/>
                <w:sz w:val="18"/>
                <w:szCs w:val="18"/>
              </w:rPr>
              <w:t>优惠</w:t>
            </w:r>
            <w:r w:rsidRPr="007A6053">
              <w:rPr>
                <w:color w:val="000000"/>
                <w:kern w:val="0"/>
                <w:sz w:val="18"/>
                <w:szCs w:val="18"/>
                <w:u w:val="single"/>
              </w:rPr>
              <w:t xml:space="preserve">      </w:t>
            </w:r>
            <w:r w:rsidRPr="007A6053">
              <w:rPr>
                <w:rFonts w:ascii="宋体" w:hAnsi="宋体" w:cs="宋体" w:hint="eastAsia"/>
                <w:color w:val="000000"/>
                <w:kern w:val="0"/>
                <w:sz w:val="18"/>
                <w:szCs w:val="18"/>
              </w:rPr>
              <w:t>%</w:t>
            </w:r>
          </w:p>
        </w:tc>
        <w:tc>
          <w:tcPr>
            <w:tcW w:w="8916" w:type="dxa"/>
            <w:tcBorders>
              <w:top w:val="single" w:sz="6" w:space="0" w:color="auto"/>
              <w:left w:val="single" w:sz="6" w:space="0" w:color="auto"/>
              <w:bottom w:val="single" w:sz="6" w:space="0" w:color="auto"/>
              <w:right w:val="single" w:sz="6" w:space="0" w:color="auto"/>
              <w:tl2br w:val="nil"/>
              <w:tr2bl w:val="nil"/>
            </w:tcBorders>
            <w:vAlign w:val="center"/>
          </w:tcPr>
          <w:p w:rsidR="0053757B" w:rsidRPr="007A6053" w:rsidRDefault="0053757B" w:rsidP="0053757B">
            <w:pPr>
              <w:widowControl/>
              <w:textAlignment w:val="center"/>
              <w:rPr>
                <w:rFonts w:ascii="宋体" w:hAnsi="宋体"/>
                <w:color w:val="000000"/>
                <w:sz w:val="18"/>
                <w:szCs w:val="18"/>
              </w:rPr>
            </w:pPr>
            <w:r w:rsidRPr="007A6053">
              <w:rPr>
                <w:rFonts w:ascii="宋体" w:hAnsi="宋体" w:cs="宋体" w:hint="eastAsia"/>
                <w:color w:val="000000"/>
                <w:kern w:val="0"/>
                <w:sz w:val="18"/>
                <w:szCs w:val="18"/>
              </w:rPr>
              <w:t>执行2018版安徽省建设工程计价定额及配套费用定额，材料费不参与总价优惠。措施项目费以确认形式据实计取，二次搬运费不计取。</w:t>
            </w:r>
          </w:p>
        </w:tc>
      </w:tr>
    </w:tbl>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Default="007A6053" w:rsidP="00923380">
      <w:pPr>
        <w:spacing w:line="300" w:lineRule="auto"/>
        <w:rPr>
          <w:rFonts w:hint="eastAsia"/>
          <w:sz w:val="24"/>
          <w:szCs w:val="24"/>
        </w:rPr>
      </w:pPr>
    </w:p>
    <w:p w:rsidR="007A6053" w:rsidRPr="00675A13" w:rsidRDefault="007A6053" w:rsidP="007A6053">
      <w:pPr>
        <w:spacing w:line="300" w:lineRule="auto"/>
        <w:rPr>
          <w:rFonts w:hint="eastAsia"/>
          <w:b/>
          <w:szCs w:val="21"/>
        </w:rPr>
        <w:sectPr w:rsidR="007A6053" w:rsidRPr="00675A13" w:rsidSect="009D00B2">
          <w:pgSz w:w="16840" w:h="11900" w:orient="landscape"/>
          <w:pgMar w:top="981" w:right="278" w:bottom="1361" w:left="1582" w:header="720" w:footer="720" w:gutter="0"/>
          <w:cols w:space="720"/>
        </w:sectPr>
      </w:pPr>
      <w:r>
        <w:rPr>
          <w:rFonts w:ascii="宋体" w:hAnsi="宋体" w:cs="宋体" w:hint="eastAsia"/>
          <w:sz w:val="24"/>
          <w:szCs w:val="24"/>
        </w:rPr>
        <w:t>注：本报价单需加盖投标单位公章和</w:t>
      </w:r>
      <w:r>
        <w:rPr>
          <w:rFonts w:hint="eastAsia"/>
          <w:sz w:val="24"/>
          <w:szCs w:val="24"/>
        </w:rPr>
        <w:t>法人代表印章或授权代理人签字。</w:t>
      </w:r>
    </w:p>
    <w:p w:rsidR="007A6053" w:rsidRPr="00675A13" w:rsidRDefault="007A6053" w:rsidP="00923380">
      <w:pPr>
        <w:spacing w:line="300" w:lineRule="auto"/>
        <w:rPr>
          <w:rFonts w:hint="eastAsia"/>
          <w:b/>
          <w:szCs w:val="21"/>
        </w:rPr>
        <w:sectPr w:rsidR="007A6053" w:rsidRPr="00675A13"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rFonts w:hint="eastAsia"/>
          <w:b/>
        </w:rPr>
      </w:pPr>
    </w:p>
    <w:p w:rsidR="00923380" w:rsidRDefault="004D4E99"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4D4E99">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8687594"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4D4E99"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E7D" w:rsidRDefault="00CF1E7D" w:rsidP="005D37BE">
      <w:pPr>
        <w:rPr>
          <w:rFonts w:hint="eastAsia"/>
        </w:rPr>
      </w:pPr>
      <w:r>
        <w:separator/>
      </w:r>
    </w:p>
  </w:endnote>
  <w:endnote w:type="continuationSeparator" w:id="0">
    <w:p w:rsidR="00CF1E7D" w:rsidRDefault="00CF1E7D"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隶书">
    <w:altName w:val="微软雅黑 Light"/>
    <w:charset w:val="86"/>
    <w:family w:val="modern"/>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Segoe UI Semilight"/>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57B" w:rsidRDefault="004D4E99">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53757B" w:rsidRDefault="0053757B">
                <w:pPr>
                  <w:pStyle w:val="a4"/>
                  <w:rPr>
                    <w:rFonts w:hint="eastAsia"/>
                  </w:rPr>
                </w:pPr>
                <w:r>
                  <w:rPr>
                    <w:rFonts w:hint="eastAsia"/>
                  </w:rPr>
                  <w:t>第</w:t>
                </w:r>
                <w:r>
                  <w:rPr>
                    <w:rFonts w:hint="eastAsia"/>
                  </w:rPr>
                  <w:t xml:space="preserve"> </w:t>
                </w:r>
                <w:fldSimple w:instr=" PAGE  \* MERGEFORMAT ">
                  <w:r w:rsidR="006427FE">
                    <w:rPr>
                      <w:rFonts w:hint="eastAsia"/>
                      <w:noProof/>
                    </w:rPr>
                    <w:t>7</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427FE">
                    <w:rPr>
                      <w:rFonts w:hint="eastAsia"/>
                      <w:noProof/>
                    </w:rPr>
                    <w:t>19</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E7D" w:rsidRDefault="00CF1E7D" w:rsidP="005D37BE">
      <w:pPr>
        <w:rPr>
          <w:rFonts w:hint="eastAsia"/>
        </w:rPr>
      </w:pPr>
      <w:r>
        <w:separator/>
      </w:r>
    </w:p>
  </w:footnote>
  <w:footnote w:type="continuationSeparator" w:id="0">
    <w:p w:rsidR="00CF1E7D" w:rsidRDefault="00CF1E7D"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C94247E"/>
    <w:multiLevelType w:val="singleLevel"/>
    <w:tmpl w:val="1C94247E"/>
    <w:lvl w:ilvl="0">
      <w:start w:val="2"/>
      <w:numFmt w:val="decimal"/>
      <w:suff w:val="nothing"/>
      <w:lvlText w:val="%1、"/>
      <w:lvlJc w:val="left"/>
      <w:pPr>
        <w:ind w:left="1320" w:firstLine="0"/>
      </w:pPr>
    </w:lvl>
  </w:abstractNum>
  <w:abstractNum w:abstractNumId="10">
    <w:nsid w:val="2A3C6F81"/>
    <w:multiLevelType w:val="singleLevel"/>
    <w:tmpl w:val="2A3C6F81"/>
    <w:lvl w:ilvl="0">
      <w:start w:val="1"/>
      <w:numFmt w:val="decimal"/>
      <w:lvlText w:val="%1."/>
      <w:lvlJc w:val="left"/>
      <w:pPr>
        <w:ind w:left="425" w:hanging="425"/>
      </w:pPr>
      <w:rPr>
        <w:rFonts w:hint="default"/>
      </w:rPr>
    </w:lvl>
  </w:abstractNum>
  <w:abstractNum w:abstractNumId="11">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6">
    <w:nsid w:val="582F7EF7"/>
    <w:multiLevelType w:val="singleLevel"/>
    <w:tmpl w:val="582F7EF7"/>
    <w:lvl w:ilvl="0">
      <w:start w:val="1"/>
      <w:numFmt w:val="decimal"/>
      <w:lvlText w:val="%1."/>
      <w:lvlJc w:val="left"/>
      <w:pPr>
        <w:ind w:left="425" w:hanging="425"/>
      </w:pPr>
      <w:rPr>
        <w:rFonts w:hint="default"/>
      </w:rPr>
    </w:lvl>
  </w:abstractNum>
  <w:abstractNum w:abstractNumId="17">
    <w:nsid w:val="7DA2E250"/>
    <w:multiLevelType w:val="singleLevel"/>
    <w:tmpl w:val="7DA2E250"/>
    <w:lvl w:ilvl="0">
      <w:start w:val="2"/>
      <w:numFmt w:val="chineseCounting"/>
      <w:suff w:val="nothing"/>
      <w:lvlText w:val="%1、"/>
      <w:lvlJc w:val="left"/>
      <w:rPr>
        <w:rFonts w:hint="eastAsia"/>
      </w:rPr>
    </w:lvl>
  </w:abstractNum>
  <w:num w:numId="1">
    <w:abstractNumId w:val="11"/>
  </w:num>
  <w:num w:numId="2">
    <w:abstractNumId w:val="2"/>
  </w:num>
  <w:num w:numId="3">
    <w:abstractNumId w:val="16"/>
  </w:num>
  <w:num w:numId="4">
    <w:abstractNumId w:val="5"/>
  </w:num>
  <w:num w:numId="5">
    <w:abstractNumId w:val="3"/>
  </w:num>
  <w:num w:numId="6">
    <w:abstractNumId w:val="10"/>
  </w:num>
  <w:num w:numId="7">
    <w:abstractNumId w:val="13"/>
  </w:num>
  <w:num w:numId="8">
    <w:abstractNumId w:val="17"/>
  </w:num>
  <w:num w:numId="9">
    <w:abstractNumId w:val="15"/>
  </w:num>
  <w:num w:numId="10">
    <w:abstractNumId w:val="1"/>
    <w:lvlOverride w:ilvl="0">
      <w:startOverride w:val="1"/>
    </w:lvlOverride>
  </w:num>
  <w:num w:numId="11">
    <w:abstractNumId w:val="0"/>
  </w:num>
  <w:num w:numId="12">
    <w:abstractNumId w:val="14"/>
  </w:num>
  <w:num w:numId="13">
    <w:abstractNumId w:val="7"/>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796A"/>
    <w:rsid w:val="00082C20"/>
    <w:rsid w:val="00090516"/>
    <w:rsid w:val="000A75D0"/>
    <w:rsid w:val="000C0512"/>
    <w:rsid w:val="000F2841"/>
    <w:rsid w:val="001026B1"/>
    <w:rsid w:val="0012408A"/>
    <w:rsid w:val="0012767D"/>
    <w:rsid w:val="00133372"/>
    <w:rsid w:val="001545EC"/>
    <w:rsid w:val="00172AD9"/>
    <w:rsid w:val="0017435A"/>
    <w:rsid w:val="00193EAB"/>
    <w:rsid w:val="001941D1"/>
    <w:rsid w:val="001D277F"/>
    <w:rsid w:val="001F6EDA"/>
    <w:rsid w:val="002052AF"/>
    <w:rsid w:val="00216100"/>
    <w:rsid w:val="002247BE"/>
    <w:rsid w:val="002256D2"/>
    <w:rsid w:val="00231707"/>
    <w:rsid w:val="00243369"/>
    <w:rsid w:val="00265333"/>
    <w:rsid w:val="00273E57"/>
    <w:rsid w:val="0027600A"/>
    <w:rsid w:val="0029745B"/>
    <w:rsid w:val="002A53E4"/>
    <w:rsid w:val="002C1D87"/>
    <w:rsid w:val="002C6DAE"/>
    <w:rsid w:val="002E0181"/>
    <w:rsid w:val="003031D2"/>
    <w:rsid w:val="00316828"/>
    <w:rsid w:val="0032126A"/>
    <w:rsid w:val="00321467"/>
    <w:rsid w:val="00363046"/>
    <w:rsid w:val="003950B9"/>
    <w:rsid w:val="003B7451"/>
    <w:rsid w:val="003F30EA"/>
    <w:rsid w:val="004108AA"/>
    <w:rsid w:val="004128A9"/>
    <w:rsid w:val="004320C6"/>
    <w:rsid w:val="004928AC"/>
    <w:rsid w:val="00496DB6"/>
    <w:rsid w:val="004A0D13"/>
    <w:rsid w:val="004A570A"/>
    <w:rsid w:val="004C3BA9"/>
    <w:rsid w:val="004D4E99"/>
    <w:rsid w:val="004E4749"/>
    <w:rsid w:val="004F3DA0"/>
    <w:rsid w:val="00506CED"/>
    <w:rsid w:val="00506EC6"/>
    <w:rsid w:val="00507ACB"/>
    <w:rsid w:val="00510547"/>
    <w:rsid w:val="00514AA4"/>
    <w:rsid w:val="00524362"/>
    <w:rsid w:val="005344E4"/>
    <w:rsid w:val="0053757B"/>
    <w:rsid w:val="00537A90"/>
    <w:rsid w:val="00556A88"/>
    <w:rsid w:val="00562555"/>
    <w:rsid w:val="00570D69"/>
    <w:rsid w:val="00591DC1"/>
    <w:rsid w:val="005A0DBC"/>
    <w:rsid w:val="005A4AB2"/>
    <w:rsid w:val="005D0BC5"/>
    <w:rsid w:val="005D37BE"/>
    <w:rsid w:val="005E0755"/>
    <w:rsid w:val="005E42D0"/>
    <w:rsid w:val="00601629"/>
    <w:rsid w:val="00632A28"/>
    <w:rsid w:val="006427FE"/>
    <w:rsid w:val="00657827"/>
    <w:rsid w:val="006651CD"/>
    <w:rsid w:val="0066532D"/>
    <w:rsid w:val="006701E3"/>
    <w:rsid w:val="00675A13"/>
    <w:rsid w:val="0068165A"/>
    <w:rsid w:val="006A2EE5"/>
    <w:rsid w:val="006C5F30"/>
    <w:rsid w:val="006D7140"/>
    <w:rsid w:val="006E3F79"/>
    <w:rsid w:val="006E58DF"/>
    <w:rsid w:val="00700DDA"/>
    <w:rsid w:val="00713A39"/>
    <w:rsid w:val="00714D50"/>
    <w:rsid w:val="00742AEA"/>
    <w:rsid w:val="00744717"/>
    <w:rsid w:val="0075658B"/>
    <w:rsid w:val="00756780"/>
    <w:rsid w:val="00792892"/>
    <w:rsid w:val="007A6053"/>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A0358"/>
    <w:rsid w:val="009B5C3E"/>
    <w:rsid w:val="009D00B2"/>
    <w:rsid w:val="00A005A9"/>
    <w:rsid w:val="00A26D1B"/>
    <w:rsid w:val="00A32965"/>
    <w:rsid w:val="00A63C7F"/>
    <w:rsid w:val="00A64545"/>
    <w:rsid w:val="00A72EA7"/>
    <w:rsid w:val="00A86E9D"/>
    <w:rsid w:val="00A86F1A"/>
    <w:rsid w:val="00AA77C8"/>
    <w:rsid w:val="00AB6AD0"/>
    <w:rsid w:val="00AD2719"/>
    <w:rsid w:val="00AD3835"/>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C37FB"/>
    <w:rsid w:val="00BD264D"/>
    <w:rsid w:val="00BE4DDB"/>
    <w:rsid w:val="00C06D5D"/>
    <w:rsid w:val="00C26B00"/>
    <w:rsid w:val="00C371E8"/>
    <w:rsid w:val="00C42743"/>
    <w:rsid w:val="00C42B42"/>
    <w:rsid w:val="00C54F5F"/>
    <w:rsid w:val="00C912E0"/>
    <w:rsid w:val="00C948ED"/>
    <w:rsid w:val="00CA21DF"/>
    <w:rsid w:val="00CB440E"/>
    <w:rsid w:val="00CC6E26"/>
    <w:rsid w:val="00CD30B8"/>
    <w:rsid w:val="00CE16A6"/>
    <w:rsid w:val="00CE2669"/>
    <w:rsid w:val="00CE406C"/>
    <w:rsid w:val="00CF1E7D"/>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E6654"/>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4687"/>
    <w:rsid w:val="00F07D5A"/>
    <w:rsid w:val="00F15CE9"/>
    <w:rsid w:val="00F30C7C"/>
    <w:rsid w:val="00F50D70"/>
    <w:rsid w:val="00F64650"/>
    <w:rsid w:val="00FA7FFA"/>
    <w:rsid w:val="00FE0826"/>
    <w:rsid w:val="00FF16A6"/>
    <w:rsid w:val="00FF5DB0"/>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qFormat/>
    <w:rsid w:val="000F2841"/>
    <w:rPr>
      <w:rFonts w:ascii="宋体" w:eastAsia="宋体" w:hAnsi="宋体" w:cs="宋体" w:hint="eastAsia"/>
      <w:color w:val="000000"/>
      <w:sz w:val="24"/>
      <w:szCs w:val="24"/>
      <w:u w:val="none"/>
    </w:rPr>
  </w:style>
  <w:style w:type="character" w:customStyle="1" w:styleId="font91">
    <w:name w:val="font91"/>
    <w:basedOn w:val="a0"/>
    <w:qFormat/>
    <w:rsid w:val="000F2841"/>
    <w:rPr>
      <w:rFonts w:ascii="Times New Roman" w:hAnsi="Times New Roman" w:cs="Times New Roman" w:hint="default"/>
      <w:color w:val="000000"/>
      <w:sz w:val="22"/>
      <w:szCs w:val="22"/>
      <w:u w:val="none"/>
    </w:rPr>
  </w:style>
  <w:style w:type="character" w:customStyle="1" w:styleId="font51">
    <w:name w:val="font51"/>
    <w:basedOn w:val="a0"/>
    <w:qFormat/>
    <w:rsid w:val="000F2841"/>
    <w:rPr>
      <w:rFonts w:ascii="Times New Roman" w:hAnsi="Times New Roman" w:cs="Times New Roman" w:hint="default"/>
      <w:color w:val="000000"/>
      <w:sz w:val="21"/>
      <w:szCs w:val="21"/>
      <w:u w:val="none"/>
    </w:rPr>
  </w:style>
  <w:style w:type="character" w:customStyle="1" w:styleId="font81">
    <w:name w:val="font81"/>
    <w:basedOn w:val="a0"/>
    <w:rsid w:val="000F2841"/>
    <w:rPr>
      <w:rFonts w:ascii="宋体" w:eastAsia="宋体" w:hAnsi="宋体" w:cs="宋体" w:hint="eastAsia"/>
      <w:color w:val="000000"/>
      <w:sz w:val="21"/>
      <w:szCs w:val="21"/>
      <w:u w:val="none"/>
    </w:rPr>
  </w:style>
  <w:style w:type="character" w:customStyle="1" w:styleId="font61">
    <w:name w:val="font61"/>
    <w:basedOn w:val="a0"/>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 w:type="character" w:customStyle="1" w:styleId="font101">
    <w:name w:val="font101"/>
    <w:basedOn w:val="a0"/>
    <w:qFormat/>
    <w:rsid w:val="00675A13"/>
    <w:rPr>
      <w:rFonts w:ascii="MingLiU" w:eastAsia="MingLiU" w:hAnsi="MingLiU" w:cs="MingLiU" w:hint="eastAsia"/>
      <w:b/>
      <w:color w:val="000000"/>
      <w:sz w:val="18"/>
      <w:szCs w:val="18"/>
      <w:u w:val="none"/>
    </w:rPr>
  </w:style>
  <w:style w:type="character" w:customStyle="1" w:styleId="font121">
    <w:name w:val="font121"/>
    <w:basedOn w:val="a0"/>
    <w:qFormat/>
    <w:rsid w:val="00675A13"/>
    <w:rPr>
      <w:rFonts w:ascii="SimSun" w:eastAsia="SimSun" w:hAnsi="SimSun" w:cs="SimSun"/>
      <w:color w:val="000000"/>
      <w:sz w:val="24"/>
      <w:szCs w:val="24"/>
      <w:u w:val="single"/>
    </w:rPr>
  </w:style>
  <w:style w:type="character" w:customStyle="1" w:styleId="font131">
    <w:name w:val="font131"/>
    <w:basedOn w:val="a0"/>
    <w:qFormat/>
    <w:rsid w:val="00675A13"/>
    <w:rPr>
      <w:rFonts w:ascii="SimSun" w:eastAsia="SimSun" w:hAnsi="SimSun" w:cs="SimSun"/>
      <w:color w:val="000000"/>
      <w:sz w:val="22"/>
      <w:szCs w:val="22"/>
      <w:u w:val="none"/>
    </w:rPr>
  </w:style>
  <w:style w:type="character" w:customStyle="1" w:styleId="font141">
    <w:name w:val="font141"/>
    <w:basedOn w:val="a0"/>
    <w:rsid w:val="00675A13"/>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19</Pages>
  <Words>2170</Words>
  <Characters>12371</Characters>
  <Application>Microsoft Office Word</Application>
  <DocSecurity>0</DocSecurity>
  <Lines>103</Lines>
  <Paragraphs>29</Paragraphs>
  <ScaleCrop>false</ScaleCrop>
  <Company>china</Company>
  <LinksUpToDate>false</LinksUpToDate>
  <CharactersWithSpaces>14512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112</cp:revision>
  <cp:lastPrinted>2020-11-26T06:22:00Z</cp:lastPrinted>
  <dcterms:created xsi:type="dcterms:W3CDTF">2020-07-13T02:00:00Z</dcterms:created>
  <dcterms:modified xsi:type="dcterms:W3CDTF">2021-03-31T01:19:00Z</dcterms:modified>
</cp:coreProperties>
</file>