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铸管部热模污泥烘干蒸汽管道安装工程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铸管部热模污泥烘干蒸汽管道安装工程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auto"/>
          <w:sz w:val="24"/>
          <w:szCs w:val="24"/>
          <w:highlight w:val="none"/>
          <w:u w:val="none"/>
          <w:lang w:val="en-US" w:eastAsia="zh-CN"/>
        </w:rPr>
        <w:t>机电</w:t>
      </w:r>
      <w:r>
        <w:rPr>
          <w:rFonts w:hint="eastAsia" w:ascii="宋体" w:hAnsi="宋体"/>
          <w:bCs/>
          <w:color w:val="auto"/>
          <w:sz w:val="24"/>
          <w:szCs w:val="24"/>
          <w:highlight w:val="none"/>
          <w:u w:val="none"/>
        </w:rPr>
        <w:t>工程施工总承包叁级及以上</w:t>
      </w:r>
      <w:r>
        <w:rPr>
          <w:rFonts w:hint="eastAsia" w:ascii="宋体" w:hAnsi="宋体"/>
          <w:bCs/>
          <w:color w:val="auto"/>
          <w:sz w:val="24"/>
          <w:szCs w:val="24"/>
          <w:highlight w:val="none"/>
        </w:rPr>
        <w:t>资质</w:t>
      </w:r>
      <w:r>
        <w:rPr>
          <w:rFonts w:hint="eastAsia" w:ascii="宋体" w:hAnsi="宋体"/>
          <w:bCs/>
          <w:color w:val="auto"/>
          <w:sz w:val="24"/>
          <w:szCs w:val="24"/>
          <w:highlight w:val="none"/>
          <w:lang w:val="en-US" w:eastAsia="zh-CN"/>
        </w:rPr>
        <w:t>压力管道GC类资质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auto"/>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auto"/>
          <w:sz w:val="24"/>
          <w:szCs w:val="24"/>
          <w:highlight w:val="none"/>
          <w:u w:val="none"/>
          <w:lang w:val="en-US" w:eastAsia="zh-CN"/>
        </w:rPr>
        <w:t>二</w:t>
      </w:r>
      <w:r>
        <w:rPr>
          <w:rFonts w:hint="eastAsia" w:hAnsi="宋体"/>
          <w:color w:val="auto"/>
          <w:sz w:val="24"/>
          <w:szCs w:val="24"/>
          <w:highlight w:val="none"/>
        </w:rPr>
        <w:t>级注册建造师执业资格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本项目不允许投标人以联合体形式投标。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ascii="宋体" w:hAnsi="宋体" w:eastAsia="宋体" w:cs="宋体"/>
          <w:bCs/>
          <w:color w:val="auto"/>
          <w:kern w:val="0"/>
          <w:sz w:val="24"/>
          <w:szCs w:val="24"/>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报价截止</w:t>
      </w:r>
      <w:r>
        <w:rPr>
          <w:rFonts w:ascii="宋体" w:hAnsi="宋体" w:eastAsia="宋体" w:cs="宋体"/>
          <w:bCs/>
          <w:color w:val="auto"/>
          <w:kern w:val="0"/>
          <w:sz w:val="24"/>
          <w:szCs w:val="24"/>
        </w:rPr>
        <w:t>时间：</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07</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FF0000"/>
          <w:kern w:val="0"/>
          <w:sz w:val="24"/>
          <w:szCs w:val="24"/>
          <w:lang w:val="en-US" w:eastAsia="zh-CN"/>
        </w:rPr>
        <w:t>报价</w:t>
      </w:r>
      <w:r>
        <w:rPr>
          <w:rFonts w:ascii="宋体" w:hAnsi="宋体" w:eastAsia="宋体" w:cs="宋体"/>
          <w:bCs/>
          <w:color w:val="auto"/>
          <w:kern w:val="0"/>
          <w:sz w:val="24"/>
          <w:szCs w:val="24"/>
        </w:rPr>
        <w:t>方式：</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铸管部热模污泥烘干蒸汽管道安装工程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铸管部热模污泥烘干蒸汽管道安装工程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numPr>
          <w:ilvl w:val="0"/>
          <w:numId w:val="0"/>
        </w:numPr>
        <w:spacing w:line="360" w:lineRule="auto"/>
        <w:ind w:leftChars="0"/>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szCs w:val="21"/>
        </w:rPr>
        <w:t>：</w:t>
      </w:r>
      <w:r>
        <w:rPr>
          <w:rFonts w:hint="eastAsia" w:ascii="宋体" w:hAnsi="宋体"/>
          <w:color w:val="auto"/>
          <w:lang w:eastAsia="zh-CN"/>
        </w:rPr>
        <w:t>包含</w:t>
      </w:r>
      <w:r>
        <w:rPr>
          <w:rFonts w:hint="eastAsia" w:ascii="宋体" w:hAnsi="宋体"/>
          <w:color w:val="auto"/>
          <w:lang w:val="en-US" w:eastAsia="zh-CN"/>
        </w:rPr>
        <w:t>蒸汽管道制作安装，阀门安装及管道保温防腐</w:t>
      </w:r>
      <w:r>
        <w:rPr>
          <w:rFonts w:hint="eastAsia" w:ascii="宋体" w:hAnsi="宋体"/>
          <w:color w:val="auto"/>
          <w:lang w:eastAsia="zh-CN"/>
        </w:rPr>
        <w:t>施工等</w:t>
      </w:r>
      <w:r>
        <w:rPr>
          <w:rFonts w:hint="eastAsia" w:ascii="宋体" w:hAnsi="宋体"/>
          <w:color w:val="auto"/>
        </w:rPr>
        <w:t>。</w:t>
      </w:r>
    </w:p>
    <w:p>
      <w:pPr>
        <w:spacing w:beforeLines="50" w:afterLines="50" w:line="360" w:lineRule="exact"/>
        <w:rPr>
          <w:rFonts w:hint="eastAsia" w:ascii="宋体" w:hAnsi="宋体"/>
          <w:b/>
          <w:color w:val="auto"/>
        </w:rPr>
      </w:pPr>
      <w:r>
        <w:rPr>
          <w:rFonts w:hint="eastAsia" w:ascii="宋体" w:hAnsi="宋体"/>
          <w:b/>
          <w:color w:val="auto"/>
        </w:rPr>
        <w:t>四、工期：</w:t>
      </w:r>
    </w:p>
    <w:p>
      <w:pPr>
        <w:numPr>
          <w:ilvl w:val="0"/>
          <w:numId w:val="0"/>
        </w:numPr>
        <w:spacing w:line="360" w:lineRule="auto"/>
        <w:ind w:leftChars="0"/>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7</w:t>
      </w:r>
      <w:r>
        <w:rPr>
          <w:rFonts w:hint="eastAsia" w:ascii="宋体" w:hAnsi="宋体"/>
          <w:color w:val="auto"/>
        </w:rPr>
        <w:t>-</w:t>
      </w:r>
      <w:r>
        <w:rPr>
          <w:rFonts w:hint="eastAsia" w:ascii="宋体" w:hAnsi="宋体"/>
          <w:color w:val="auto"/>
          <w:lang w:val="en-US" w:eastAsia="zh-CN"/>
        </w:rPr>
        <w:t>15</w:t>
      </w:r>
      <w:r>
        <w:rPr>
          <w:rFonts w:hint="eastAsia" w:ascii="宋体" w:hAnsi="宋体"/>
          <w:color w:val="auto"/>
        </w:rPr>
        <w:t xml:space="preserve">          （暂定）                                          </w:t>
      </w:r>
    </w:p>
    <w:p>
      <w:pPr>
        <w:numPr>
          <w:ilvl w:val="0"/>
          <w:numId w:val="0"/>
        </w:numPr>
        <w:spacing w:line="360" w:lineRule="auto"/>
        <w:ind w:leftChars="0"/>
        <w:rPr>
          <w:rFonts w:hint="eastAsia" w:ascii="宋体" w:hAnsi="宋体"/>
          <w:color w:val="auto"/>
        </w:rPr>
      </w:pPr>
      <w:r>
        <w:rPr>
          <w:rFonts w:hint="eastAsia" w:ascii="宋体" w:hAnsi="宋体"/>
          <w:color w:val="auto"/>
        </w:rPr>
        <w:t>竣工日期： 2021-</w:t>
      </w:r>
      <w:r>
        <w:rPr>
          <w:rFonts w:hint="eastAsia" w:ascii="宋体" w:hAnsi="宋体"/>
          <w:color w:val="auto"/>
          <w:lang w:val="en-US" w:eastAsia="zh-CN"/>
        </w:rPr>
        <w:t>7</w:t>
      </w:r>
      <w:r>
        <w:rPr>
          <w:rFonts w:hint="eastAsia" w:ascii="宋体" w:hAnsi="宋体"/>
          <w:color w:val="auto"/>
        </w:rPr>
        <w:t>-</w:t>
      </w:r>
      <w:r>
        <w:rPr>
          <w:rFonts w:hint="eastAsia" w:ascii="宋体" w:hAnsi="宋体"/>
          <w:color w:val="auto"/>
          <w:lang w:val="en-US" w:eastAsia="zh-CN"/>
        </w:rPr>
        <w:t>30</w:t>
      </w:r>
      <w:r>
        <w:rPr>
          <w:rFonts w:hint="eastAsia" w:ascii="宋体" w:hAnsi="宋体"/>
          <w:color w:val="auto"/>
        </w:rPr>
        <w:t xml:space="preserve">                                                        </w:t>
      </w:r>
    </w:p>
    <w:p>
      <w:pPr>
        <w:numPr>
          <w:ilvl w:val="0"/>
          <w:numId w:val="0"/>
        </w:numPr>
        <w:spacing w:line="360" w:lineRule="auto"/>
        <w:ind w:leftChars="0"/>
        <w:rPr>
          <w:rFonts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15</w:t>
      </w:r>
      <w:r>
        <w:rPr>
          <w:rFonts w:hint="eastAsia" w:ascii="宋体" w:hAnsi="宋体"/>
          <w:color w:val="auto"/>
        </w:rPr>
        <w:t xml:space="preserve">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该工程所有材料（除阀门外）由承包人提供。</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单价包干部分钢材价格以2021年第5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color w:val="auto"/>
          <w:kern w:val="36"/>
          <w:sz w:val="21"/>
          <w:szCs w:val="21"/>
          <w:lang w:val="en-US" w:eastAsia="zh-CN" w:bidi="ar-SA"/>
        </w:rPr>
      </w:pPr>
      <w:r>
        <w:rPr>
          <w:rFonts w:hint="eastAsia" w:asciiTheme="minorHAnsi" w:hAnsiTheme="minorHAnsi" w:eastAsiaTheme="minorEastAsia" w:cstheme="minorBidi"/>
          <w:bCs/>
          <w:color w:val="auto"/>
          <w:kern w:val="36"/>
          <w:sz w:val="21"/>
          <w:szCs w:val="21"/>
          <w:lang w:val="en-US" w:eastAsia="zh-CN" w:bidi="ar-SA"/>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color w:val="auto"/>
        </w:rPr>
      </w:pPr>
      <w:r>
        <w:rPr>
          <w:rFonts w:ascii="宋体" w:hAnsi="宋体" w:cs="宋体" w:eastAsiaTheme="minorEastAsia"/>
          <w:bCs/>
          <w:color w:val="auto"/>
          <w:sz w:val="21"/>
          <w:szCs w:val="22"/>
        </w:rPr>
        <w:t>1</w:t>
      </w:r>
      <w:r>
        <w:rPr>
          <w:rFonts w:hint="eastAsia" w:ascii="宋体" w:hAnsi="宋体" w:cs="宋体" w:eastAsiaTheme="minorEastAsia"/>
          <w:bCs/>
          <w:color w:val="auto"/>
          <w:sz w:val="21"/>
          <w:szCs w:val="22"/>
          <w:lang w:val="en-US" w:eastAsia="zh-CN"/>
        </w:rPr>
        <w:t>3</w:t>
      </w:r>
      <w:r>
        <w:rPr>
          <w:rFonts w:ascii="宋体" w:hAnsi="宋体" w:cs="宋体" w:eastAsiaTheme="minorEastAsia"/>
          <w:bCs/>
          <w:color w:val="auto"/>
          <w:sz w:val="21"/>
          <w:szCs w:val="22"/>
        </w:rPr>
        <w:t>.</w:t>
      </w:r>
      <w:r>
        <w:rPr>
          <w:rFonts w:hint="eastAsia" w:ascii="宋体" w:hAnsi="宋体" w:cs="宋体" w:eastAsiaTheme="minorEastAsia"/>
          <w:bCs/>
          <w:color w:val="auto"/>
          <w:sz w:val="21"/>
          <w:szCs w:val="22"/>
        </w:rPr>
        <w:t xml:space="preserve"> 本工程签订合同时，根据工作量和投标人报价签订合同。</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无进度款</w:t>
      </w:r>
      <w:r>
        <w:rPr>
          <w:rFonts w:hint="eastAsia" w:ascii="宋体" w:hAnsi="宋体" w:cs="宋体"/>
          <w:color w:val="auto"/>
        </w:rPr>
        <w:t>。</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eastAsiaTheme="minorEastAsia"/>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r>
        <w:rPr>
          <w:rFonts w:hint="eastAsia" w:ascii="宋体" w:hAnsi="宋体"/>
          <w:bCs/>
          <w:color w:val="auto"/>
          <w:lang w:val="en-US" w:eastAsia="zh-CN"/>
        </w:rPr>
        <w:t>单价包干报价内包含压力管道报验费用。</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6"/>
          <w:szCs w:val="36"/>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sz w:val="36"/>
          <w:szCs w:val="36"/>
          <w:u w:val="single"/>
          <w:lang w:eastAsia="zh-CN"/>
        </w:rPr>
        <w:t>铸管部热模</w:t>
      </w:r>
      <w:r>
        <w:rPr>
          <w:rFonts w:hint="eastAsia" w:ascii="宋体" w:hAnsi="宋体"/>
          <w:b/>
          <w:bCs/>
          <w:sz w:val="36"/>
          <w:szCs w:val="36"/>
          <w:u w:val="single"/>
          <w:lang w:val="en-US" w:eastAsia="zh-CN"/>
        </w:rPr>
        <w:t>污泥烘干蒸汽管道安装</w:t>
      </w:r>
      <w:r>
        <w:rPr>
          <w:rFonts w:hint="eastAsia" w:ascii="宋体" w:hAnsi="宋体"/>
          <w:b/>
          <w:bCs/>
          <w:sz w:val="36"/>
          <w:szCs w:val="36"/>
          <w:u w:val="single"/>
          <w:lang w:eastAsia="zh-CN"/>
        </w:rPr>
        <w:t>工程</w:t>
      </w:r>
      <w:r>
        <w:rPr>
          <w:rFonts w:hint="eastAsia"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441" w:tblpY="64"/>
        <w:tblOverlap w:val="never"/>
        <w:tblW w:w="5406" w:type="pct"/>
        <w:tblInd w:w="0" w:type="dxa"/>
        <w:tblLayout w:type="fixed"/>
        <w:tblCellMar>
          <w:top w:w="0" w:type="dxa"/>
          <w:left w:w="108" w:type="dxa"/>
          <w:bottom w:w="0" w:type="dxa"/>
          <w:right w:w="108" w:type="dxa"/>
        </w:tblCellMar>
      </w:tblPr>
      <w:tblGrid>
        <w:gridCol w:w="812"/>
        <w:gridCol w:w="1833"/>
        <w:gridCol w:w="809"/>
        <w:gridCol w:w="1622"/>
        <w:gridCol w:w="1608"/>
        <w:gridCol w:w="1737"/>
        <w:gridCol w:w="8009"/>
      </w:tblGrid>
      <w:tr>
        <w:tblPrEx>
          <w:tblCellMar>
            <w:top w:w="0" w:type="dxa"/>
            <w:left w:w="108" w:type="dxa"/>
            <w:bottom w:w="0" w:type="dxa"/>
            <w:right w:w="108" w:type="dxa"/>
          </w:tblCellMar>
        </w:tblPrEx>
        <w:trPr>
          <w:trHeight w:val="416" w:hRule="atLeast"/>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18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分项名称</w:t>
            </w:r>
          </w:p>
        </w:tc>
        <w:tc>
          <w:tcPr>
            <w:tcW w:w="8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单位</w:t>
            </w:r>
          </w:p>
        </w:tc>
        <w:tc>
          <w:tcPr>
            <w:tcW w:w="16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暂估工程量</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4"/>
                <w:szCs w:val="24"/>
                <w:u w:val="none"/>
                <w:lang w:val="en-US" w:eastAsia="zh-CN" w:bidi="ar"/>
              </w:rPr>
              <w:t>拦标价</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报价</w:t>
            </w:r>
          </w:p>
        </w:tc>
        <w:tc>
          <w:tcPr>
            <w:tcW w:w="8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432" w:hRule="atLeast"/>
        </w:trPr>
        <w:tc>
          <w:tcPr>
            <w:tcW w:w="16430"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一、单价包干部分</w:t>
            </w:r>
          </w:p>
        </w:tc>
      </w:tr>
      <w:tr>
        <w:tblPrEx>
          <w:tblCellMar>
            <w:top w:w="0" w:type="dxa"/>
            <w:left w:w="108" w:type="dxa"/>
            <w:bottom w:w="0" w:type="dxa"/>
            <w:right w:w="108" w:type="dxa"/>
          </w:tblCellMar>
        </w:tblPrEx>
        <w:trPr>
          <w:trHeight w:val="1088"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1</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DN100及以下钢管安装</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吨</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0.5</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2"/>
                <w:szCs w:val="22"/>
                <w:u w:val="none"/>
                <w:lang w:val="en-US" w:eastAsia="zh-CN" w:bidi="ar"/>
              </w:rPr>
              <w:t>50</w:t>
            </w:r>
            <w:r>
              <w:rPr>
                <w:rFonts w:hint="eastAsia" w:ascii="宋体" w:hAnsi="宋体" w:eastAsia="宋体" w:cs="宋体"/>
                <w:i w:val="0"/>
                <w:color w:val="000000"/>
                <w:kern w:val="0"/>
                <w:sz w:val="22"/>
                <w:szCs w:val="22"/>
                <w:u w:val="none"/>
                <w:lang w:val="en-US" w:eastAsia="zh-CN" w:bidi="ar"/>
              </w:rPr>
              <w:t>000元/吨</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元/吨</w:t>
            </w:r>
          </w:p>
        </w:tc>
        <w:tc>
          <w:tcPr>
            <w:tcW w:w="8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括管道、管件及保温材料的卸车、运输、倒运、管道管件安装、焊缝检测、报验、试压、吹扫、除锈刷漆（含油漆）、标识，岩棉安装、玻璃丝布两遍、油毡一遍、外包彩皮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657"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DN100及以下阀门安装</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套</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23</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2"/>
                <w:szCs w:val="22"/>
                <w:u w:val="none"/>
                <w:lang w:val="en-US" w:eastAsia="zh-CN" w:bidi="ar"/>
              </w:rPr>
              <w:t>30</w:t>
            </w:r>
            <w:r>
              <w:rPr>
                <w:rFonts w:hint="eastAsia" w:ascii="宋体" w:hAnsi="宋体" w:eastAsia="宋体" w:cs="宋体"/>
                <w:i w:val="0"/>
                <w:color w:val="000000"/>
                <w:kern w:val="0"/>
                <w:sz w:val="22"/>
                <w:szCs w:val="22"/>
                <w:u w:val="none"/>
                <w:lang w:val="en-US" w:eastAsia="zh-CN" w:bidi="ar"/>
              </w:rPr>
              <w:t>0元/套</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元/套</w:t>
            </w:r>
          </w:p>
        </w:tc>
        <w:tc>
          <w:tcPr>
            <w:tcW w:w="8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1163"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3</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DN100-DN200（含）钢管安装</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吨</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2.4</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000元/吨</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元/吨</w:t>
            </w:r>
          </w:p>
        </w:tc>
        <w:tc>
          <w:tcPr>
            <w:tcW w:w="8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括管道、管件及保温材料的卸车、运输、倒运、管道管件安装、焊缝检测、报验、试压、吹扫、除锈刷漆（含油漆）、标识，岩棉安装、玻璃丝布两遍、油毡一遍、外包彩皮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63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4</w:t>
            </w:r>
          </w:p>
        </w:tc>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DN100-DN200（含）阀门安装</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套</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1</w:t>
            </w:r>
          </w:p>
        </w:tc>
        <w:tc>
          <w:tcPr>
            <w:tcW w:w="16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00元/套</w:t>
            </w:r>
          </w:p>
        </w:tc>
        <w:tc>
          <w:tcPr>
            <w:tcW w:w="17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2"/>
                <w:szCs w:val="22"/>
                <w:u w:val="none"/>
                <w:lang w:val="en-US" w:eastAsia="zh-CN" w:bidi="ar"/>
              </w:rPr>
              <w:t>元/套</w:t>
            </w:r>
          </w:p>
        </w:tc>
        <w:tc>
          <w:tcPr>
            <w:tcW w:w="80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5</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小于100KG以下的管道支架制安</w:t>
            </w:r>
          </w:p>
        </w:tc>
        <w:tc>
          <w:tcPr>
            <w:tcW w:w="8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吨</w:t>
            </w:r>
          </w:p>
        </w:tc>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0.5</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18000元/吨</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元/吨</w:t>
            </w:r>
          </w:p>
        </w:tc>
        <w:tc>
          <w:tcPr>
            <w:tcW w:w="80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包括管托、支吊架等所有钢构制安，包括卸车、运输、倒运、制作、安装、除锈、刷漆（含油漆）等涉及的全部工序及人工费、机械费、材料费、措施费、不可竞争费、税金、水电费等全部费用。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287" w:hRule="atLeast"/>
        </w:trPr>
        <w:tc>
          <w:tcPr>
            <w:tcW w:w="16430"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二、除单价包干外工作量</w:t>
            </w:r>
          </w:p>
        </w:tc>
      </w:tr>
      <w:tr>
        <w:tblPrEx>
          <w:tblCellMar>
            <w:top w:w="0" w:type="dxa"/>
            <w:left w:w="108" w:type="dxa"/>
            <w:bottom w:w="0" w:type="dxa"/>
            <w:right w:w="108" w:type="dxa"/>
          </w:tblCellMar>
        </w:tblPrEx>
        <w:trPr>
          <w:trHeight w:val="652" w:hRule="atLeast"/>
        </w:trPr>
        <w:tc>
          <w:tcPr>
            <w:tcW w:w="8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18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优惠率（不包含材料费）</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暂</w:t>
            </w:r>
            <w:r>
              <w:rPr>
                <w:rFonts w:hint="eastAsia" w:ascii="宋体" w:hAnsi="宋体" w:cs="宋体"/>
                <w:i w:val="0"/>
                <w:color w:val="000000"/>
                <w:kern w:val="0"/>
                <w:sz w:val="20"/>
                <w:szCs w:val="20"/>
                <w:u w:val="none"/>
                <w:lang w:val="en-US" w:eastAsia="zh-CN" w:bidi="ar"/>
              </w:rPr>
              <w:t>估</w:t>
            </w:r>
            <w:r>
              <w:rPr>
                <w:rFonts w:hint="eastAsia" w:ascii="宋体" w:hAnsi="宋体" w:eastAsia="宋体" w:cs="宋体"/>
                <w:i w:val="0"/>
                <w:color w:val="000000"/>
                <w:kern w:val="0"/>
                <w:sz w:val="20"/>
                <w:szCs w:val="20"/>
                <w:u w:val="none"/>
                <w:lang w:val="en-US" w:eastAsia="zh-CN" w:bidi="ar"/>
              </w:rPr>
              <w:t>金额</w:t>
            </w:r>
            <w:r>
              <w:rPr>
                <w:rFonts w:hint="eastAsia" w:ascii="宋体" w:hAnsi="宋体" w:cs="宋体"/>
                <w:i w:val="0"/>
                <w:color w:val="000000"/>
                <w:kern w:val="0"/>
                <w:sz w:val="20"/>
                <w:szCs w:val="20"/>
                <w:u w:val="single"/>
                <w:lang w:val="en-US" w:eastAsia="zh-CN" w:bidi="ar"/>
              </w:rPr>
              <w:t>25</w:t>
            </w:r>
            <w:r>
              <w:rPr>
                <w:rFonts w:hint="eastAsia" w:ascii="宋体" w:hAnsi="宋体" w:eastAsia="宋体" w:cs="宋体"/>
                <w:i w:val="0"/>
                <w:color w:val="000000"/>
                <w:kern w:val="0"/>
                <w:sz w:val="20"/>
                <w:szCs w:val="20"/>
                <w:u w:val="single"/>
                <w:lang w:val="en-US" w:eastAsia="zh-CN" w:bidi="ar"/>
              </w:rPr>
              <w:t>00</w:t>
            </w:r>
            <w:r>
              <w:rPr>
                <w:rFonts w:hint="eastAsia" w:ascii="宋体" w:hAnsi="宋体" w:eastAsia="宋体" w:cs="宋体"/>
                <w:i w:val="0"/>
                <w:color w:val="000000"/>
                <w:kern w:val="0"/>
                <w:sz w:val="20"/>
                <w:szCs w:val="20"/>
                <w:u w:val="none"/>
                <w:lang w:val="en-US" w:eastAsia="zh-CN" w:bidi="ar"/>
              </w:rPr>
              <w:t>元</w:t>
            </w:r>
          </w:p>
        </w:tc>
        <w:tc>
          <w:tcPr>
            <w:tcW w:w="16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w:t>
            </w:r>
          </w:p>
        </w:tc>
        <w:tc>
          <w:tcPr>
            <w:tcW w:w="17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优惠</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80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0"/>
                <w:szCs w:val="20"/>
                <w:u w:val="none"/>
                <w:lang w:val="en-US" w:eastAsia="zh-CN" w:bidi="ar"/>
              </w:rPr>
              <w:t>执行</w:t>
            </w: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rPr>
          <w:rFonts w:hint="eastAsia" w:ascii="宋体" w:hAnsi="宋体" w:cs="宋体"/>
          <w:sz w:val="24"/>
          <w:szCs w:val="24"/>
        </w:rPr>
      </w:pPr>
      <w:bookmarkStart w:id="3" w:name="_GoBack"/>
      <w:bookmarkEnd w:id="3"/>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CC35F1"/>
    <w:rsid w:val="0423636D"/>
    <w:rsid w:val="083D3F56"/>
    <w:rsid w:val="08806402"/>
    <w:rsid w:val="08CA7F4E"/>
    <w:rsid w:val="0A0901C8"/>
    <w:rsid w:val="0DFC1491"/>
    <w:rsid w:val="0E4F2C23"/>
    <w:rsid w:val="0F454D3F"/>
    <w:rsid w:val="104501EF"/>
    <w:rsid w:val="1A33768E"/>
    <w:rsid w:val="1CAB7BE0"/>
    <w:rsid w:val="1DC136C9"/>
    <w:rsid w:val="214D2E1E"/>
    <w:rsid w:val="21D2437C"/>
    <w:rsid w:val="21F73AF2"/>
    <w:rsid w:val="23883F50"/>
    <w:rsid w:val="24C93CD8"/>
    <w:rsid w:val="24E835CF"/>
    <w:rsid w:val="282A37D0"/>
    <w:rsid w:val="28754C22"/>
    <w:rsid w:val="29AB06DF"/>
    <w:rsid w:val="29EF4459"/>
    <w:rsid w:val="326329B3"/>
    <w:rsid w:val="34481C4C"/>
    <w:rsid w:val="364C51F0"/>
    <w:rsid w:val="37CA36AB"/>
    <w:rsid w:val="386D04A2"/>
    <w:rsid w:val="3A9E2574"/>
    <w:rsid w:val="3B9F0063"/>
    <w:rsid w:val="3C062CAD"/>
    <w:rsid w:val="3D5977E3"/>
    <w:rsid w:val="400A7CF7"/>
    <w:rsid w:val="467B56CD"/>
    <w:rsid w:val="47807B49"/>
    <w:rsid w:val="49806F97"/>
    <w:rsid w:val="4C6F1F1E"/>
    <w:rsid w:val="4FC1072C"/>
    <w:rsid w:val="51C85998"/>
    <w:rsid w:val="53966193"/>
    <w:rsid w:val="57181B7C"/>
    <w:rsid w:val="58251DDC"/>
    <w:rsid w:val="59A06F0E"/>
    <w:rsid w:val="5ACF5D45"/>
    <w:rsid w:val="5D634D0C"/>
    <w:rsid w:val="5F533CAB"/>
    <w:rsid w:val="66296C18"/>
    <w:rsid w:val="68BB783B"/>
    <w:rsid w:val="6DF65BBA"/>
    <w:rsid w:val="6F286C4E"/>
    <w:rsid w:val="71A34979"/>
    <w:rsid w:val="724E1F86"/>
    <w:rsid w:val="73F30113"/>
    <w:rsid w:val="75037D3A"/>
    <w:rsid w:val="765207B1"/>
    <w:rsid w:val="77676C2F"/>
    <w:rsid w:val="782F64FC"/>
    <w:rsid w:val="7A12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2021-07-20T06:28:06Z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9C715AAECA884F55A9461866D6FA45E2</vt:lpwstr>
  </property>
</Properties>
</file>