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eastAsia" w:ascii="宋体" w:hAnsi="宋体" w:eastAsia="宋体"/>
          <w:b/>
          <w:bCs/>
          <w:sz w:val="30"/>
          <w:szCs w:val="30"/>
          <w:lang w:eastAsia="zh-CN"/>
        </w:rPr>
      </w:pPr>
      <w:r>
        <w:rPr>
          <w:rFonts w:hint="eastAsia" w:ascii="宋体" w:hAnsi="宋体"/>
          <w:b/>
          <w:bCs/>
          <w:sz w:val="30"/>
          <w:szCs w:val="30"/>
          <w:lang w:eastAsia="zh-CN"/>
        </w:rPr>
        <w:t>综合料场土建收尾项目</w:t>
      </w:r>
    </w:p>
    <w:p>
      <w:pPr>
        <w:widowControl/>
        <w:shd w:val="clear" w:color="auto" w:fill="FFFFFF"/>
        <w:spacing w:line="440" w:lineRule="exact"/>
        <w:ind w:firstLine="3203" w:firstLineChars="728"/>
        <w:jc w:val="both"/>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8010ZHLCSWGC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lang w:eastAsia="zh-CN"/>
        </w:rPr>
        <w:t>综合料场土建收尾项目</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highlight w:val="none"/>
          <w:u w:val="none"/>
        </w:rPr>
        <w:t>建筑工程施工总承包叁级及以上资质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w:t>
      </w:r>
      <w:r>
        <w:rPr>
          <w:rFonts w:hint="eastAsia" w:hAnsi="宋体"/>
          <w:sz w:val="24"/>
          <w:szCs w:val="24"/>
          <w:u w:val="none"/>
          <w:lang w:val="en-US" w:eastAsia="zh-CN"/>
        </w:rPr>
        <w:t>至少</w:t>
      </w:r>
      <w:r>
        <w:rPr>
          <w:rFonts w:hint="eastAsia" w:hAnsi="宋体"/>
          <w:sz w:val="24"/>
          <w:szCs w:val="24"/>
          <w:u w:val="none"/>
        </w:rPr>
        <w:t>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21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26</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lang w:eastAsia="zh-CN"/>
        </w:rPr>
        <w:t>综合料场土建收尾项目</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val="en-US" w:eastAsia="zh-CN"/>
        </w:rPr>
        <w:t>修建</w:t>
      </w:r>
      <w:r>
        <w:rPr>
          <w:rFonts w:hint="eastAsia" w:ascii="宋体" w:hAnsi="宋体" w:eastAsia="宋体" w:cs="宋体"/>
          <w:color w:val="2A2A2A"/>
          <w:kern w:val="0"/>
          <w:sz w:val="24"/>
          <w:szCs w:val="24"/>
        </w:rPr>
        <w:t>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秦荣镇</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18255383569</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lang w:eastAsia="zh-CN"/>
        </w:rPr>
        <w:t>综合料场土建收尾项目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lang w:eastAsia="zh-CN"/>
        </w:rPr>
        <w:t>综合料场土建收尾项目</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捌仟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26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具体内容详见发包人确认下发的施工图纸。</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color w:val="auto"/>
          <w:sz w:val="24"/>
          <w:szCs w:val="22"/>
          <w:lang w:val="en-US" w:eastAsia="zh-CN"/>
        </w:rPr>
        <w:t>砌筑约451㎡，粉刷约1252㎡，值班室1间，水沟约328m，地坪约2795㎡等</w:t>
      </w:r>
      <w:r>
        <w:rPr>
          <w:rFonts w:hint="eastAsia" w:ascii="宋体" w:hAnsi="宋体"/>
          <w:color w:val="auto"/>
          <w:sz w:val="24"/>
          <w:szCs w:val="22"/>
          <w:lang w:eastAsia="zh-CN"/>
        </w:rPr>
        <w:t>施工</w:t>
      </w:r>
      <w:r>
        <w:rPr>
          <w:rFonts w:hint="eastAsia" w:ascii="宋体" w:hAnsi="宋体"/>
          <w:color w:val="auto"/>
          <w:sz w:val="21"/>
          <w:szCs w:val="21"/>
          <w:lang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8</w:t>
      </w:r>
      <w:r>
        <w:rPr>
          <w:rFonts w:hint="eastAsia" w:ascii="宋体" w:hAnsi="宋体" w:cs="宋体"/>
          <w:kern w:val="36"/>
        </w:rPr>
        <w:t>月</w:t>
      </w:r>
      <w:r>
        <w:rPr>
          <w:rFonts w:hint="eastAsia" w:ascii="宋体" w:hAnsi="宋体" w:cs="宋体"/>
          <w:kern w:val="36"/>
          <w:lang w:val="en-US" w:eastAsia="zh-CN"/>
        </w:rPr>
        <w:t>29</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竣工日期：2021年</w:t>
      </w:r>
      <w:r>
        <w:rPr>
          <w:rFonts w:hint="eastAsia" w:ascii="宋体" w:hAnsi="宋体" w:cs="宋体"/>
          <w:kern w:val="36"/>
          <w:lang w:val="en-US" w:eastAsia="zh-CN"/>
        </w:rPr>
        <w:t>10</w:t>
      </w:r>
      <w:r>
        <w:rPr>
          <w:rFonts w:hint="eastAsia" w:ascii="宋体" w:hAnsi="宋体" w:cs="宋体"/>
          <w:kern w:val="36"/>
        </w:rPr>
        <w:t>月</w:t>
      </w:r>
      <w:r>
        <w:rPr>
          <w:rFonts w:hint="eastAsia" w:ascii="宋体" w:hAnsi="宋体" w:cs="宋体"/>
          <w:kern w:val="36"/>
          <w:lang w:val="en-US" w:eastAsia="zh-CN"/>
        </w:rPr>
        <w:t>17</w:t>
      </w:r>
      <w:r>
        <w:rPr>
          <w:rFonts w:hint="eastAsia" w:ascii="宋体" w:hAnsi="宋体" w:cs="宋体"/>
          <w:kern w:val="36"/>
        </w:rPr>
        <w:t xml:space="preserve">日 </w:t>
      </w:r>
      <w:r>
        <w:rPr>
          <w:rFonts w:hint="eastAsia" w:ascii="宋体" w:hAnsi="宋体" w:cs="宋体"/>
          <w:kern w:val="36"/>
          <w:lang w:eastAsia="zh-CN"/>
        </w:rPr>
        <w:t>（暂定）</w:t>
      </w:r>
      <w:r>
        <w:rPr>
          <w:rFonts w:hint="eastAsia" w:ascii="宋体" w:hAnsi="宋体" w:cs="宋体"/>
          <w:kern w:val="36"/>
        </w:rPr>
        <w:t xml:space="preserve">                                             </w:t>
      </w:r>
    </w:p>
    <w:p>
      <w:pPr>
        <w:spacing w:line="360" w:lineRule="exact"/>
        <w:rPr>
          <w:rFonts w:hint="eastAsia"/>
          <w:kern w:val="36"/>
        </w:rPr>
      </w:pPr>
      <w:r>
        <w:rPr>
          <w:rFonts w:hint="eastAsia" w:ascii="宋体" w:hAnsi="宋体" w:cs="宋体"/>
          <w:kern w:val="36"/>
        </w:rPr>
        <w:t>合同工期总日历天数</w:t>
      </w:r>
      <w:r>
        <w:rPr>
          <w:rFonts w:hint="eastAsia" w:ascii="宋体" w:hAnsi="宋体" w:cs="宋体"/>
          <w:kern w:val="36"/>
          <w:lang w:val="en-US" w:eastAsia="zh-CN"/>
        </w:rPr>
        <w:t>50</w:t>
      </w:r>
      <w:r>
        <w:rPr>
          <w:rFonts w:hint="eastAsia" w:ascii="宋体" w:hAnsi="宋体" w:cs="宋体"/>
          <w:kern w:val="36"/>
        </w:rPr>
        <w:t>天</w:t>
      </w:r>
      <w:r>
        <w:rPr>
          <w:rFonts w:hint="eastAsia" w:ascii="宋体" w:hAnsi="宋体" w:cs="宋体"/>
          <w:sz w:val="24"/>
          <w:szCs w:val="24"/>
        </w:rPr>
        <w:t>。</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156" w:beforeLines="50" w:after="156" w:afterLines="50"/>
        <w:rPr>
          <w:rFonts w:hint="eastAsia"/>
          <w:sz w:val="21"/>
          <w:szCs w:val="21"/>
        </w:rPr>
      </w:pPr>
      <w:r>
        <w:rPr>
          <w:rFonts w:hint="eastAsia"/>
          <w:sz w:val="21"/>
          <w:szCs w:val="21"/>
        </w:rPr>
        <w:t>本工程预结算执行《建设工程预结算管理规定》。</w:t>
      </w:r>
    </w:p>
    <w:p>
      <w:pPr>
        <w:numPr>
          <w:ilvl w:val="0"/>
          <w:numId w:val="2"/>
        </w:numPr>
        <w:spacing w:beforeLines="50" w:afterLines="50" w:line="360" w:lineRule="exact"/>
        <w:rPr>
          <w:rFonts w:hint="eastAsia"/>
          <w:bCs/>
          <w:kern w:val="36"/>
          <w:szCs w:val="21"/>
        </w:rPr>
      </w:pPr>
      <w:r>
        <w:rPr>
          <w:rFonts w:hint="eastAsia"/>
          <w:bCs/>
          <w:kern w:val="36"/>
          <w:szCs w:val="21"/>
        </w:rPr>
        <w:t>本工程按综合单价结合总价优惠率（材料费不参与总价优惠）的方式进行报价。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bCs/>
          <w:kern w:val="36"/>
          <w:szCs w:val="21"/>
          <w:lang w:eastAsia="zh-CN"/>
        </w:rPr>
        <w:t>定额所含</w:t>
      </w:r>
      <w:r>
        <w:rPr>
          <w:rFonts w:hint="eastAsia"/>
          <w:bCs/>
          <w:kern w:val="36"/>
          <w:szCs w:val="21"/>
          <w:lang w:val="en-US" w:eastAsia="zh-CN"/>
        </w:rPr>
        <w:t>8项</w:t>
      </w:r>
      <w:r>
        <w:rPr>
          <w:rFonts w:hint="eastAsia"/>
          <w:bCs/>
          <w:kern w:val="36"/>
          <w:szCs w:val="21"/>
          <w:lang w:eastAsia="zh-CN"/>
        </w:rPr>
        <w:t>措施费（包括：夜间施工增加费、二次搬运费、冬雨季施工增加费、已完工程及设备保护费、工程定位复测费、非夜间施工照明费、临时保护设施费、赶工措施费）</w:t>
      </w:r>
      <w:r>
        <w:rPr>
          <w:rFonts w:hint="eastAsia"/>
          <w:bCs/>
          <w:kern w:val="36"/>
          <w:szCs w:val="21"/>
        </w:rPr>
        <w:t>以</w:t>
      </w:r>
      <w:r>
        <w:rPr>
          <w:rFonts w:hint="eastAsia"/>
          <w:bCs/>
          <w:kern w:val="36"/>
          <w:szCs w:val="21"/>
          <w:lang w:val="en-US" w:eastAsia="zh-CN"/>
        </w:rPr>
        <w:t>现场确认</w:t>
      </w:r>
      <w:r>
        <w:rPr>
          <w:rFonts w:hint="eastAsia"/>
          <w:bCs/>
          <w:kern w:val="36"/>
          <w:szCs w:val="21"/>
        </w:rPr>
        <w:t>形式据实计取。缺项部分参考《冶金工业建设工程预算定额》2001年版本及取费标准，人工单价调整执行冶建定（2010）53号文件（不计取：特殊工程技术培训费、远地施工增加费、定额测定编制管理费和上级管理费、施工队伍调迁费）。安装</w:t>
      </w:r>
      <w:r>
        <w:rPr>
          <w:rFonts w:hint="eastAsia"/>
          <w:bCs/>
          <w:kern w:val="36"/>
          <w:szCs w:val="21"/>
          <w:lang w:eastAsia="zh-CN"/>
        </w:rPr>
        <w:t>过</w:t>
      </w:r>
      <w:r>
        <w:rPr>
          <w:rFonts w:hint="eastAsia"/>
          <w:bCs/>
          <w:kern w:val="36"/>
          <w:szCs w:val="21"/>
        </w:rPr>
        <w:t>程中：安装和生产同时进行增加费、有害人身健康环境时施工增加费应以现场确认单形式进行确认，计取方法参照安徽2018定额安装工程第四册电气设备安装工程。</w:t>
      </w:r>
    </w:p>
    <w:p>
      <w:pPr>
        <w:numPr>
          <w:ilvl w:val="0"/>
          <w:numId w:val="2"/>
        </w:numPr>
        <w:spacing w:beforeLines="50" w:afterLines="50" w:line="360" w:lineRule="exact"/>
        <w:ind w:left="0" w:leftChars="0" w:firstLine="0" w:firstLineChars="0"/>
        <w:rPr>
          <w:rFonts w:hint="eastAsia"/>
          <w:bCs/>
          <w:kern w:val="36"/>
          <w:szCs w:val="21"/>
        </w:rPr>
      </w:pPr>
      <w:r>
        <w:rPr>
          <w:rFonts w:hint="eastAsia"/>
          <w:bCs/>
          <w:kern w:val="36"/>
          <w:szCs w:val="21"/>
        </w:rPr>
        <w:t>该工程</w:t>
      </w:r>
      <w:r>
        <w:rPr>
          <w:rFonts w:hint="eastAsia"/>
          <w:bCs/>
          <w:color w:val="FF0000"/>
          <w:kern w:val="36"/>
          <w:szCs w:val="21"/>
          <w:lang w:eastAsia="zh-CN"/>
        </w:rPr>
        <w:t>主材</w:t>
      </w:r>
      <w:r>
        <w:rPr>
          <w:rFonts w:hint="eastAsia"/>
          <w:bCs/>
          <w:color w:val="FF0000"/>
          <w:kern w:val="36"/>
          <w:szCs w:val="21"/>
        </w:rPr>
        <w:t>由</w:t>
      </w:r>
      <w:r>
        <w:rPr>
          <w:rFonts w:hint="eastAsia"/>
          <w:bCs/>
          <w:color w:val="FF0000"/>
          <w:kern w:val="36"/>
          <w:szCs w:val="21"/>
          <w:lang w:val="en-US" w:eastAsia="zh-CN"/>
        </w:rPr>
        <w:t>承</w:t>
      </w:r>
      <w:r>
        <w:rPr>
          <w:rFonts w:hint="eastAsia"/>
          <w:bCs/>
          <w:color w:val="FF0000"/>
          <w:kern w:val="36"/>
          <w:szCs w:val="21"/>
        </w:rPr>
        <w:t>包方提供</w:t>
      </w:r>
      <w:r>
        <w:rPr>
          <w:rFonts w:hint="eastAsia"/>
          <w:bCs/>
          <w:color w:val="FF0000"/>
          <w:kern w:val="36"/>
          <w:szCs w:val="21"/>
          <w:lang w:eastAsia="zh-CN"/>
        </w:rPr>
        <w:t>（</w:t>
      </w:r>
      <w:r>
        <w:rPr>
          <w:rFonts w:hint="eastAsia"/>
          <w:bCs/>
          <w:color w:val="FF0000"/>
          <w:kern w:val="36"/>
          <w:szCs w:val="21"/>
          <w:lang w:val="en-US" w:eastAsia="zh-CN"/>
        </w:rPr>
        <w:t>其中混凝土、钢筋、钢格板、钢材、彩瓦由发包方提供</w:t>
      </w:r>
      <w:r>
        <w:rPr>
          <w:rFonts w:hint="eastAsia"/>
          <w:bCs/>
          <w:color w:val="FF0000"/>
          <w:kern w:val="36"/>
          <w:szCs w:val="21"/>
          <w:lang w:eastAsia="zh-CN"/>
        </w:rPr>
        <w:t>）</w:t>
      </w:r>
      <w:r>
        <w:rPr>
          <w:rFonts w:hint="eastAsia"/>
          <w:bCs/>
          <w:color w:val="FF0000"/>
          <w:kern w:val="36"/>
          <w:szCs w:val="21"/>
        </w:rPr>
        <w:t>。</w:t>
      </w:r>
      <w:r>
        <w:rPr>
          <w:rFonts w:hint="eastAsia"/>
          <w:bCs/>
          <w:color w:val="FF0000"/>
          <w:kern w:val="36"/>
          <w:szCs w:val="21"/>
          <w:lang w:eastAsia="zh-CN"/>
        </w:rPr>
        <w:t>所有</w:t>
      </w:r>
      <w:r>
        <w:rPr>
          <w:rFonts w:hint="eastAsia"/>
          <w:bCs/>
          <w:color w:val="FF0000"/>
          <w:kern w:val="36"/>
          <w:szCs w:val="21"/>
        </w:rPr>
        <w:t>辅材、工器具由承包人自行提供，如模板、脚手架、振动棒、电镐、电焊机、切割机、钻孔机、钢筋调直机等。</w:t>
      </w:r>
      <w:r>
        <w:rPr>
          <w:rFonts w:hint="eastAsia"/>
          <w:bCs/>
          <w:color w:val="FF0000"/>
          <w:kern w:val="36"/>
          <w:szCs w:val="21"/>
          <w:lang w:eastAsia="zh-CN"/>
        </w:rPr>
        <w:t>所有</w:t>
      </w:r>
      <w:r>
        <w:rPr>
          <w:rFonts w:hint="eastAsia"/>
          <w:bCs/>
          <w:color w:val="FF0000"/>
          <w:kern w:val="36"/>
          <w:szCs w:val="21"/>
        </w:rPr>
        <w:t>施工机械由承包人自行提供</w:t>
      </w:r>
      <w:r>
        <w:rPr>
          <w:rFonts w:hint="eastAsia"/>
          <w:bCs/>
          <w:kern w:val="36"/>
          <w:szCs w:val="21"/>
          <w:lang w:eastAsia="zh-CN"/>
        </w:rPr>
        <w:t>。</w:t>
      </w:r>
    </w:p>
    <w:p>
      <w:pPr>
        <w:numPr>
          <w:ilvl w:val="0"/>
          <w:numId w:val="2"/>
        </w:numPr>
        <w:spacing w:beforeLines="50" w:afterLines="50" w:line="360" w:lineRule="exact"/>
        <w:ind w:left="0" w:leftChars="0" w:firstLine="0" w:firstLineChars="0"/>
        <w:rPr>
          <w:rFonts w:hint="eastAsia"/>
          <w:bCs/>
          <w:kern w:val="36"/>
          <w:szCs w:val="21"/>
        </w:rPr>
      </w:pP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line="360" w:lineRule="exact"/>
        <w:ind w:left="0" w:leftChars="0" w:firstLine="0" w:firstLineChars="0"/>
        <w:rPr>
          <w:rFonts w:hint="eastAsia"/>
          <w:bCs/>
          <w:kern w:val="36"/>
          <w:szCs w:val="21"/>
        </w:rPr>
      </w:pPr>
      <w:r>
        <w:rPr>
          <w:rFonts w:hint="eastAsia"/>
          <w:bCs/>
          <w:kern w:val="36"/>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line="360" w:lineRule="exact"/>
        <w:ind w:left="0" w:leftChars="0" w:firstLine="0" w:firstLineChars="0"/>
        <w:rPr>
          <w:rFonts w:hint="eastAsia"/>
          <w:bCs/>
          <w:kern w:val="36"/>
          <w:szCs w:val="21"/>
        </w:rPr>
      </w:pP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line="360" w:lineRule="exact"/>
        <w:ind w:left="0" w:leftChars="0" w:firstLine="0" w:firstLineChars="0"/>
        <w:rPr>
          <w:rFonts w:hint="eastAsia"/>
          <w:bCs/>
          <w:kern w:val="36"/>
          <w:szCs w:val="21"/>
        </w:rPr>
      </w:pPr>
      <w:r>
        <w:rPr>
          <w:rFonts w:hint="eastAsia"/>
          <w:bCs/>
          <w:kern w:val="36"/>
          <w:szCs w:val="21"/>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numPr>
          <w:ilvl w:val="0"/>
          <w:numId w:val="2"/>
        </w:numPr>
        <w:spacing w:beforeLines="50" w:afterLines="50" w:line="360" w:lineRule="exact"/>
        <w:ind w:left="0" w:leftChars="0" w:firstLine="0" w:firstLineChars="0"/>
        <w:rPr>
          <w:rFonts w:hint="eastAsia"/>
          <w:bCs/>
          <w:kern w:val="36"/>
          <w:szCs w:val="21"/>
        </w:rPr>
      </w:pPr>
      <w:r>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line="360" w:lineRule="exact"/>
        <w:ind w:left="0" w:leftChars="0" w:firstLine="0" w:firstLineChars="0"/>
        <w:rPr>
          <w:rFonts w:hint="eastAsia"/>
          <w:bCs/>
          <w:kern w:val="36"/>
          <w:szCs w:val="21"/>
        </w:rPr>
      </w:pPr>
      <w:r>
        <w:rPr>
          <w:rFonts w:hint="eastAsia"/>
          <w:bCs/>
          <w:kern w:val="36"/>
          <w:szCs w:val="21"/>
        </w:rPr>
        <w:t>工程内容按合同约定执行，开具增值税发票执行</w:t>
      </w:r>
      <w:r>
        <w:rPr>
          <w:rFonts w:hint="eastAsia"/>
          <w:bCs/>
          <w:kern w:val="36"/>
          <w:szCs w:val="21"/>
          <w:lang w:val="en-US" w:eastAsia="zh-CN"/>
        </w:rPr>
        <w:t>3</w:t>
      </w:r>
      <w:r>
        <w:rPr>
          <w:rFonts w:hint="eastAsia"/>
          <w:bCs/>
          <w:kern w:val="36"/>
          <w:szCs w:val="21"/>
        </w:rPr>
        <w:t>%税率。</w:t>
      </w:r>
    </w:p>
    <w:p>
      <w:pPr>
        <w:numPr>
          <w:ilvl w:val="0"/>
          <w:numId w:val="2"/>
        </w:numPr>
        <w:spacing w:beforeLines="50" w:afterLines="50" w:line="360" w:lineRule="exact"/>
        <w:ind w:left="0" w:leftChars="0" w:firstLine="0" w:firstLineChars="0"/>
        <w:rPr>
          <w:rFonts w:hint="eastAsia"/>
          <w:bCs/>
          <w:kern w:val="36"/>
          <w:szCs w:val="21"/>
        </w:rPr>
      </w:pPr>
      <w:r>
        <w:rPr>
          <w:rFonts w:hint="eastAsia"/>
          <w:bCs/>
          <w:kern w:val="36"/>
          <w:szCs w:val="21"/>
        </w:rPr>
        <w:t>发包人在指定位置提供施工电源及水源，之外部分承包人自行承担，现场施工水电费结算时按合同总价的７‰扣除或装表据实扣除。</w:t>
      </w:r>
    </w:p>
    <w:p>
      <w:pPr>
        <w:numPr>
          <w:ilvl w:val="0"/>
          <w:numId w:val="2"/>
        </w:numPr>
        <w:spacing w:beforeLines="50" w:afterLines="50" w:line="360" w:lineRule="exact"/>
        <w:ind w:left="0" w:leftChars="0" w:firstLine="0" w:firstLineChars="0"/>
        <w:rPr>
          <w:rFonts w:hint="eastAsia"/>
          <w:bCs/>
          <w:kern w:val="36"/>
          <w:szCs w:val="21"/>
          <w:lang w:val="en-US" w:eastAsia="zh-CN"/>
        </w:rPr>
      </w:pPr>
      <w:r>
        <w:rPr>
          <w:rFonts w:hint="eastAsia"/>
          <w:bCs/>
          <w:kern w:val="36"/>
          <w:szCs w:val="21"/>
        </w:rPr>
        <w:t>因本工程为包工不包料的清包施工，为避免投标人将施工材料混用到发包</w:t>
      </w:r>
      <w:r>
        <w:rPr>
          <w:rFonts w:hint="eastAsia"/>
          <w:bCs/>
          <w:kern w:val="36"/>
          <w:szCs w:val="21"/>
          <w:lang w:eastAsia="zh-CN"/>
        </w:rPr>
        <w:t>方</w:t>
      </w:r>
      <w:r>
        <w:rPr>
          <w:rFonts w:hint="eastAsia"/>
          <w:bCs/>
          <w:kern w:val="36"/>
          <w:szCs w:val="21"/>
        </w:rPr>
        <w:t>其他的大包工程中，充分保障材料专项专用，要求在公司范围内承接大包施工项目的单位不允许参与投标且投标人在发包人修建部清包施工期间不允许在发包人修建部施工处、生产管理部等其他部门承接相关的大包施工项目。</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1</w:t>
      </w:r>
      <w:r>
        <w:rPr>
          <w:rFonts w:hint="eastAsia"/>
          <w:bCs/>
          <w:kern w:val="36"/>
          <w:szCs w:val="21"/>
        </w:rPr>
        <w:t>.  本次招标采取综合评分的方式进行评标，评分标准按以下表格计分，投标单位需对表内要求内容在投标书中如实反馈：</w:t>
      </w:r>
    </w:p>
    <w:tbl>
      <w:tblPr>
        <w:tblStyle w:val="13"/>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9" w:hRule="atLeast"/>
        </w:trPr>
        <w:tc>
          <w:tcPr>
            <w:tcW w:w="710"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评分 标准</w:t>
            </w:r>
          </w:p>
        </w:tc>
        <w:tc>
          <w:tcPr>
            <w:tcW w:w="99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标价（</w:t>
            </w:r>
            <w:r>
              <w:rPr>
                <w:rFonts w:hint="eastAsia" w:ascii="宋体" w:hAnsi="宋体" w:cs="宋体"/>
                <w:color w:val="000000"/>
                <w:kern w:val="0"/>
                <w:lang w:val="en-US" w:eastAsia="zh-CN"/>
              </w:rPr>
              <w:t>5</w:t>
            </w:r>
            <w:r>
              <w:rPr>
                <w:rFonts w:hint="eastAsia" w:ascii="宋体" w:hAnsi="宋体" w:cs="宋体"/>
                <w:color w:val="000000"/>
                <w:kern w:val="0"/>
              </w:rPr>
              <w:t>0分）</w:t>
            </w:r>
          </w:p>
        </w:tc>
        <w:tc>
          <w:tcPr>
            <w:tcW w:w="8080" w:type="dxa"/>
            <w:gridSpan w:val="3"/>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w:t>
            </w:r>
            <w:r>
              <w:rPr>
                <w:rFonts w:hint="eastAsia" w:ascii="宋体" w:hAnsi="宋体" w:cs="宋体"/>
                <w:color w:val="000000"/>
                <w:kern w:val="0"/>
                <w:lang w:val="en-US" w:eastAsia="zh-CN"/>
              </w:rPr>
              <w:t>5</w:t>
            </w:r>
            <w:r>
              <w:rPr>
                <w:rFonts w:hint="eastAsia" w:ascii="宋体" w:hAnsi="宋体" w:cs="宋体"/>
                <w:color w:val="000000"/>
                <w:kern w:val="0"/>
              </w:rPr>
              <w:t>0分，其他投标方得分为：价格分=</w:t>
            </w:r>
            <w:r>
              <w:rPr>
                <w:rFonts w:hint="eastAsia" w:ascii="宋体" w:hAnsi="宋体" w:cs="宋体"/>
                <w:color w:val="000000"/>
                <w:kern w:val="0"/>
                <w:lang w:val="en-US" w:eastAsia="zh-CN"/>
              </w:rPr>
              <w:t>5</w:t>
            </w:r>
            <w:r>
              <w:rPr>
                <w:rFonts w:hint="eastAsia" w:ascii="宋体" w:hAnsi="宋体" w:cs="宋体"/>
                <w:color w:val="000000"/>
                <w:kern w:val="0"/>
              </w:rPr>
              <w:t>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3"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企业信誉  （</w:t>
            </w:r>
            <w:r>
              <w:rPr>
                <w:rFonts w:hint="eastAsia" w:ascii="宋体" w:hAnsi="宋体" w:cs="宋体"/>
                <w:color w:val="000000"/>
                <w:kern w:val="0"/>
                <w:lang w:val="en-US" w:eastAsia="zh-CN"/>
              </w:rPr>
              <w:t>2</w:t>
            </w:r>
            <w:r>
              <w:rPr>
                <w:rFonts w:hint="eastAsia" w:ascii="宋体" w:hAnsi="宋体" w:cs="宋体"/>
                <w:color w:val="000000"/>
                <w:kern w:val="0"/>
              </w:rPr>
              <w:t>0分）</w:t>
            </w: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项目经理资质及业绩共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二级建造师证书1分；对应业绩每项1分，最高得2分。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1"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企业类似项目业绩共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1</w:t>
            </w:r>
            <w:r>
              <w:rPr>
                <w:rFonts w:hint="eastAsia" w:ascii="宋体" w:hAnsi="宋体" w:cs="宋体"/>
                <w:color w:val="000000"/>
              </w:rPr>
              <w:t>分，最高得</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2</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bookmarkStart w:id="3" w:name="_GoBack"/>
      <w:bookmarkEnd w:id="3"/>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rPr>
          <w:rFonts w:hint="eastAsia" w:ascii="宋体" w:hAnsi="宋体" w:cs="宋体"/>
          <w:color w:val="000000"/>
        </w:rPr>
        <w:t>2．双方约定的工程款（进度款）支付的方式：以上工程无预付款</w:t>
      </w:r>
      <w:r>
        <w:rPr>
          <w:rFonts w:hint="eastAsia" w:ascii="宋体" w:hAnsi="宋体" w:cs="宋体"/>
          <w:color w:val="000000"/>
          <w:lang w:eastAsia="zh-CN"/>
        </w:rPr>
        <w:t>、无进度款；</w:t>
      </w: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ascii="宋体" w:hAnsi="宋体"/>
          <w:b/>
          <w:bCs/>
          <w:sz w:val="36"/>
          <w:szCs w:val="36"/>
          <w:lang w:eastAsia="zh-CN"/>
        </w:rPr>
        <w:t>综合料场土建收尾项目工程</w:t>
      </w:r>
      <w:r>
        <w:rPr>
          <w:rFonts w:hint="eastAsia" w:ascii="宋体" w:hAnsi="宋体"/>
          <w:b/>
          <w:bCs/>
          <w:sz w:val="36"/>
          <w:szCs w:val="36"/>
        </w:rPr>
        <w:t>报价单</w:t>
      </w:r>
    </w:p>
    <w:tbl>
      <w:tblPr>
        <w:tblStyle w:val="13"/>
        <w:tblW w:w="14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386"/>
        <w:gridCol w:w="1110"/>
        <w:gridCol w:w="1239"/>
        <w:gridCol w:w="1290"/>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4" w:type="dxa"/>
            <w:gridSpan w:val="6"/>
            <w:noWrap w:val="0"/>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b/>
                <w:bCs/>
                <w:sz w:val="24"/>
                <w:szCs w:val="24"/>
                <w:lang w:val="en-US" w:eastAsia="zh-CN"/>
              </w:rPr>
              <w:t>一、综合单价部分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86" w:type="dxa"/>
            <w:noWrap w:val="0"/>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物资名称</w:t>
            </w:r>
          </w:p>
        </w:tc>
        <w:tc>
          <w:tcPr>
            <w:tcW w:w="111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w:t>
            </w:r>
          </w:p>
        </w:tc>
        <w:tc>
          <w:tcPr>
            <w:tcW w:w="1239" w:type="dxa"/>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拦标价</w:t>
            </w:r>
          </w:p>
        </w:tc>
        <w:tc>
          <w:tcPr>
            <w:tcW w:w="1290" w:type="dxa"/>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报价</w:t>
            </w:r>
          </w:p>
        </w:tc>
        <w:tc>
          <w:tcPr>
            <w:tcW w:w="831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89"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（一）</w:t>
            </w:r>
          </w:p>
        </w:tc>
        <w:tc>
          <w:tcPr>
            <w:tcW w:w="1386" w:type="dxa"/>
            <w:noWrap w:val="0"/>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7#转运站整改</w:t>
            </w:r>
          </w:p>
        </w:tc>
        <w:tc>
          <w:tcPr>
            <w:tcW w:w="1110"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1项</w:t>
            </w:r>
          </w:p>
        </w:tc>
        <w:tc>
          <w:tcPr>
            <w:tcW w:w="1239"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163000元</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包括材料倒运、现场清理、破除、渣块装车外运（5km）、恢复、</w:t>
            </w:r>
            <w:r>
              <w:rPr>
                <w:rFonts w:hint="eastAsia" w:ascii="宋体" w:hAnsi="宋体" w:eastAsia="宋体" w:cs="宋体"/>
                <w:color w:val="000000"/>
                <w:sz w:val="21"/>
                <w:szCs w:val="21"/>
                <w:lang w:val="en-US" w:eastAsia="zh-CN"/>
              </w:rPr>
              <w:t>砌筑</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脚手架、粉刷、抹灰</w:t>
            </w:r>
            <w:r>
              <w:rPr>
                <w:rFonts w:hint="eastAsia" w:ascii="宋体" w:hAnsi="宋体" w:eastAsia="宋体" w:cs="宋体"/>
                <w:color w:val="000000"/>
                <w:sz w:val="21"/>
                <w:szCs w:val="21"/>
              </w:rPr>
              <w:t>等图纸中全部工序及涉及的人工费、机械费、</w:t>
            </w:r>
            <w:r>
              <w:rPr>
                <w:rFonts w:hint="eastAsia" w:ascii="宋体" w:hAnsi="宋体" w:eastAsia="宋体" w:cs="宋体"/>
                <w:color w:val="000000"/>
                <w:sz w:val="21"/>
                <w:szCs w:val="21"/>
                <w:lang w:val="en-US" w:eastAsia="zh-CN"/>
              </w:rPr>
              <w:t>材料费、</w:t>
            </w:r>
            <w:r>
              <w:rPr>
                <w:rFonts w:hint="eastAsia" w:ascii="宋体" w:hAnsi="宋体" w:eastAsia="宋体" w:cs="宋体"/>
                <w:color w:val="000000"/>
                <w:sz w:val="21"/>
                <w:szCs w:val="21"/>
              </w:rPr>
              <w:t>措施费、不可竞争费、税金、水电费等全部费用。要求严格按图纸施工。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889"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（二）</w:t>
            </w:r>
          </w:p>
        </w:tc>
        <w:tc>
          <w:tcPr>
            <w:tcW w:w="1386" w:type="dxa"/>
            <w:noWrap w:val="0"/>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地坑值班室</w:t>
            </w:r>
          </w:p>
        </w:tc>
        <w:tc>
          <w:tcPr>
            <w:tcW w:w="1110"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18.55㎡</w:t>
            </w:r>
          </w:p>
        </w:tc>
        <w:tc>
          <w:tcPr>
            <w:tcW w:w="1239"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1620元/㎡</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包括材料倒运、现场清理、</w:t>
            </w:r>
            <w:r>
              <w:rPr>
                <w:rFonts w:hint="eastAsia" w:ascii="宋体" w:hAnsi="宋体" w:eastAsia="宋体" w:cs="宋体"/>
                <w:color w:val="000000"/>
                <w:sz w:val="21"/>
                <w:szCs w:val="21"/>
                <w:lang w:val="en-US" w:eastAsia="zh-CN"/>
              </w:rPr>
              <w:t>开挖、回填、破除</w:t>
            </w:r>
            <w:r>
              <w:rPr>
                <w:rFonts w:hint="eastAsia" w:ascii="宋体" w:hAnsi="宋体" w:eastAsia="宋体" w:cs="宋体"/>
                <w:color w:val="000000"/>
                <w:sz w:val="21"/>
                <w:szCs w:val="21"/>
              </w:rPr>
              <w:t>、渣块</w:t>
            </w:r>
            <w:r>
              <w:rPr>
                <w:rFonts w:hint="eastAsia" w:ascii="宋体" w:hAnsi="宋体" w:eastAsia="宋体" w:cs="宋体"/>
                <w:color w:val="000000"/>
                <w:sz w:val="21"/>
                <w:szCs w:val="21"/>
                <w:lang w:val="en-US" w:eastAsia="zh-CN"/>
              </w:rPr>
              <w:t>渣土</w:t>
            </w:r>
            <w:r>
              <w:rPr>
                <w:rFonts w:hint="eastAsia" w:ascii="宋体" w:hAnsi="宋体" w:eastAsia="宋体" w:cs="宋体"/>
                <w:color w:val="000000"/>
                <w:sz w:val="21"/>
                <w:szCs w:val="21"/>
              </w:rPr>
              <w:t>装车外运（5km）、恢复、</w:t>
            </w:r>
            <w:r>
              <w:rPr>
                <w:rFonts w:hint="eastAsia" w:ascii="宋体" w:hAnsi="宋体" w:eastAsia="宋体" w:cs="宋体"/>
                <w:color w:val="000000"/>
                <w:sz w:val="21"/>
                <w:szCs w:val="21"/>
                <w:lang w:val="en-US" w:eastAsia="zh-CN"/>
              </w:rPr>
              <w:t>浇筑、砌筑</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脚手架、粉刷、抹灰</w:t>
            </w:r>
            <w:r>
              <w:rPr>
                <w:rFonts w:hint="eastAsia" w:ascii="宋体" w:hAnsi="宋体" w:eastAsia="宋体" w:cs="宋体"/>
                <w:color w:val="000000"/>
                <w:sz w:val="21"/>
                <w:szCs w:val="21"/>
              </w:rPr>
              <w:t>等图纸中全部工序及涉及的人工费、机械费、</w:t>
            </w:r>
            <w:r>
              <w:rPr>
                <w:rFonts w:hint="eastAsia" w:ascii="宋体" w:hAnsi="宋体" w:eastAsia="宋体" w:cs="宋体"/>
                <w:color w:val="000000"/>
                <w:sz w:val="21"/>
                <w:szCs w:val="21"/>
                <w:lang w:val="en-US" w:eastAsia="zh-CN"/>
              </w:rPr>
              <w:t>材料费、</w:t>
            </w:r>
            <w:r>
              <w:rPr>
                <w:rFonts w:hint="eastAsia" w:ascii="宋体" w:hAnsi="宋体" w:eastAsia="宋体" w:cs="宋体"/>
                <w:color w:val="000000"/>
                <w:sz w:val="21"/>
                <w:szCs w:val="21"/>
              </w:rPr>
              <w:t>措施费、不可竞争费、税金、水电费等全部费用。要求严格按图纸施工。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4224" w:type="dxa"/>
            <w:gridSpan w:val="6"/>
            <w:noWrap w:val="0"/>
            <w:vAlign w:val="center"/>
          </w:tcPr>
          <w:p>
            <w:pPr>
              <w:widowControl/>
              <w:jc w:val="left"/>
              <w:textAlignment w:val="center"/>
              <w:rPr>
                <w:rFonts w:hint="default" w:ascii="宋体" w:hAnsi="宋体" w:eastAsia="宋体" w:cs="宋体"/>
                <w:color w:val="000000"/>
                <w:kern w:val="0"/>
                <w:sz w:val="21"/>
                <w:szCs w:val="21"/>
                <w:lang w:val="en-US"/>
              </w:rPr>
            </w:pPr>
            <w:r>
              <w:rPr>
                <w:rFonts w:hint="eastAsia" w:ascii="宋体" w:hAnsi="宋体" w:cs="宋体"/>
                <w:sz w:val="21"/>
                <w:szCs w:val="21"/>
                <w:lang w:val="en-US" w:eastAsia="zh-CN"/>
              </w:rPr>
              <w:t>（三）水沟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89"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386" w:type="dxa"/>
            <w:noWrap w:val="0"/>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800mm宽水沟</w:t>
            </w:r>
          </w:p>
        </w:tc>
        <w:tc>
          <w:tcPr>
            <w:tcW w:w="1110"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278.2m</w:t>
            </w:r>
          </w:p>
        </w:tc>
        <w:tc>
          <w:tcPr>
            <w:tcW w:w="1239"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290元/m</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包括</w:t>
            </w:r>
            <w:r>
              <w:rPr>
                <w:rFonts w:hint="eastAsia" w:ascii="宋体" w:hAnsi="宋体" w:eastAsia="宋体" w:cs="宋体"/>
                <w:color w:val="000000"/>
                <w:kern w:val="0"/>
                <w:sz w:val="21"/>
                <w:szCs w:val="21"/>
                <w:lang w:val="en-US" w:eastAsia="zh-CN"/>
              </w:rPr>
              <w:t>开挖、回填、土方倒运</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装车运至指定位置</w:t>
            </w:r>
            <w:r>
              <w:rPr>
                <w:rFonts w:hint="eastAsia" w:ascii="宋体" w:hAnsi="宋体" w:eastAsia="宋体" w:cs="宋体"/>
                <w:color w:val="000000"/>
                <w:sz w:val="21"/>
                <w:szCs w:val="21"/>
                <w:lang w:val="en-US" w:eastAsia="zh-CN"/>
              </w:rPr>
              <w:t>并卸车、覆盖）、</w:t>
            </w:r>
            <w:r>
              <w:rPr>
                <w:rFonts w:hint="eastAsia" w:ascii="宋体" w:hAnsi="宋体" w:eastAsia="宋体" w:cs="宋体"/>
                <w:color w:val="000000"/>
                <w:kern w:val="0"/>
                <w:sz w:val="21"/>
                <w:szCs w:val="21"/>
              </w:rPr>
              <w:t>碎石垫层、砼垫层、</w:t>
            </w:r>
            <w:r>
              <w:rPr>
                <w:rFonts w:hint="eastAsia" w:ascii="宋体" w:hAnsi="宋体" w:eastAsia="宋体" w:cs="宋体"/>
                <w:color w:val="000000"/>
                <w:kern w:val="0"/>
                <w:sz w:val="21"/>
                <w:szCs w:val="21"/>
                <w:lang w:val="en-US" w:eastAsia="zh-CN"/>
              </w:rPr>
              <w:t>水沟浇筑</w:t>
            </w:r>
            <w:r>
              <w:rPr>
                <w:rFonts w:hint="eastAsia" w:ascii="宋体" w:hAnsi="宋体" w:eastAsia="宋体" w:cs="宋体"/>
                <w:color w:val="000000"/>
                <w:kern w:val="0"/>
                <w:sz w:val="21"/>
                <w:szCs w:val="21"/>
              </w:rPr>
              <w:t>、夯实、卸车、运输、倒运、支模、对拉丝、浇筑、养生</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预埋</w:t>
            </w:r>
            <w:r>
              <w:rPr>
                <w:rFonts w:hint="eastAsia" w:ascii="宋体" w:hAnsi="宋体" w:eastAsia="宋体" w:cs="宋体"/>
                <w:color w:val="000000"/>
                <w:kern w:val="0"/>
                <w:sz w:val="21"/>
                <w:szCs w:val="21"/>
                <w:lang w:val="en-US" w:eastAsia="zh-CN"/>
              </w:rPr>
              <w:t>制作安装、钢筋绑扎、止水带安装</w:t>
            </w:r>
            <w:r>
              <w:rPr>
                <w:rFonts w:hint="eastAsia" w:ascii="宋体" w:hAnsi="宋体" w:eastAsia="宋体" w:cs="宋体"/>
                <w:color w:val="000000"/>
                <w:kern w:val="0"/>
                <w:sz w:val="21"/>
                <w:szCs w:val="21"/>
              </w:rPr>
              <w:t>等</w:t>
            </w:r>
            <w:r>
              <w:rPr>
                <w:rFonts w:hint="eastAsia" w:ascii="宋体" w:hAnsi="宋体" w:eastAsia="宋体" w:cs="宋体"/>
                <w:color w:val="000000"/>
                <w:kern w:val="0"/>
                <w:sz w:val="21"/>
                <w:szCs w:val="21"/>
                <w:lang w:val="en-US" w:eastAsia="zh-CN"/>
              </w:rPr>
              <w:t>图纸中的</w:t>
            </w:r>
            <w:r>
              <w:rPr>
                <w:rFonts w:hint="eastAsia" w:ascii="宋体" w:hAnsi="宋体" w:eastAsia="宋体" w:cs="宋体"/>
                <w:color w:val="000000"/>
                <w:kern w:val="0"/>
                <w:sz w:val="21"/>
                <w:szCs w:val="21"/>
              </w:rPr>
              <w:t>全部工序涉及的人工费、机械费、</w:t>
            </w:r>
            <w:r>
              <w:rPr>
                <w:rFonts w:hint="eastAsia" w:ascii="宋体" w:hAnsi="宋体" w:eastAsia="宋体" w:cs="宋体"/>
                <w:color w:val="000000"/>
                <w:kern w:val="0"/>
                <w:sz w:val="21"/>
                <w:szCs w:val="21"/>
                <w:lang w:val="en-US" w:eastAsia="zh-CN"/>
              </w:rPr>
              <w:t>材料</w:t>
            </w:r>
            <w:r>
              <w:rPr>
                <w:rFonts w:hint="eastAsia" w:ascii="宋体" w:hAnsi="宋体" w:eastAsia="宋体" w:cs="宋体"/>
                <w:color w:val="000000"/>
                <w:kern w:val="0"/>
                <w:sz w:val="21"/>
                <w:szCs w:val="21"/>
              </w:rPr>
              <w:t>费</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不含混凝土、钢筋的费用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、措施费、不可竞争费、税金、水电费等全部费用。具体工程量参照施工图纸。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89"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386" w:type="dxa"/>
            <w:noWrap w:val="0"/>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1500mm宽水沟</w:t>
            </w:r>
          </w:p>
        </w:tc>
        <w:tc>
          <w:tcPr>
            <w:tcW w:w="1110"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50m</w:t>
            </w:r>
          </w:p>
        </w:tc>
        <w:tc>
          <w:tcPr>
            <w:tcW w:w="1239"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574元/m</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包括</w:t>
            </w:r>
            <w:r>
              <w:rPr>
                <w:rFonts w:hint="eastAsia" w:ascii="宋体" w:hAnsi="宋体" w:eastAsia="宋体" w:cs="宋体"/>
                <w:color w:val="000000"/>
                <w:kern w:val="0"/>
                <w:sz w:val="21"/>
                <w:szCs w:val="21"/>
                <w:lang w:val="en-US" w:eastAsia="zh-CN"/>
              </w:rPr>
              <w:t>开挖、回填、土方倒运</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装车运至指定位置</w:t>
            </w:r>
            <w:r>
              <w:rPr>
                <w:rFonts w:hint="eastAsia" w:ascii="宋体" w:hAnsi="宋体" w:eastAsia="宋体" w:cs="宋体"/>
                <w:color w:val="000000"/>
                <w:sz w:val="21"/>
                <w:szCs w:val="21"/>
                <w:lang w:val="en-US" w:eastAsia="zh-CN"/>
              </w:rPr>
              <w:t>并卸车、覆盖）、</w:t>
            </w:r>
            <w:r>
              <w:rPr>
                <w:rFonts w:hint="eastAsia" w:ascii="宋体" w:hAnsi="宋体" w:eastAsia="宋体" w:cs="宋体"/>
                <w:color w:val="000000"/>
                <w:kern w:val="0"/>
                <w:sz w:val="21"/>
                <w:szCs w:val="21"/>
              </w:rPr>
              <w:t>碎石垫层、砼垫层、</w:t>
            </w:r>
            <w:r>
              <w:rPr>
                <w:rFonts w:hint="eastAsia" w:ascii="宋体" w:hAnsi="宋体" w:eastAsia="宋体" w:cs="宋体"/>
                <w:color w:val="000000"/>
                <w:kern w:val="0"/>
                <w:sz w:val="21"/>
                <w:szCs w:val="21"/>
                <w:lang w:val="en-US" w:eastAsia="zh-CN"/>
              </w:rPr>
              <w:t>水沟浇筑</w:t>
            </w:r>
            <w:r>
              <w:rPr>
                <w:rFonts w:hint="eastAsia" w:ascii="宋体" w:hAnsi="宋体" w:eastAsia="宋体" w:cs="宋体"/>
                <w:color w:val="000000"/>
                <w:kern w:val="0"/>
                <w:sz w:val="21"/>
                <w:szCs w:val="21"/>
              </w:rPr>
              <w:t>、夯实、卸车、运输、倒运、支模、对拉丝、浇筑、养生</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预埋</w:t>
            </w:r>
            <w:r>
              <w:rPr>
                <w:rFonts w:hint="eastAsia" w:ascii="宋体" w:hAnsi="宋体" w:eastAsia="宋体" w:cs="宋体"/>
                <w:color w:val="000000"/>
                <w:kern w:val="0"/>
                <w:sz w:val="21"/>
                <w:szCs w:val="21"/>
                <w:lang w:val="en-US" w:eastAsia="zh-CN"/>
              </w:rPr>
              <w:t>制作安装、钢筋绑扎、止水带安装</w:t>
            </w:r>
            <w:r>
              <w:rPr>
                <w:rFonts w:hint="eastAsia" w:ascii="宋体" w:hAnsi="宋体" w:eastAsia="宋体" w:cs="宋体"/>
                <w:color w:val="000000"/>
                <w:kern w:val="0"/>
                <w:sz w:val="21"/>
                <w:szCs w:val="21"/>
              </w:rPr>
              <w:t>等</w:t>
            </w:r>
            <w:r>
              <w:rPr>
                <w:rFonts w:hint="eastAsia" w:ascii="宋体" w:hAnsi="宋体" w:eastAsia="宋体" w:cs="宋体"/>
                <w:color w:val="000000"/>
                <w:kern w:val="0"/>
                <w:sz w:val="21"/>
                <w:szCs w:val="21"/>
                <w:lang w:val="en-US" w:eastAsia="zh-CN"/>
              </w:rPr>
              <w:t>图纸中的</w:t>
            </w:r>
            <w:r>
              <w:rPr>
                <w:rFonts w:hint="eastAsia" w:ascii="宋体" w:hAnsi="宋体" w:eastAsia="宋体" w:cs="宋体"/>
                <w:color w:val="000000"/>
                <w:kern w:val="0"/>
                <w:sz w:val="21"/>
                <w:szCs w:val="21"/>
              </w:rPr>
              <w:t>全部工序涉及的人工费、机械费、</w:t>
            </w:r>
            <w:r>
              <w:rPr>
                <w:rFonts w:hint="eastAsia" w:ascii="宋体" w:hAnsi="宋体" w:eastAsia="宋体" w:cs="宋体"/>
                <w:color w:val="000000"/>
                <w:kern w:val="0"/>
                <w:sz w:val="21"/>
                <w:szCs w:val="21"/>
                <w:lang w:val="en-US" w:eastAsia="zh-CN"/>
              </w:rPr>
              <w:t>材料</w:t>
            </w:r>
            <w:r>
              <w:rPr>
                <w:rFonts w:hint="eastAsia" w:ascii="宋体" w:hAnsi="宋体" w:eastAsia="宋体" w:cs="宋体"/>
                <w:color w:val="000000"/>
                <w:kern w:val="0"/>
                <w:sz w:val="21"/>
                <w:szCs w:val="21"/>
              </w:rPr>
              <w:t>费</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不含混凝土、钢筋的费用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、措施费、不可竞争费、税金、水电费等全部费用。具体工程量参照施工图纸。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386"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钢格板安装</w:t>
            </w:r>
          </w:p>
        </w:tc>
        <w:tc>
          <w:tcPr>
            <w:tcW w:w="1110" w:type="dxa"/>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567.4㎡</w:t>
            </w:r>
          </w:p>
        </w:tc>
        <w:tc>
          <w:tcPr>
            <w:tcW w:w="1239" w:type="dxa"/>
            <w:noWrap w:val="0"/>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30</w:t>
            </w:r>
            <w:r>
              <w:rPr>
                <w:rFonts w:hint="eastAsia" w:ascii="宋体" w:hAnsi="宋体" w:eastAsia="宋体" w:cs="宋体"/>
                <w:color w:val="000000"/>
                <w:kern w:val="0"/>
                <w:sz w:val="21"/>
                <w:szCs w:val="21"/>
                <w:lang w:val="en-US" w:eastAsia="zh-CN" w:bidi="ar"/>
              </w:rPr>
              <w:t>元/㎡</w:t>
            </w:r>
          </w:p>
        </w:tc>
        <w:tc>
          <w:tcPr>
            <w:tcW w:w="1290" w:type="dxa"/>
            <w:noWrap w:val="0"/>
            <w:vAlign w:val="center"/>
          </w:tcPr>
          <w:p>
            <w:pPr>
              <w:jc w:val="center"/>
              <w:rPr>
                <w:rFonts w:hint="eastAsia" w:ascii="宋体" w:hAnsi="宋体" w:eastAsia="宋体" w:cs="宋体"/>
                <w:color w:val="000000"/>
                <w:kern w:val="2"/>
                <w:sz w:val="21"/>
                <w:szCs w:val="21"/>
                <w:lang w:val="en-US" w:eastAsia="zh-CN" w:bidi="ar-SA"/>
              </w:rPr>
            </w:pPr>
          </w:p>
        </w:tc>
        <w:tc>
          <w:tcPr>
            <w:tcW w:w="8310"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包括卸车、运输、倒运、安装等全部工序及涉及的人工费、机械费、</w:t>
            </w:r>
            <w:r>
              <w:rPr>
                <w:rFonts w:hint="eastAsia" w:ascii="宋体" w:hAnsi="宋体" w:eastAsia="宋体" w:cs="宋体"/>
                <w:color w:val="000000"/>
                <w:sz w:val="21"/>
                <w:szCs w:val="21"/>
                <w:lang w:val="en-US" w:eastAsia="zh-CN"/>
              </w:rPr>
              <w:t>材料费（</w:t>
            </w:r>
            <w:r>
              <w:rPr>
                <w:rFonts w:hint="eastAsia" w:ascii="宋体" w:hAnsi="宋体" w:eastAsia="宋体" w:cs="宋体"/>
                <w:color w:val="000000"/>
                <w:sz w:val="21"/>
                <w:szCs w:val="21"/>
              </w:rPr>
              <w:t>不含</w:t>
            </w:r>
            <w:r>
              <w:rPr>
                <w:rFonts w:hint="eastAsia" w:ascii="宋体" w:hAnsi="宋体" w:eastAsia="宋体" w:cs="宋体"/>
                <w:color w:val="000000"/>
                <w:sz w:val="21"/>
                <w:szCs w:val="21"/>
                <w:lang w:val="en-US" w:eastAsia="zh-CN"/>
              </w:rPr>
              <w:t>钢格板</w:t>
            </w:r>
            <w:r>
              <w:rPr>
                <w:rFonts w:hint="eastAsia" w:ascii="宋体" w:hAnsi="宋体" w:eastAsia="宋体" w:cs="宋体"/>
                <w:color w:val="000000"/>
                <w:sz w:val="21"/>
                <w:szCs w:val="21"/>
              </w:rPr>
              <w:t>费</w:t>
            </w:r>
            <w:r>
              <w:rPr>
                <w:rFonts w:hint="eastAsia" w:ascii="宋体" w:hAnsi="宋体" w:eastAsia="宋体" w:cs="宋体"/>
                <w:color w:val="000000"/>
                <w:sz w:val="21"/>
                <w:szCs w:val="21"/>
                <w:lang w:val="en-US" w:eastAsia="zh-CN"/>
              </w:rPr>
              <w:t>用）、</w:t>
            </w:r>
            <w:r>
              <w:rPr>
                <w:rFonts w:hint="eastAsia" w:ascii="宋体" w:hAnsi="宋体" w:eastAsia="宋体" w:cs="宋体"/>
                <w:color w:val="000000"/>
                <w:sz w:val="21"/>
                <w:szCs w:val="21"/>
              </w:rPr>
              <w:t>措施费、不可竞争费、税金、水电费等全部费用，工程量据实结算。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89"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386"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钢格板拆除</w:t>
            </w:r>
          </w:p>
        </w:tc>
        <w:tc>
          <w:tcPr>
            <w:tcW w:w="1110"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w:t>
            </w:r>
          </w:p>
        </w:tc>
        <w:tc>
          <w:tcPr>
            <w:tcW w:w="1239"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30元/㎡</w:t>
            </w:r>
          </w:p>
        </w:tc>
        <w:tc>
          <w:tcPr>
            <w:tcW w:w="1290" w:type="dxa"/>
            <w:noWrap w:val="0"/>
            <w:vAlign w:val="center"/>
          </w:tcPr>
          <w:p>
            <w:pPr>
              <w:jc w:val="center"/>
              <w:rPr>
                <w:rFonts w:hint="eastAsia" w:ascii="宋体" w:hAnsi="宋体" w:eastAsia="宋体" w:cs="宋体"/>
                <w:color w:val="000000"/>
                <w:kern w:val="2"/>
                <w:sz w:val="21"/>
                <w:szCs w:val="21"/>
                <w:lang w:val="en-US" w:eastAsia="zh-CN" w:bidi="ar-SA"/>
              </w:rPr>
            </w:pPr>
          </w:p>
        </w:tc>
        <w:tc>
          <w:tcPr>
            <w:tcW w:w="8310" w:type="dxa"/>
            <w:noWrap w:val="0"/>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rPr>
              <w:t>包括卸车、运输、倒运、</w:t>
            </w:r>
            <w:r>
              <w:rPr>
                <w:rFonts w:hint="eastAsia" w:ascii="宋体" w:hAnsi="宋体" w:eastAsia="宋体" w:cs="宋体"/>
                <w:color w:val="000000"/>
                <w:sz w:val="21"/>
                <w:szCs w:val="21"/>
                <w:lang w:val="en-US" w:eastAsia="zh-CN"/>
              </w:rPr>
              <w:t>拆除（</w:t>
            </w:r>
            <w:r>
              <w:rPr>
                <w:rFonts w:hint="eastAsia" w:ascii="宋体" w:hAnsi="宋体" w:eastAsia="宋体" w:cs="宋体"/>
                <w:color w:val="000000"/>
                <w:sz w:val="21"/>
                <w:szCs w:val="21"/>
              </w:rPr>
              <w:t>装车运至指定位置</w:t>
            </w:r>
            <w:r>
              <w:rPr>
                <w:rFonts w:hint="eastAsia" w:ascii="宋体" w:hAnsi="宋体" w:eastAsia="宋体" w:cs="宋体"/>
                <w:color w:val="000000"/>
                <w:sz w:val="21"/>
                <w:szCs w:val="21"/>
                <w:lang w:val="en-US" w:eastAsia="zh-CN"/>
              </w:rPr>
              <w:t>并卸车）</w:t>
            </w:r>
            <w:r>
              <w:rPr>
                <w:rFonts w:hint="eastAsia" w:ascii="宋体" w:hAnsi="宋体" w:eastAsia="宋体" w:cs="宋体"/>
                <w:color w:val="000000"/>
                <w:sz w:val="21"/>
                <w:szCs w:val="21"/>
              </w:rPr>
              <w:t>等全部工序及涉及的人工费、机械费、</w:t>
            </w:r>
            <w:r>
              <w:rPr>
                <w:rFonts w:hint="eastAsia" w:ascii="宋体" w:hAnsi="宋体" w:eastAsia="宋体" w:cs="宋体"/>
                <w:color w:val="000000"/>
                <w:sz w:val="21"/>
                <w:szCs w:val="21"/>
                <w:lang w:val="en-US" w:eastAsia="zh-CN"/>
              </w:rPr>
              <w:t>材料费、</w:t>
            </w:r>
            <w:r>
              <w:rPr>
                <w:rFonts w:hint="eastAsia" w:ascii="宋体" w:hAnsi="宋体" w:eastAsia="宋体" w:cs="宋体"/>
                <w:color w:val="000000"/>
                <w:sz w:val="21"/>
                <w:szCs w:val="21"/>
              </w:rPr>
              <w:t>措施费、不可竞争费、税金、水电费等全部费用，工程量据实结算。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224" w:type="dxa"/>
            <w:gridSpan w:val="6"/>
            <w:noWrap w:val="0"/>
            <w:vAlign w:val="center"/>
          </w:tcPr>
          <w:p>
            <w:pPr>
              <w:widowControl/>
              <w:jc w:val="left"/>
              <w:textAlignment w:val="center"/>
              <w:rPr>
                <w:rFonts w:hint="default" w:ascii="宋体" w:hAnsi="宋体" w:eastAsia="宋体" w:cs="宋体"/>
                <w:color w:val="000000"/>
                <w:sz w:val="21"/>
                <w:szCs w:val="21"/>
                <w:lang w:val="en-US"/>
              </w:rPr>
            </w:pPr>
            <w:r>
              <w:rPr>
                <w:rFonts w:hint="eastAsia" w:ascii="宋体" w:hAnsi="宋体" w:cs="宋体"/>
                <w:sz w:val="21"/>
                <w:szCs w:val="21"/>
                <w:lang w:val="en-US" w:eastAsia="zh-CN"/>
              </w:rPr>
              <w:t>（四）地坪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89"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386" w:type="dxa"/>
            <w:noWrap w:val="0"/>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砼地坪破除</w:t>
            </w:r>
          </w:p>
        </w:tc>
        <w:tc>
          <w:tcPr>
            <w:tcW w:w="1110"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288m³</w:t>
            </w:r>
          </w:p>
        </w:tc>
        <w:tc>
          <w:tcPr>
            <w:tcW w:w="1239"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200元/m³</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包括监护挖机、路面防护、道路切缝、切割废钢筋、废钢运输（装车运至厂内指定位置）、破除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渣块倒运（</w:t>
            </w:r>
            <w:r>
              <w:rPr>
                <w:rFonts w:hint="eastAsia" w:ascii="宋体" w:hAnsi="宋体" w:eastAsia="宋体" w:cs="宋体"/>
                <w:color w:val="000000"/>
                <w:sz w:val="21"/>
                <w:szCs w:val="21"/>
              </w:rPr>
              <w:t>装车运至指定位置</w:t>
            </w:r>
            <w:r>
              <w:rPr>
                <w:rFonts w:hint="eastAsia" w:ascii="宋体" w:hAnsi="宋体" w:eastAsia="宋体" w:cs="宋体"/>
                <w:color w:val="000000"/>
                <w:sz w:val="21"/>
                <w:szCs w:val="21"/>
                <w:lang w:val="en-US" w:eastAsia="zh-CN"/>
              </w:rPr>
              <w:t>并卸车、覆盖）</w:t>
            </w:r>
            <w:r>
              <w:rPr>
                <w:rFonts w:hint="eastAsia" w:ascii="宋体" w:hAnsi="宋体" w:eastAsia="宋体" w:cs="宋体"/>
                <w:color w:val="000000"/>
                <w:sz w:val="21"/>
                <w:szCs w:val="21"/>
              </w:rPr>
              <w:t>等全部工序及涉及的人工费、机械费、辅材费、措施费、不可竞争费、税金、水电费等全部费用。</w:t>
            </w:r>
            <w:r>
              <w:rPr>
                <w:rFonts w:hint="eastAsia" w:ascii="宋体" w:hAnsi="宋体" w:eastAsia="宋体" w:cs="宋体"/>
                <w:color w:val="000000"/>
                <w:sz w:val="21"/>
                <w:szCs w:val="21"/>
                <w:lang w:val="en-US" w:eastAsia="zh-CN"/>
              </w:rPr>
              <w:t>按现场实际工程量</w:t>
            </w:r>
            <w:r>
              <w:rPr>
                <w:rFonts w:hint="eastAsia" w:ascii="宋体" w:hAnsi="宋体" w:eastAsia="宋体" w:cs="宋体"/>
                <w:color w:val="000000"/>
                <w:sz w:val="21"/>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89"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386" w:type="dxa"/>
            <w:noWrap w:val="0"/>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地坪浇筑</w:t>
            </w:r>
          </w:p>
        </w:tc>
        <w:tc>
          <w:tcPr>
            <w:tcW w:w="1110"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2795㎡</w:t>
            </w:r>
          </w:p>
        </w:tc>
        <w:tc>
          <w:tcPr>
            <w:tcW w:w="1239"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60</w:t>
            </w:r>
            <w:r>
              <w:rPr>
                <w:rFonts w:hint="eastAsia" w:ascii="宋体" w:hAnsi="宋体" w:eastAsia="宋体" w:cs="宋体"/>
                <w:color w:val="000000"/>
                <w:kern w:val="0"/>
                <w:sz w:val="21"/>
                <w:szCs w:val="21"/>
                <w:lang w:val="en-US" w:eastAsia="zh-CN" w:bidi="ar"/>
              </w:rPr>
              <w:t>元/㎡</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包括卸车、运输、倒运、支模、浇筑、养生等涉及的全部工序及人工费、机械费、</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费（不包含</w:t>
            </w:r>
            <w:r>
              <w:rPr>
                <w:rFonts w:hint="eastAsia" w:ascii="宋体" w:hAnsi="宋体" w:eastAsia="宋体" w:cs="宋体"/>
                <w:color w:val="000000"/>
                <w:sz w:val="21"/>
                <w:szCs w:val="21"/>
                <w:lang w:val="en-US" w:eastAsia="zh-CN"/>
              </w:rPr>
              <w:t>混凝土费用</w:t>
            </w:r>
            <w:r>
              <w:rPr>
                <w:rFonts w:hint="eastAsia" w:ascii="宋体" w:hAnsi="宋体" w:eastAsia="宋体" w:cs="宋体"/>
                <w:color w:val="000000"/>
                <w:sz w:val="21"/>
                <w:szCs w:val="21"/>
              </w:rPr>
              <w:t>）、措施费、不可竞争费、税金、水电费等全部费用。</w:t>
            </w:r>
            <w:r>
              <w:rPr>
                <w:rFonts w:hint="eastAsia" w:ascii="宋体" w:hAnsi="宋体" w:eastAsia="宋体" w:cs="宋体"/>
                <w:color w:val="000000"/>
                <w:sz w:val="21"/>
                <w:szCs w:val="21"/>
                <w:lang w:val="en-US" w:eastAsia="zh-CN"/>
              </w:rPr>
              <w:t>按现场实际工程量</w:t>
            </w:r>
            <w:r>
              <w:rPr>
                <w:rFonts w:hint="eastAsia" w:ascii="宋体" w:hAnsi="宋体" w:eastAsia="宋体" w:cs="宋体"/>
                <w:color w:val="000000"/>
                <w:sz w:val="21"/>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9"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386" w:type="dxa"/>
            <w:noWrap w:val="0"/>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钢筋绑扎</w:t>
            </w:r>
          </w:p>
        </w:tc>
        <w:tc>
          <w:tcPr>
            <w:tcW w:w="1110"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25t</w:t>
            </w:r>
          </w:p>
        </w:tc>
        <w:tc>
          <w:tcPr>
            <w:tcW w:w="1239"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1100元/t</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包括卸车、运输、倒运、制作、安装等全部工序及涉及的人工费、机械费、</w:t>
            </w:r>
            <w:r>
              <w:rPr>
                <w:rFonts w:hint="eastAsia" w:ascii="宋体" w:hAnsi="宋体" w:eastAsia="宋体" w:cs="宋体"/>
                <w:color w:val="000000"/>
                <w:sz w:val="21"/>
                <w:szCs w:val="21"/>
                <w:lang w:val="en-US" w:eastAsia="zh-CN"/>
              </w:rPr>
              <w:t>材料费（</w:t>
            </w:r>
            <w:r>
              <w:rPr>
                <w:rFonts w:hint="eastAsia" w:ascii="宋体" w:hAnsi="宋体" w:eastAsia="宋体" w:cs="宋体"/>
                <w:color w:val="000000"/>
                <w:sz w:val="21"/>
                <w:szCs w:val="21"/>
              </w:rPr>
              <w:t>不含钢筋费</w:t>
            </w:r>
            <w:r>
              <w:rPr>
                <w:rFonts w:hint="eastAsia" w:ascii="宋体" w:hAnsi="宋体" w:eastAsia="宋体" w:cs="宋体"/>
                <w:color w:val="000000"/>
                <w:sz w:val="21"/>
                <w:szCs w:val="21"/>
                <w:lang w:val="en-US" w:eastAsia="zh-CN"/>
              </w:rPr>
              <w:t>用）、</w:t>
            </w:r>
            <w:r>
              <w:rPr>
                <w:rFonts w:hint="eastAsia" w:ascii="宋体" w:hAnsi="宋体" w:eastAsia="宋体" w:cs="宋体"/>
                <w:color w:val="000000"/>
                <w:sz w:val="21"/>
                <w:szCs w:val="21"/>
              </w:rPr>
              <w:t>措施费、不可竞争费、税金、水电费等全部费用，工程量据实结算。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89"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386" w:type="dxa"/>
            <w:noWrap w:val="0"/>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人行道</w:t>
            </w:r>
          </w:p>
        </w:tc>
        <w:tc>
          <w:tcPr>
            <w:tcW w:w="1110"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536㎡</w:t>
            </w:r>
          </w:p>
        </w:tc>
        <w:tc>
          <w:tcPr>
            <w:tcW w:w="1239" w:type="dxa"/>
            <w:noWrap w:val="0"/>
            <w:vAlign w:val="center"/>
          </w:tcPr>
          <w:p>
            <w:pPr>
              <w:widowControl/>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color w:val="000000"/>
                <w:sz w:val="21"/>
                <w:szCs w:val="21"/>
                <w:lang w:val="en-US" w:eastAsia="zh-CN"/>
              </w:rPr>
              <w:t>90</w:t>
            </w:r>
            <w:r>
              <w:rPr>
                <w:rFonts w:hint="eastAsia" w:ascii="宋体" w:hAnsi="宋体" w:eastAsia="宋体" w:cs="宋体"/>
                <w:color w:val="000000"/>
                <w:kern w:val="0"/>
                <w:sz w:val="21"/>
                <w:szCs w:val="21"/>
                <w:lang w:val="en-US" w:eastAsia="zh-CN" w:bidi="ar"/>
              </w:rPr>
              <w:t>元/㎡</w:t>
            </w:r>
          </w:p>
        </w:tc>
        <w:tc>
          <w:tcPr>
            <w:tcW w:w="1290" w:type="dxa"/>
            <w:noWrap w:val="0"/>
            <w:vAlign w:val="center"/>
          </w:tcPr>
          <w:p>
            <w:pPr>
              <w:widowControl/>
              <w:jc w:val="center"/>
              <w:textAlignment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rPr>
              <w:t>包括</w:t>
            </w:r>
            <w:r>
              <w:rPr>
                <w:rFonts w:hint="eastAsia" w:ascii="宋体" w:hAnsi="宋体" w:eastAsia="宋体" w:cs="宋体"/>
                <w:color w:val="000000"/>
                <w:kern w:val="0"/>
                <w:sz w:val="21"/>
                <w:szCs w:val="21"/>
                <w:lang w:val="en-US" w:eastAsia="zh-CN"/>
              </w:rPr>
              <w:t>开挖、回填、土方倒运</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装车运至指定位置</w:t>
            </w:r>
            <w:r>
              <w:rPr>
                <w:rFonts w:hint="eastAsia" w:ascii="宋体" w:hAnsi="宋体" w:eastAsia="宋体" w:cs="宋体"/>
                <w:color w:val="000000"/>
                <w:sz w:val="21"/>
                <w:szCs w:val="21"/>
                <w:lang w:val="en-US" w:eastAsia="zh-CN"/>
              </w:rPr>
              <w:t>并卸车、覆盖）、</w:t>
            </w:r>
            <w:r>
              <w:rPr>
                <w:rFonts w:hint="eastAsia" w:ascii="宋体" w:hAnsi="宋体" w:eastAsia="宋体" w:cs="宋体"/>
                <w:color w:val="000000"/>
                <w:kern w:val="0"/>
                <w:sz w:val="21"/>
                <w:szCs w:val="21"/>
              </w:rPr>
              <w:t>碎石垫层、砼垫层、</w:t>
            </w:r>
            <w:r>
              <w:rPr>
                <w:rFonts w:hint="eastAsia" w:ascii="宋体" w:hAnsi="宋体" w:eastAsia="宋体" w:cs="宋体"/>
                <w:color w:val="000000"/>
                <w:kern w:val="0"/>
                <w:sz w:val="21"/>
                <w:szCs w:val="21"/>
                <w:lang w:val="en-US" w:eastAsia="zh-CN"/>
              </w:rPr>
              <w:t>砂垫层、人行道砖敷设</w:t>
            </w:r>
            <w:r>
              <w:rPr>
                <w:rFonts w:hint="eastAsia" w:ascii="宋体" w:hAnsi="宋体" w:eastAsia="宋体" w:cs="宋体"/>
                <w:color w:val="000000"/>
                <w:kern w:val="0"/>
                <w:sz w:val="21"/>
                <w:szCs w:val="21"/>
              </w:rPr>
              <w:t>等</w:t>
            </w:r>
            <w:r>
              <w:rPr>
                <w:rFonts w:hint="eastAsia" w:ascii="宋体" w:hAnsi="宋体" w:eastAsia="宋体" w:cs="宋体"/>
                <w:color w:val="000000"/>
                <w:kern w:val="0"/>
                <w:sz w:val="21"/>
                <w:szCs w:val="21"/>
                <w:lang w:val="en-US" w:eastAsia="zh-CN"/>
              </w:rPr>
              <w:t>图纸中的</w:t>
            </w:r>
            <w:r>
              <w:rPr>
                <w:rFonts w:hint="eastAsia" w:ascii="宋体" w:hAnsi="宋体" w:eastAsia="宋体" w:cs="宋体"/>
                <w:color w:val="000000"/>
                <w:kern w:val="0"/>
                <w:sz w:val="21"/>
                <w:szCs w:val="21"/>
              </w:rPr>
              <w:t>全部工序涉及的人工费、机械费、</w:t>
            </w:r>
            <w:r>
              <w:rPr>
                <w:rFonts w:hint="eastAsia" w:ascii="宋体" w:hAnsi="宋体" w:eastAsia="宋体" w:cs="宋体"/>
                <w:color w:val="000000"/>
                <w:kern w:val="0"/>
                <w:sz w:val="21"/>
                <w:szCs w:val="21"/>
                <w:lang w:val="en-US" w:eastAsia="zh-CN"/>
              </w:rPr>
              <w:t>材料</w:t>
            </w:r>
            <w:r>
              <w:rPr>
                <w:rFonts w:hint="eastAsia" w:ascii="宋体" w:hAnsi="宋体" w:eastAsia="宋体" w:cs="宋体"/>
                <w:color w:val="000000"/>
                <w:kern w:val="0"/>
                <w:sz w:val="21"/>
                <w:szCs w:val="21"/>
              </w:rPr>
              <w:t>费</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不含混凝土费用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、措施费、不可竞争费、税金、水电费等全部费用。具体工程量参照施工图纸。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w:t>
            </w:r>
          </w:p>
        </w:tc>
        <w:tc>
          <w:tcPr>
            <w:tcW w:w="1386" w:type="dxa"/>
            <w:noWrap w:val="0"/>
            <w:vAlign w:val="center"/>
          </w:tcPr>
          <w:p>
            <w:pPr>
              <w:widowControl/>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钢筋砼路牙</w:t>
            </w:r>
          </w:p>
        </w:tc>
        <w:tc>
          <w:tcPr>
            <w:tcW w:w="1110" w:type="dxa"/>
            <w:noWrap w:val="0"/>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289.3m</w:t>
            </w:r>
          </w:p>
        </w:tc>
        <w:tc>
          <w:tcPr>
            <w:tcW w:w="1239" w:type="dxa"/>
            <w:noWrap w:val="0"/>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140元/m</w:t>
            </w:r>
          </w:p>
        </w:tc>
        <w:tc>
          <w:tcPr>
            <w:tcW w:w="1290" w:type="dxa"/>
            <w:noWrap w:val="0"/>
            <w:vAlign w:val="center"/>
          </w:tcPr>
          <w:p>
            <w:pPr>
              <w:widowControl/>
              <w:jc w:val="center"/>
              <w:textAlignment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包括卸车、运输、倒运、植筋</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支模、浇筑</w:t>
            </w:r>
            <w:r>
              <w:rPr>
                <w:rFonts w:hint="eastAsia" w:ascii="宋体" w:hAnsi="宋体" w:eastAsia="宋体" w:cs="宋体"/>
                <w:color w:val="000000"/>
                <w:sz w:val="21"/>
                <w:szCs w:val="21"/>
              </w:rPr>
              <w:t>等涉及的全部工序及人工费、机械费、</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费（不包含</w:t>
            </w:r>
            <w:r>
              <w:rPr>
                <w:rFonts w:hint="eastAsia" w:ascii="宋体" w:hAnsi="宋体" w:eastAsia="宋体" w:cs="宋体"/>
                <w:color w:val="000000"/>
                <w:sz w:val="21"/>
                <w:szCs w:val="21"/>
                <w:lang w:val="en-US" w:eastAsia="zh-CN"/>
              </w:rPr>
              <w:t>混凝土、钢筋费用</w:t>
            </w:r>
            <w:r>
              <w:rPr>
                <w:rFonts w:hint="eastAsia" w:ascii="宋体" w:hAnsi="宋体" w:eastAsia="宋体" w:cs="宋体"/>
                <w:color w:val="000000"/>
                <w:sz w:val="21"/>
                <w:szCs w:val="21"/>
              </w:rPr>
              <w:t>）、措施费、不可竞争费、税金、水电费等全部费用。</w:t>
            </w:r>
            <w:r>
              <w:rPr>
                <w:rFonts w:hint="eastAsia" w:ascii="宋体" w:hAnsi="宋体" w:eastAsia="宋体" w:cs="宋体"/>
                <w:color w:val="000000"/>
                <w:kern w:val="0"/>
                <w:sz w:val="21"/>
                <w:szCs w:val="21"/>
              </w:rPr>
              <w:t>具体工程量参照施工图纸。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89"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sz w:val="21"/>
                <w:szCs w:val="21"/>
                <w:lang w:val="en-US" w:eastAsia="zh-CN"/>
              </w:rPr>
              <w:t>（五）</w:t>
            </w:r>
          </w:p>
        </w:tc>
        <w:tc>
          <w:tcPr>
            <w:tcW w:w="1386" w:type="dxa"/>
            <w:noWrap w:val="0"/>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彩瓦及砖墙</w:t>
            </w:r>
            <w:r>
              <w:rPr>
                <w:rFonts w:hint="eastAsia" w:ascii="宋体" w:hAnsi="宋体" w:eastAsia="宋体" w:cs="宋体"/>
                <w:color w:val="000000"/>
                <w:kern w:val="0"/>
                <w:sz w:val="21"/>
                <w:szCs w:val="21"/>
                <w:lang w:val="en-US" w:eastAsia="zh-CN" w:bidi="ar"/>
              </w:rPr>
              <w:t>封堵</w:t>
            </w:r>
          </w:p>
        </w:tc>
        <w:tc>
          <w:tcPr>
            <w:tcW w:w="1110"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1项</w:t>
            </w:r>
          </w:p>
        </w:tc>
        <w:tc>
          <w:tcPr>
            <w:tcW w:w="1239"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2400元</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aps w:val="0"/>
                <w:color w:val="000000"/>
                <w:spacing w:val="0"/>
                <w:sz w:val="21"/>
                <w:szCs w:val="21"/>
              </w:rPr>
              <w:t>包括土方开挖、回填、土方倒运（装车运至指定位置并卸车、覆盖）、卸车、运输、倒运、砌筑、压顶浇筑、泛水板制作安装、钢筋绑扎、彩瓦及钢檩条制作安装等图纸中涉及的的全部工序人工费、机械费、材料费（不含混凝土、钢筋、彩瓦及钢檩条费用）、措施费、不可竞争费、税金、水电费等全部费用；要求严格按图纸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9"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sz w:val="21"/>
                <w:szCs w:val="21"/>
                <w:lang w:val="en-US" w:eastAsia="zh-CN"/>
              </w:rPr>
              <w:t>（六）</w:t>
            </w:r>
          </w:p>
        </w:tc>
        <w:tc>
          <w:tcPr>
            <w:tcW w:w="1386" w:type="dxa"/>
            <w:noWrap w:val="0"/>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屋顶</w:t>
            </w:r>
            <w:r>
              <w:rPr>
                <w:rFonts w:hint="eastAsia" w:ascii="宋体" w:hAnsi="宋体" w:eastAsia="宋体" w:cs="宋体"/>
                <w:color w:val="000000"/>
                <w:kern w:val="0"/>
                <w:sz w:val="21"/>
                <w:szCs w:val="21"/>
                <w:lang w:val="en-US" w:eastAsia="zh-CN" w:bidi="ar"/>
              </w:rPr>
              <w:t>矮墙</w:t>
            </w:r>
          </w:p>
        </w:tc>
        <w:tc>
          <w:tcPr>
            <w:tcW w:w="1110"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1项</w:t>
            </w:r>
          </w:p>
        </w:tc>
        <w:tc>
          <w:tcPr>
            <w:tcW w:w="1239"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2100元</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包括</w:t>
            </w:r>
            <w:r>
              <w:rPr>
                <w:rFonts w:hint="eastAsia" w:ascii="宋体" w:hAnsi="宋体" w:eastAsia="宋体" w:cs="宋体"/>
                <w:color w:val="000000"/>
                <w:kern w:val="0"/>
                <w:sz w:val="21"/>
                <w:szCs w:val="21"/>
                <w:lang w:val="en-US" w:eastAsia="zh-CN" w:bidi="ar"/>
              </w:rPr>
              <w:t>土方开挖、回填</w:t>
            </w:r>
            <w:r>
              <w:rPr>
                <w:rFonts w:hint="eastAsia" w:ascii="宋体" w:hAnsi="宋体" w:eastAsia="宋体" w:cs="宋体"/>
                <w:color w:val="000000"/>
                <w:kern w:val="0"/>
                <w:sz w:val="21"/>
                <w:szCs w:val="21"/>
                <w:lang w:val="en-US" w:eastAsia="zh-CN"/>
              </w:rPr>
              <w:t>、土方倒运</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装车运至指定位置</w:t>
            </w:r>
            <w:r>
              <w:rPr>
                <w:rFonts w:hint="eastAsia" w:ascii="宋体" w:hAnsi="宋体" w:eastAsia="宋体" w:cs="宋体"/>
                <w:color w:val="000000"/>
                <w:sz w:val="21"/>
                <w:szCs w:val="21"/>
                <w:lang w:val="en-US" w:eastAsia="zh-CN"/>
              </w:rPr>
              <w:t>并卸车、覆盖）、</w:t>
            </w:r>
            <w:r>
              <w:rPr>
                <w:rFonts w:hint="eastAsia" w:ascii="宋体" w:hAnsi="宋体" w:eastAsia="宋体" w:cs="宋体"/>
                <w:color w:val="000000"/>
                <w:kern w:val="0"/>
                <w:sz w:val="21"/>
                <w:szCs w:val="21"/>
                <w:lang w:bidi="ar"/>
              </w:rPr>
              <w:t>卸车、运输、倒运、砌筑</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压顶浇筑、泛水板制作安装、钢筋绑扎</w:t>
            </w:r>
            <w:r>
              <w:rPr>
                <w:rFonts w:hint="eastAsia" w:ascii="宋体" w:hAnsi="宋体" w:eastAsia="宋体" w:cs="宋体"/>
                <w:color w:val="000000"/>
                <w:kern w:val="0"/>
                <w:sz w:val="21"/>
                <w:szCs w:val="21"/>
                <w:lang w:bidi="ar"/>
              </w:rPr>
              <w:t>等</w:t>
            </w:r>
            <w:r>
              <w:rPr>
                <w:rFonts w:hint="eastAsia" w:ascii="宋体" w:hAnsi="宋体" w:eastAsia="宋体" w:cs="宋体"/>
                <w:color w:val="000000"/>
                <w:kern w:val="0"/>
                <w:sz w:val="21"/>
                <w:szCs w:val="21"/>
                <w:lang w:val="en-US" w:eastAsia="zh-CN" w:bidi="ar"/>
              </w:rPr>
              <w:t>图纸中</w:t>
            </w:r>
            <w:r>
              <w:rPr>
                <w:rFonts w:hint="eastAsia" w:ascii="宋体" w:hAnsi="宋体" w:eastAsia="宋体" w:cs="宋体"/>
                <w:color w:val="000000"/>
                <w:kern w:val="0"/>
                <w:sz w:val="21"/>
                <w:szCs w:val="21"/>
                <w:lang w:bidi="ar"/>
              </w:rPr>
              <w:t>涉及的</w:t>
            </w:r>
            <w:r>
              <w:rPr>
                <w:rFonts w:hint="eastAsia" w:ascii="宋体" w:hAnsi="宋体" w:eastAsia="宋体" w:cs="宋体"/>
                <w:color w:val="000000"/>
                <w:kern w:val="0"/>
                <w:sz w:val="21"/>
                <w:szCs w:val="21"/>
                <w:lang w:val="en-US" w:eastAsia="zh-CN" w:bidi="ar"/>
              </w:rPr>
              <w:t>的</w:t>
            </w:r>
            <w:r>
              <w:rPr>
                <w:rFonts w:hint="eastAsia" w:ascii="宋体" w:hAnsi="宋体" w:eastAsia="宋体" w:cs="宋体"/>
                <w:color w:val="000000"/>
                <w:kern w:val="0"/>
                <w:sz w:val="21"/>
                <w:szCs w:val="21"/>
                <w:lang w:bidi="ar"/>
              </w:rPr>
              <w:t>全部工序人工费、机械费、</w:t>
            </w:r>
            <w:r>
              <w:rPr>
                <w:rFonts w:hint="eastAsia" w:ascii="宋体" w:hAnsi="宋体" w:eastAsia="宋体" w:cs="宋体"/>
                <w:color w:val="000000"/>
                <w:kern w:val="0"/>
                <w:sz w:val="21"/>
                <w:szCs w:val="21"/>
                <w:lang w:val="en-US" w:eastAsia="zh-CN" w:bidi="ar"/>
              </w:rPr>
              <w:t>材料费（不含混凝土、钢筋费用）、</w:t>
            </w:r>
            <w:r>
              <w:rPr>
                <w:rFonts w:hint="eastAsia" w:ascii="宋体" w:hAnsi="宋体" w:eastAsia="宋体" w:cs="宋体"/>
                <w:color w:val="000000"/>
                <w:kern w:val="0"/>
                <w:sz w:val="21"/>
                <w:szCs w:val="21"/>
                <w:lang w:bidi="ar"/>
              </w:rPr>
              <w:t>措施费、不可竞争费、税金、水电费等全部费用</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要求严格按图纸施工。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224" w:type="dxa"/>
            <w:gridSpan w:val="6"/>
            <w:noWrap w:val="0"/>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b/>
                <w:bCs/>
                <w:sz w:val="21"/>
                <w:szCs w:val="21"/>
                <w:lang w:eastAsia="zh-CN"/>
              </w:rPr>
              <w:t>二、除综合单价外优惠率部分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9"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386" w:type="dxa"/>
            <w:noWrap w:val="0"/>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优惠率（不包含材料费）</w:t>
            </w:r>
          </w:p>
        </w:tc>
        <w:tc>
          <w:tcPr>
            <w:tcW w:w="1110" w:type="dxa"/>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sz w:val="21"/>
                <w:szCs w:val="21"/>
              </w:rPr>
              <w:t>暂列金额</w:t>
            </w:r>
            <w:r>
              <w:rPr>
                <w:rFonts w:hint="eastAsia" w:ascii="宋体" w:hAnsi="宋体" w:eastAsia="宋体" w:cs="宋体"/>
                <w:sz w:val="21"/>
                <w:szCs w:val="21"/>
                <w:u w:val="single"/>
                <w:lang w:val="en-US" w:eastAsia="zh-CN"/>
              </w:rPr>
              <w:t>1</w:t>
            </w:r>
            <w:r>
              <w:rPr>
                <w:rFonts w:hint="eastAsia" w:ascii="宋体" w:hAnsi="宋体" w:cs="宋体"/>
                <w:sz w:val="21"/>
                <w:szCs w:val="21"/>
                <w:u w:val="single"/>
                <w:lang w:val="en-US" w:eastAsia="zh-CN"/>
              </w:rPr>
              <w:t>34117</w:t>
            </w:r>
            <w:r>
              <w:rPr>
                <w:rFonts w:hint="eastAsia" w:ascii="宋体" w:hAnsi="宋体" w:eastAsia="宋体" w:cs="宋体"/>
                <w:sz w:val="21"/>
                <w:szCs w:val="21"/>
              </w:rPr>
              <w:t>元</w:t>
            </w:r>
          </w:p>
        </w:tc>
        <w:tc>
          <w:tcPr>
            <w:tcW w:w="1239" w:type="dxa"/>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1%</w:t>
            </w:r>
          </w:p>
        </w:tc>
        <w:tc>
          <w:tcPr>
            <w:tcW w:w="1290" w:type="dxa"/>
            <w:noWrap w:val="0"/>
            <w:vAlign w:val="center"/>
          </w:tcPr>
          <w:p>
            <w:pPr>
              <w:jc w:val="center"/>
              <w:rPr>
                <w:rFonts w:hint="eastAsia" w:ascii="宋体" w:hAnsi="宋体" w:eastAsia="宋体" w:cs="宋体"/>
                <w:color w:val="000000"/>
                <w:sz w:val="21"/>
                <w:szCs w:val="21"/>
              </w:rPr>
            </w:pPr>
          </w:p>
        </w:tc>
        <w:tc>
          <w:tcPr>
            <w:tcW w:w="831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执行2018版安徽省建设工程计价定额及配套费用定额，材料费不参与总价优惠。措施</w:t>
            </w:r>
            <w:r>
              <w:rPr>
                <w:rFonts w:hint="eastAsia" w:ascii="宋体" w:hAnsi="宋体" w:eastAsia="宋体" w:cs="宋体"/>
                <w:sz w:val="21"/>
                <w:szCs w:val="21"/>
                <w:lang w:val="en-US" w:eastAsia="zh-CN"/>
              </w:rPr>
              <w:t>项目</w:t>
            </w:r>
            <w:r>
              <w:rPr>
                <w:rFonts w:hint="eastAsia" w:ascii="宋体" w:hAnsi="宋体" w:eastAsia="宋体" w:cs="宋体"/>
                <w:sz w:val="21"/>
                <w:szCs w:val="21"/>
              </w:rPr>
              <w:t>费以</w:t>
            </w:r>
            <w:r>
              <w:rPr>
                <w:rFonts w:hint="eastAsia" w:ascii="宋体" w:hAnsi="宋体" w:eastAsia="宋体" w:cs="宋体"/>
                <w:sz w:val="21"/>
                <w:szCs w:val="21"/>
                <w:lang w:val="en-US" w:eastAsia="zh-CN"/>
              </w:rPr>
              <w:t>现场确认</w:t>
            </w:r>
            <w:r>
              <w:rPr>
                <w:rFonts w:hint="eastAsia" w:ascii="宋体" w:hAnsi="宋体" w:eastAsia="宋体" w:cs="宋体"/>
                <w:sz w:val="21"/>
                <w:szCs w:val="21"/>
              </w:rPr>
              <w:t>形式据实计取，二次搬运费不计取。</w:t>
            </w:r>
          </w:p>
        </w:tc>
      </w:tr>
    </w:tbl>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8">
    <w:nsid w:val="5E63D681"/>
    <w:multiLevelType w:val="singleLevel"/>
    <w:tmpl w:val="5E63D681"/>
    <w:lvl w:ilvl="0" w:tentative="0">
      <w:start w:val="1"/>
      <w:numFmt w:val="decimal"/>
      <w:suff w:val="space"/>
      <w:lvlText w:val="%1."/>
      <w:lvlJc w:val="left"/>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8"/>
  </w:num>
  <w:num w:numId="3">
    <w:abstractNumId w:val="9"/>
  </w:num>
  <w:num w:numId="4">
    <w:abstractNumId w:val="7"/>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A665297"/>
    <w:rsid w:val="1D1072D3"/>
    <w:rsid w:val="1DC136C9"/>
    <w:rsid w:val="212D74E9"/>
    <w:rsid w:val="214D2E1E"/>
    <w:rsid w:val="21F73AF2"/>
    <w:rsid w:val="22574413"/>
    <w:rsid w:val="23883F50"/>
    <w:rsid w:val="24C93CD8"/>
    <w:rsid w:val="24E835CF"/>
    <w:rsid w:val="252B1CAB"/>
    <w:rsid w:val="25C5236C"/>
    <w:rsid w:val="282A37D0"/>
    <w:rsid w:val="326329B3"/>
    <w:rsid w:val="34481C4C"/>
    <w:rsid w:val="47614EF9"/>
    <w:rsid w:val="47FD019D"/>
    <w:rsid w:val="492349FE"/>
    <w:rsid w:val="511A3836"/>
    <w:rsid w:val="59A06F0E"/>
    <w:rsid w:val="5D882CE0"/>
    <w:rsid w:val="66296C1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23</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2021-08-20T07:01:58Z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89D7B40863884E4392284B7E954724C8</vt:lpwstr>
  </property>
</Properties>
</file>