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炼钢部4#LF炉、RH炉、4#连铸配套管道及设备安装工程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10002LGZHAZGC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炼钢部4#LF炉、RH炉、4#连铸配套管道及设备安装工程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hAnsi="宋体"/>
          <w:color w:val="FF0000"/>
          <w:sz w:val="24"/>
          <w:szCs w:val="24"/>
          <w:lang w:val="en-US" w:eastAsia="zh-CN"/>
        </w:rPr>
        <w:t>机电工程施工总承包叁级及以上资质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w:t>
      </w:r>
      <w:bookmarkStart w:id="4" w:name="_GoBack"/>
      <w:bookmarkEnd w:id="4"/>
      <w:r>
        <w:rPr>
          <w:rFonts w:hint="eastAsia" w:hAnsi="宋体"/>
          <w:color w:val="FF0000"/>
          <w:sz w:val="24"/>
          <w:szCs w:val="24"/>
          <w:lang w:val="en-US" w:eastAsia="zh-CN"/>
        </w:rPr>
        <w:t>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9</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炼钢部4#LF炉、RH炉、4#连铸配套管道及设备安装工程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10</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炼钢部4#LF炉、RH炉、4#连铸配套管道及设备安装工程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炼钢部4#LF炉、RH炉、4#连铸配套管道及设备安装工程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壹拾万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10</w:t>
      </w:r>
      <w:r>
        <w:rPr>
          <w:rFonts w:hint="eastAsia" w:ascii="宋体" w:hAnsi="宋体" w:cs="宋体"/>
          <w:bCs/>
          <w:color w:val="FF0000"/>
          <w:kern w:val="36"/>
        </w:rPr>
        <w:t>月</w:t>
      </w:r>
      <w:r>
        <w:rPr>
          <w:rFonts w:hint="eastAsia" w:ascii="宋体" w:hAnsi="宋体" w:cs="宋体"/>
          <w:bCs/>
          <w:color w:val="FF0000"/>
          <w:kern w:val="36"/>
          <w:u w:val="single"/>
          <w:lang w:val="en-US" w:eastAsia="zh-CN"/>
        </w:rPr>
        <w:t>19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numPr>
          <w:ilvl w:val="0"/>
          <w:numId w:val="2"/>
        </w:numPr>
        <w:spacing w:line="360" w:lineRule="auto"/>
        <w:ind w:left="420" w:leftChars="0" w:hanging="420" w:firstLineChars="0"/>
        <w:rPr>
          <w:rFonts w:hint="eastAsia" w:ascii="宋体" w:hAnsi="宋体"/>
          <w:szCs w:val="21"/>
        </w:rPr>
      </w:pPr>
      <w:r>
        <w:rPr>
          <w:rFonts w:hint="eastAsia" w:ascii="宋体" w:hAnsi="宋体"/>
        </w:rPr>
        <w:t xml:space="preserve"> 工程概况和估算工作量</w:t>
      </w:r>
      <w:r>
        <w:rPr>
          <w:rFonts w:hint="eastAsia" w:ascii="宋体" w:hAnsi="宋体"/>
          <w:szCs w:val="21"/>
        </w:rPr>
        <w:t>：</w:t>
      </w:r>
    </w:p>
    <w:p>
      <w:pPr>
        <w:numPr>
          <w:ilvl w:val="0"/>
          <w:numId w:val="0"/>
        </w:numPr>
        <w:spacing w:line="360" w:lineRule="auto"/>
        <w:ind w:leftChars="0" w:firstLine="420" w:firstLineChars="200"/>
        <w:rPr>
          <w:rFonts w:hint="eastAsia" w:ascii="宋体" w:hAnsi="宋体"/>
        </w:rPr>
      </w:pPr>
      <w:r>
        <w:rPr>
          <w:rFonts w:hint="eastAsia" w:ascii="宋体" w:hAnsi="宋体"/>
        </w:rPr>
        <w:t>4#LF炉</w:t>
      </w:r>
      <w:r>
        <w:rPr>
          <w:rFonts w:hint="eastAsia" w:ascii="宋体" w:hAnsi="宋体"/>
          <w:lang w:eastAsia="zh-CN"/>
        </w:rPr>
        <w:t>包含：DN100及以下管道安装约</w:t>
      </w:r>
      <w:r>
        <w:rPr>
          <w:rFonts w:hint="eastAsia" w:ascii="宋体" w:hAnsi="宋体"/>
          <w:lang w:val="en-US" w:eastAsia="zh-CN"/>
        </w:rPr>
        <w:t>6t，DN100及以下管道安装（氩气）约1t，DN100及以下无缝钢管管道安装（氧气） 约0.5t，DN100-DN200（含）管道安装约1t，DN100-DN200（含）不锈钢管道安装约11t，DN200-DN500（含）管道安装约70t，圆形、方形除尘管道制安约260t，DN100及以下阀门安装约52套，DN100-DN200（含）阀门安装约7套，DN200-DN500（含）阀门安装约18套，设备安装约40t，钢结构制安约120t，钢结构非保护性拆除约10t，配套电气安装等工程量。</w:t>
      </w:r>
    </w:p>
    <w:p>
      <w:pPr>
        <w:numPr>
          <w:ilvl w:val="0"/>
          <w:numId w:val="0"/>
        </w:numPr>
        <w:spacing w:line="360" w:lineRule="auto"/>
        <w:ind w:leftChars="0" w:firstLine="420" w:firstLineChars="200"/>
        <w:rPr>
          <w:rFonts w:hint="eastAsia" w:ascii="宋体" w:hAnsi="宋体"/>
        </w:rPr>
      </w:pPr>
      <w:r>
        <w:rPr>
          <w:rFonts w:hint="eastAsia" w:ascii="宋体" w:hAnsi="宋体"/>
        </w:rPr>
        <w:t>4#连铸</w:t>
      </w:r>
      <w:r>
        <w:rPr>
          <w:rFonts w:hint="eastAsia" w:ascii="宋体" w:hAnsi="宋体"/>
          <w:lang w:val="en-US" w:eastAsia="zh-CN"/>
        </w:rPr>
        <w:t>包含：</w:t>
      </w:r>
      <w:r>
        <w:rPr>
          <w:rFonts w:hint="eastAsia" w:ascii="宋体" w:hAnsi="宋体"/>
          <w:lang w:eastAsia="zh-CN"/>
        </w:rPr>
        <w:t>：</w:t>
      </w:r>
      <w:r>
        <w:rPr>
          <w:rFonts w:hint="eastAsia" w:ascii="宋体" w:hAnsi="宋体"/>
          <w:lang w:val="en-US" w:eastAsia="zh-CN"/>
        </w:rPr>
        <w:t>圆形、方形除尘管道制安约20t，DN2000电动蝶阀安装1套，钢结构制安约35t，配套电气安装等工程量。</w:t>
      </w:r>
    </w:p>
    <w:p>
      <w:pPr>
        <w:numPr>
          <w:ilvl w:val="0"/>
          <w:numId w:val="0"/>
        </w:numPr>
        <w:spacing w:line="360" w:lineRule="auto"/>
        <w:ind w:leftChars="0" w:firstLine="420" w:firstLineChars="200"/>
        <w:rPr>
          <w:rFonts w:hint="eastAsia" w:ascii="宋体" w:hAnsi="宋体"/>
        </w:rPr>
      </w:pPr>
      <w:r>
        <w:rPr>
          <w:rFonts w:hint="eastAsia" w:ascii="宋体" w:hAnsi="宋体"/>
          <w:lang w:val="en-US" w:eastAsia="zh-CN"/>
        </w:rPr>
        <w:t>RH炉</w:t>
      </w:r>
      <w:r>
        <w:rPr>
          <w:rFonts w:hint="eastAsia" w:ascii="宋体" w:hAnsi="宋体"/>
          <w:lang w:eastAsia="zh-CN"/>
        </w:rPr>
        <w:t>包含：</w:t>
      </w:r>
      <w:r>
        <w:rPr>
          <w:rFonts w:hint="eastAsia" w:ascii="宋体" w:hAnsi="宋体"/>
          <w:lang w:val="en-US" w:eastAsia="zh-CN"/>
        </w:rPr>
        <w:t>DN200-DN500（含）管道安装约60t，DN100及以下阀门安装约2套，DN200-DN500（含）阀门安装约13套，设备安装约5t，钢结构制安约1t，配套电气安装等工程量。</w:t>
      </w:r>
    </w:p>
    <w:p>
      <w:pPr>
        <w:numPr>
          <w:ilvl w:val="0"/>
          <w:numId w:val="0"/>
        </w:numPr>
        <w:spacing w:line="360" w:lineRule="auto"/>
        <w:ind w:leftChars="0"/>
        <w:rPr>
          <w:rFonts w:hint="eastAsia" w:ascii="宋体" w:hAnsi="宋体"/>
        </w:rPr>
      </w:pPr>
      <w:r>
        <w:rPr>
          <w:rFonts w:hint="eastAsia" w:ascii="宋体" w:hAnsi="宋体"/>
          <w:lang w:val="en-US" w:eastAsia="zh-CN"/>
        </w:rPr>
        <w:t xml:space="preserve">   </w:t>
      </w:r>
      <w:r>
        <w:rPr>
          <w:rFonts w:hint="eastAsia" w:ascii="宋体" w:hAnsi="宋体"/>
          <w:lang w:eastAsia="zh-CN"/>
        </w:rPr>
        <w:t>此次招标为合并招标，需分开签订合同。投标方需在厂外制作，厂内拼装。</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rPr>
      </w:pPr>
      <w:r>
        <w:rPr>
          <w:rFonts w:hint="eastAsia" w:ascii="宋体" w:hAnsi="宋体"/>
        </w:rPr>
        <w:t xml:space="preserve">开工日期：  </w:t>
      </w:r>
      <w:r>
        <w:rPr>
          <w:rFonts w:hint="eastAsia" w:ascii="宋体" w:hAnsi="宋体"/>
          <w:lang w:val="en-US" w:eastAsia="zh-CN"/>
        </w:rPr>
        <w:t>2021年</w:t>
      </w:r>
      <w:r>
        <w:rPr>
          <w:rFonts w:hint="eastAsia" w:ascii="宋体" w:hAnsi="宋体"/>
        </w:rPr>
        <w:t xml:space="preserve"> </w:t>
      </w:r>
      <w:r>
        <w:rPr>
          <w:rFonts w:hint="eastAsia" w:ascii="宋体" w:hAnsi="宋体"/>
          <w:lang w:val="en-US" w:eastAsia="zh-CN"/>
        </w:rPr>
        <w:t>10月26日</w:t>
      </w:r>
      <w:r>
        <w:rPr>
          <w:rFonts w:hint="eastAsia" w:ascii="宋体" w:hAnsi="宋体"/>
        </w:rPr>
        <w:t xml:space="preserve">（暂定）                                          </w:t>
      </w:r>
    </w:p>
    <w:p>
      <w:pPr>
        <w:spacing w:line="360" w:lineRule="exact"/>
        <w:rPr>
          <w:rFonts w:hint="eastAsia" w:ascii="宋体" w:hAnsi="宋体"/>
          <w:lang w:val="en-US" w:eastAsia="zh-CN"/>
        </w:rPr>
      </w:pPr>
      <w:r>
        <w:rPr>
          <w:rFonts w:hint="eastAsia" w:ascii="宋体" w:hAnsi="宋体"/>
        </w:rPr>
        <w:t xml:space="preserve">竣工日期：  </w:t>
      </w:r>
      <w:r>
        <w:rPr>
          <w:rFonts w:hint="eastAsia" w:ascii="宋体" w:hAnsi="宋体"/>
          <w:lang w:val="en-US" w:eastAsia="zh-CN"/>
        </w:rPr>
        <w:t>2022年 02月28日。</w:t>
      </w:r>
    </w:p>
    <w:p>
      <w:pPr>
        <w:spacing w:line="360" w:lineRule="exact"/>
        <w:rPr>
          <w:rFonts w:ascii="宋体" w:hAnsi="宋体"/>
        </w:rPr>
      </w:pPr>
      <w:r>
        <w:rPr>
          <w:rFonts w:hint="eastAsia" w:ascii="宋体" w:hAnsi="宋体"/>
          <w:lang w:val="en-US" w:eastAsia="zh-CN"/>
        </w:rPr>
        <w:t>合同工期总日历天数 125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所有材料（除阀门外）由承包人提供</w:t>
      </w:r>
      <w:r>
        <w:rPr>
          <w:rFonts w:hint="eastAsia" w:asciiTheme="minorHAnsi" w:hAnsiTheme="minorHAnsi" w:eastAsiaTheme="minorEastAsia" w:cstheme="minorBidi"/>
          <w:bCs/>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2021年第8期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芜湖市市场信息价为基准，芜湖市市场信息价没有的以合肥市市场信息价为基准，若施工期间材料单价涨跌幅超过</w:t>
      </w:r>
      <w:r>
        <w:rPr>
          <w:rFonts w:hint="eastAsia" w:asciiTheme="minorHAnsi" w:hAnsiTheme="minorHAnsi" w:eastAsiaTheme="minorEastAsia" w:cstheme="minorBidi"/>
          <w:bCs/>
          <w:color w:val="FF0000"/>
          <w:kern w:val="36"/>
          <w:sz w:val="21"/>
          <w:szCs w:val="21"/>
          <w:lang w:val="en-US" w:eastAsia="zh-CN" w:bidi="ar-SA"/>
        </w:rPr>
        <w:t>±5%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 xml:space="preserve">施工方案  </w:t>
            </w:r>
            <w:r>
              <w:rPr>
                <w:rFonts w:hint="eastAsia"/>
                <w:highlight w:val="none"/>
              </w:rPr>
              <w:t>（</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 xml:space="preserve">企业信誉  </w:t>
            </w:r>
            <w:r>
              <w:rPr>
                <w:rFonts w:hint="eastAsia"/>
                <w:highlight w:val="none"/>
              </w:rPr>
              <w:t>（20分）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000000"/>
          <w:lang w:val="en-US" w:eastAsia="zh-CN"/>
        </w:rPr>
        <w:t>伍</w:t>
      </w:r>
      <w:r>
        <w:rPr>
          <w:rFonts w:hint="eastAsia" w:ascii="宋体" w:hAnsi="宋体" w:cs="宋体"/>
          <w:color w:val="000000"/>
        </w:rPr>
        <w:t>仟圆整（¥：</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000000"/>
          <w:lang w:val="en-US" w:eastAsia="zh-CN"/>
        </w:rPr>
        <w:t>壹万</w:t>
      </w:r>
      <w:r>
        <w:rPr>
          <w:rFonts w:hint="eastAsia" w:ascii="宋体" w:hAnsi="宋体" w:cs="宋体"/>
          <w:color w:val="000000"/>
        </w:rPr>
        <w:t>圆整（¥：</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本项目拦标价详见报价单，报价超过综合单价拦标价及低于优惠率拦标价的一律作废标处理。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eastAsia="宋体" w:cs="宋体"/>
          <w:b/>
          <w:sz w:val="36"/>
          <w:szCs w:val="36"/>
          <w:u w:val="single"/>
        </w:rPr>
        <w:t>炼钢部4#LF炉、RH炉、4#连铸配套管道</w:t>
      </w:r>
      <w:r>
        <w:rPr>
          <w:rFonts w:hint="eastAsia" w:ascii="宋体" w:hAnsi="宋体" w:eastAsia="宋体" w:cs="宋体"/>
          <w:b/>
          <w:sz w:val="36"/>
          <w:szCs w:val="36"/>
          <w:u w:val="single"/>
          <w:lang w:eastAsia="zh-CN"/>
        </w:rPr>
        <w:t>及设备安装</w:t>
      </w:r>
      <w:r>
        <w:rPr>
          <w:rFonts w:hint="eastAsia" w:ascii="宋体" w:hAnsi="宋体"/>
          <w:b/>
          <w:bCs/>
          <w:sz w:val="36"/>
          <w:szCs w:val="36"/>
        </w:rPr>
        <w:t>工程报价单</w:t>
      </w:r>
    </w:p>
    <w:tbl>
      <w:tblPr>
        <w:tblStyle w:val="13"/>
        <w:tblW w:w="14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622"/>
        <w:gridCol w:w="900"/>
        <w:gridCol w:w="981"/>
        <w:gridCol w:w="1255"/>
        <w:gridCol w:w="1585"/>
        <w:gridCol w:w="7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暂估工程量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拦标价</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DN100及以下管道安装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含软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DN100及以下管道安装（氩气）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8"/>
                <w:rFonts w:hint="eastAsia" w:ascii="宋体" w:hAnsi="宋体" w:eastAsia="宋体" w:cs="宋体"/>
                <w:sz w:val="21"/>
                <w:szCs w:val="21"/>
                <w:lang w:val="en-US" w:eastAsia="zh-CN" w:bidi="ar"/>
              </w:rPr>
              <w:t>包括管道及管件的卸车、运输、倒运、安装、试压、吹扫、除锈刷漆</w:t>
            </w:r>
            <w:r>
              <w:rPr>
                <w:rStyle w:val="31"/>
                <w:rFonts w:hint="eastAsia" w:ascii="宋体" w:hAnsi="宋体" w:eastAsia="宋体" w:cs="宋体"/>
                <w:sz w:val="21"/>
                <w:szCs w:val="21"/>
                <w:lang w:val="en-US" w:eastAsia="zh-CN" w:bidi="ar"/>
              </w:rPr>
              <w:t>、焊缝检测、</w:t>
            </w:r>
            <w:r>
              <w:rPr>
                <w:rStyle w:val="28"/>
                <w:rFonts w:hint="eastAsia" w:ascii="宋体" w:hAnsi="宋体" w:eastAsia="宋体" w:cs="宋体"/>
                <w:sz w:val="21"/>
                <w:szCs w:val="21"/>
                <w:lang w:val="en-US" w:eastAsia="zh-CN" w:bidi="ar"/>
              </w:rPr>
              <w:t>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DN100及以下无缝钢管管道安装（氧气）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脱脂、除锈刷漆、焊缝检测、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DN100-DN200（含）管道安装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DN100-DN200（含）不锈钢管道安装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DN200-DN500（含）管道安装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包括管道及管件、吸水喇叭管的卸车、运输、倒运、安装、试压、吹扫、除锈刷漆、标识等涉及的全部工序及人工费、机械费、材料费、措施费、不可竞争费、税金、水电费等全部费用。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圆形、方形除尘管道制安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除尘管道、弯头、异径过渡段、加强圈、加固筋、加强筋、人孔、内撑杆的卸车、运输、倒运、制作、安装、吹扫、除锈刷漆、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DN100及以下阀门安装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元/套</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DN100-DN200（含）阀门安装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元/套</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DN200-DN500（含）阀门安装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元/套</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包括离心泵、潜水泵、轴流风机、闭式冷却塔、过滤器等设备的卸车、运输、倒运、检验、安装、调试、标识等涉及的全部工序及人工费、机械费、材料费、措施费、不可竞争费、税金、水电费等全部费用。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DN2000电动蝶阀安装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元/套</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桥架、桁架、支架、平台、梯子、栏杆、预埋件、螺栓、盖板、管托、管卡、吊架、除尘罩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钢结构非保护性拆除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0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优惠率（不包含材料费）（4#LF炉）</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Style w:val="28"/>
                <w:rFonts w:hint="eastAsia" w:ascii="宋体" w:hAnsi="宋体" w:eastAsia="宋体" w:cs="宋体"/>
                <w:sz w:val="21"/>
                <w:szCs w:val="21"/>
                <w:lang w:val="en-US" w:eastAsia="zh-CN" w:bidi="ar"/>
              </w:rPr>
              <w:t>金额</w:t>
            </w:r>
            <w:r>
              <w:rPr>
                <w:rStyle w:val="29"/>
                <w:rFonts w:hint="eastAsia" w:ascii="宋体" w:hAnsi="宋体" w:eastAsia="宋体" w:cs="宋体"/>
                <w:sz w:val="21"/>
                <w:szCs w:val="21"/>
                <w:lang w:val="en-US" w:eastAsia="zh-CN" w:bidi="ar"/>
              </w:rPr>
              <w:t>720000</w:t>
            </w:r>
            <w:r>
              <w:rPr>
                <w:rStyle w:val="28"/>
                <w:rFonts w:hint="eastAsia" w:ascii="宋体" w:hAnsi="宋体" w:eastAsia="宋体" w:cs="宋体"/>
                <w:sz w:val="21"/>
                <w:szCs w:val="21"/>
                <w:lang w:val="en-US" w:eastAsia="zh-CN" w:bidi="ar"/>
              </w:rPr>
              <w:t>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w:t>
            </w:r>
            <w:r>
              <w:rPr>
                <w:rStyle w:val="29"/>
                <w:rFonts w:hint="eastAsia" w:ascii="宋体" w:hAnsi="宋体" w:eastAsia="宋体" w:cs="宋体"/>
                <w:sz w:val="21"/>
                <w:szCs w:val="21"/>
                <w:lang w:val="en-US" w:eastAsia="zh-CN" w:bidi="ar"/>
              </w:rPr>
              <w:t xml:space="preserve">      </w:t>
            </w:r>
            <w:r>
              <w:rPr>
                <w:rStyle w:val="28"/>
                <w:rFonts w:hint="eastAsia" w:ascii="宋体" w:hAnsi="宋体" w:eastAsia="宋体" w:cs="宋体"/>
                <w:sz w:val="21"/>
                <w:szCs w:val="21"/>
                <w:lang w:val="en-US" w:eastAsia="zh-CN" w:bidi="ar"/>
              </w:rPr>
              <w: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优惠率（不包含材料费）（RH炉）</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Style w:val="28"/>
                <w:rFonts w:hint="eastAsia" w:ascii="宋体" w:hAnsi="宋体" w:eastAsia="宋体" w:cs="宋体"/>
                <w:sz w:val="21"/>
                <w:szCs w:val="21"/>
                <w:lang w:val="en-US" w:eastAsia="zh-CN" w:bidi="ar"/>
              </w:rPr>
              <w:t>金额</w:t>
            </w:r>
            <w:r>
              <w:rPr>
                <w:rStyle w:val="29"/>
                <w:rFonts w:hint="eastAsia" w:ascii="宋体" w:hAnsi="宋体" w:eastAsia="宋体" w:cs="宋体"/>
                <w:sz w:val="21"/>
                <w:szCs w:val="21"/>
                <w:lang w:val="en-US" w:eastAsia="zh-CN" w:bidi="ar"/>
              </w:rPr>
              <w:t xml:space="preserve"> 60000</w:t>
            </w:r>
            <w:r>
              <w:rPr>
                <w:rStyle w:val="28"/>
                <w:rFonts w:hint="eastAsia" w:ascii="宋体" w:hAnsi="宋体" w:eastAsia="宋体" w:cs="宋体"/>
                <w:sz w:val="21"/>
                <w:szCs w:val="21"/>
                <w:lang w:val="en-US" w:eastAsia="zh-CN" w:bidi="ar"/>
              </w:rPr>
              <w:t>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w:t>
            </w:r>
            <w:r>
              <w:rPr>
                <w:rStyle w:val="29"/>
                <w:rFonts w:hint="eastAsia" w:ascii="宋体" w:hAnsi="宋体" w:eastAsia="宋体" w:cs="宋体"/>
                <w:sz w:val="21"/>
                <w:szCs w:val="21"/>
                <w:lang w:val="en-US" w:eastAsia="zh-CN" w:bidi="ar"/>
              </w:rPr>
              <w:t xml:space="preserve">      </w:t>
            </w:r>
            <w:r>
              <w:rPr>
                <w:rStyle w:val="28"/>
                <w:rFonts w:hint="eastAsia" w:ascii="宋体" w:hAnsi="宋体" w:eastAsia="宋体" w:cs="宋体"/>
                <w:sz w:val="21"/>
                <w:szCs w:val="21"/>
                <w:lang w:val="en-US" w:eastAsia="zh-CN" w:bidi="ar"/>
              </w:rPr>
              <w: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优惠率（不包含材料费）（4#连铸）</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暂估</w:t>
            </w:r>
            <w:r>
              <w:rPr>
                <w:rStyle w:val="28"/>
                <w:rFonts w:hint="eastAsia" w:ascii="宋体" w:hAnsi="宋体" w:eastAsia="宋体" w:cs="宋体"/>
                <w:sz w:val="21"/>
                <w:szCs w:val="21"/>
                <w:lang w:val="en-US" w:eastAsia="zh-CN" w:bidi="ar"/>
              </w:rPr>
              <w:t>金额</w:t>
            </w:r>
            <w:r>
              <w:rPr>
                <w:rStyle w:val="29"/>
                <w:rFonts w:hint="eastAsia" w:ascii="宋体" w:hAnsi="宋体" w:eastAsia="宋体" w:cs="宋体"/>
                <w:sz w:val="21"/>
                <w:szCs w:val="21"/>
                <w:lang w:val="en-US" w:eastAsia="zh-CN" w:bidi="ar"/>
              </w:rPr>
              <w:t xml:space="preserve"> 80000</w:t>
            </w:r>
            <w:r>
              <w:rPr>
                <w:rStyle w:val="28"/>
                <w:rFonts w:hint="eastAsia" w:ascii="宋体" w:hAnsi="宋体" w:eastAsia="宋体" w:cs="宋体"/>
                <w:sz w:val="21"/>
                <w:szCs w:val="21"/>
                <w:lang w:val="en-US" w:eastAsia="zh-CN" w:bidi="ar"/>
              </w:rPr>
              <w:t>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w:t>
            </w:r>
            <w:r>
              <w:rPr>
                <w:rStyle w:val="29"/>
                <w:rFonts w:hint="eastAsia" w:ascii="宋体" w:hAnsi="宋体" w:eastAsia="宋体" w:cs="宋体"/>
                <w:sz w:val="21"/>
                <w:szCs w:val="21"/>
                <w:lang w:val="en-US" w:eastAsia="zh-CN" w:bidi="ar"/>
              </w:rPr>
              <w:t xml:space="preserve">      </w:t>
            </w:r>
            <w:r>
              <w:rPr>
                <w:rStyle w:val="28"/>
                <w:rFonts w:hint="eastAsia" w:ascii="宋体" w:hAnsi="宋体" w:eastAsia="宋体" w:cs="宋体"/>
                <w:sz w:val="21"/>
                <w:szCs w:val="21"/>
                <w:lang w:val="en-US" w:eastAsia="zh-CN" w:bidi="ar"/>
              </w:rPr>
              <w:t>%</w:t>
            </w:r>
          </w:p>
        </w:tc>
        <w:tc>
          <w:tcPr>
            <w:tcW w:w="7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eastAsiaTheme="minorEastAsia"/>
          <w:b/>
          <w:sz w:val="18"/>
          <w:szCs w:val="18"/>
          <w:lang w:eastAsia="zh-CN"/>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DFC1491"/>
    <w:rsid w:val="1DC136C9"/>
    <w:rsid w:val="214D2E1E"/>
    <w:rsid w:val="21F73AF2"/>
    <w:rsid w:val="23883F50"/>
    <w:rsid w:val="24C93CD8"/>
    <w:rsid w:val="24E835CF"/>
    <w:rsid w:val="282A37D0"/>
    <w:rsid w:val="2ACC54A6"/>
    <w:rsid w:val="2F663835"/>
    <w:rsid w:val="326329B3"/>
    <w:rsid w:val="334176AC"/>
    <w:rsid w:val="33F77810"/>
    <w:rsid w:val="34481C4C"/>
    <w:rsid w:val="414F11A6"/>
    <w:rsid w:val="42E868F7"/>
    <w:rsid w:val="48707D6F"/>
    <w:rsid w:val="4CBD129F"/>
    <w:rsid w:val="4FE71EA0"/>
    <w:rsid w:val="51280DE8"/>
    <w:rsid w:val="59A06F0E"/>
    <w:rsid w:val="5B1F3D2D"/>
    <w:rsid w:val="5C3B118A"/>
    <w:rsid w:val="5F972E39"/>
    <w:rsid w:val="6533734E"/>
    <w:rsid w:val="66296C18"/>
    <w:rsid w:val="68E35667"/>
    <w:rsid w:val="6B320EB8"/>
    <w:rsid w:val="6F1A7BAF"/>
    <w:rsid w:val="724E1F86"/>
    <w:rsid w:val="746F6384"/>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12</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2021-09-29T09:05:13Z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8A205F93C21C4C5CB679A371B12D3AF4</vt:lpwstr>
  </property>
</Properties>
</file>