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江边泵房新增消防柴油泵</w:t>
      </w:r>
      <w:r>
        <w:rPr>
          <w:rFonts w:hint="eastAsia" w:ascii="宋体" w:hAnsi="宋体"/>
          <w:color w:val="auto"/>
          <w:sz w:val="36"/>
          <w:szCs w:val="32"/>
          <w:lang w:val="en-US" w:eastAsia="zh-CN"/>
        </w:rPr>
        <w:t>土建</w:t>
      </w:r>
      <w:r>
        <w:rPr>
          <w:rFonts w:hint="eastAsia" w:ascii="宋体" w:hAnsi="宋体"/>
          <w:color w:val="auto"/>
          <w:sz w:val="36"/>
          <w:szCs w:val="32"/>
          <w:lang w:eastAsia="zh-CN"/>
        </w:rPr>
        <w:t>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960" w:firstLineChars="400"/>
        <w:jc w:val="both"/>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江边泵房新增消防柴油泵</w:t>
      </w:r>
      <w:r>
        <w:rPr>
          <w:rFonts w:hint="eastAsia" w:ascii="宋体" w:hAnsi="宋体" w:eastAsia="宋体" w:cs="宋体"/>
          <w:bCs/>
          <w:color w:val="auto"/>
          <w:kern w:val="0"/>
          <w:sz w:val="24"/>
          <w:szCs w:val="24"/>
          <w:lang w:val="en-US" w:eastAsia="zh-CN"/>
        </w:rPr>
        <w:t>土建</w:t>
      </w:r>
      <w:r>
        <w:rPr>
          <w:rFonts w:hint="eastAsia" w:ascii="宋体" w:hAnsi="宋体" w:eastAsia="宋体" w:cs="宋体"/>
          <w:bCs/>
          <w:color w:val="auto"/>
          <w:kern w:val="0"/>
          <w:sz w:val="24"/>
          <w:szCs w:val="24"/>
          <w:lang w:eastAsia="zh-CN"/>
        </w:rPr>
        <w:t>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Cs/>
          <w:color w:val="auto"/>
          <w:kern w:val="0"/>
          <w:sz w:val="24"/>
          <w:szCs w:val="24"/>
          <w:lang w:eastAsia="zh-CN"/>
        </w:rPr>
        <w:t>江边泵房新增消防柴油泵</w:t>
      </w:r>
      <w:r>
        <w:rPr>
          <w:rFonts w:hint="eastAsia" w:ascii="宋体" w:hAnsi="宋体" w:eastAsia="宋体" w:cs="宋体"/>
          <w:bCs/>
          <w:color w:val="auto"/>
          <w:kern w:val="0"/>
          <w:sz w:val="24"/>
          <w:szCs w:val="24"/>
          <w:lang w:val="en-US" w:eastAsia="zh-CN"/>
        </w:rPr>
        <w:t>土建</w:t>
      </w:r>
      <w:r>
        <w:rPr>
          <w:rFonts w:hint="eastAsia" w:ascii="宋体" w:hAnsi="宋体" w:eastAsia="宋体" w:cs="宋体"/>
          <w:bCs/>
          <w:color w:val="auto"/>
          <w:kern w:val="0"/>
          <w:sz w:val="24"/>
          <w:szCs w:val="24"/>
          <w:lang w:eastAsia="zh-CN"/>
        </w:rPr>
        <w:t>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Cs/>
          <w:color w:val="auto"/>
          <w:kern w:val="0"/>
          <w:sz w:val="24"/>
          <w:szCs w:val="24"/>
          <w:lang w:eastAsia="zh-CN"/>
        </w:rPr>
        <w:t>江边泵房新增消防柴油泵</w:t>
      </w:r>
      <w:r>
        <w:rPr>
          <w:rFonts w:hint="eastAsia" w:ascii="宋体" w:hAnsi="宋体" w:eastAsia="宋体" w:cs="宋体"/>
          <w:bCs/>
          <w:color w:val="auto"/>
          <w:kern w:val="0"/>
          <w:sz w:val="24"/>
          <w:szCs w:val="24"/>
          <w:lang w:val="en-US" w:eastAsia="zh-CN"/>
        </w:rPr>
        <w:t>土建</w:t>
      </w:r>
      <w:r>
        <w:rPr>
          <w:rFonts w:hint="eastAsia" w:ascii="宋体" w:hAnsi="宋体" w:eastAsia="宋体" w:cs="宋体"/>
          <w:bCs/>
          <w:color w:val="auto"/>
          <w:kern w:val="0"/>
          <w:sz w:val="24"/>
          <w:szCs w:val="24"/>
          <w:lang w:eastAsia="zh-CN"/>
        </w:rPr>
        <w:t>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w:t>
      </w:r>
      <w:r>
        <w:rPr>
          <w:rFonts w:hint="eastAsia" w:ascii="宋体" w:hAnsi="宋体"/>
          <w:color w:val="auto"/>
          <w:lang w:val="en-US" w:eastAsia="zh-CN"/>
        </w:rPr>
        <w:t>原有水泵基础改造、基础破除、新增柴油机消防泵基础等</w:t>
      </w:r>
      <w:r>
        <w:rPr>
          <w:rFonts w:hint="eastAsia" w:ascii="宋体" w:hAnsi="宋体"/>
          <w:color w:val="auto"/>
        </w:rPr>
        <w:t>施工</w:t>
      </w:r>
      <w:r>
        <w:rPr>
          <w:rFonts w:hint="eastAsia" w:ascii="宋体" w:hAnsi="宋体"/>
          <w:color w:val="auto"/>
          <w:lang w:val="en-US" w:eastAsia="zh-CN"/>
        </w:rPr>
        <w:t>。</w:t>
      </w:r>
    </w:p>
    <w:p>
      <w:pPr>
        <w:spacing w:line="360" w:lineRule="auto"/>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开工日期：2021年11月10日（暂定）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竣工日期：2021年11月20日                                              </w:t>
      </w:r>
    </w:p>
    <w:p>
      <w:pPr>
        <w:spacing w:line="360" w:lineRule="auto"/>
        <w:rPr>
          <w:rFonts w:ascii="宋体" w:hAnsi="宋体"/>
          <w:color w:val="auto"/>
        </w:rPr>
      </w:pPr>
      <w:r>
        <w:rPr>
          <w:rFonts w:hint="eastAsia" w:ascii="宋体" w:hAnsi="宋体"/>
          <w:color w:val="auto"/>
          <w:lang w:val="en-US" w:eastAsia="zh-CN"/>
        </w:rPr>
        <w:t>合同工期总日历天数10天。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w:t>
      </w:r>
      <w:r>
        <w:rPr>
          <w:rFonts w:hint="eastAsia" w:ascii="宋体" w:hAnsi="宋体" w:eastAsiaTheme="minorEastAsia" w:cstheme="minorBidi"/>
          <w:color w:val="auto"/>
          <w:kern w:val="2"/>
          <w:sz w:val="21"/>
          <w:szCs w:val="22"/>
          <w:lang w:val="en-US" w:eastAsia="zh-CN" w:bidi="ar-SA"/>
        </w:rPr>
        <w:t>，</w:t>
      </w:r>
      <w:r>
        <w:rPr>
          <w:rFonts w:hint="eastAsia" w:ascii="宋体" w:hAnsi="宋体" w:eastAsiaTheme="minorEastAsia" w:cstheme="minorBidi"/>
          <w:color w:val="FF0000"/>
          <w:kern w:val="2"/>
          <w:sz w:val="21"/>
          <w:szCs w:val="22"/>
          <w:lang w:val="en-US" w:eastAsia="zh-CN" w:bidi="ar-SA"/>
        </w:rPr>
        <w:t>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w:t>
      </w:r>
      <w:r>
        <w:rPr>
          <w:rFonts w:hint="eastAsia" w:ascii="宋体" w:hAnsi="宋体" w:eastAsiaTheme="minorEastAsia" w:cstheme="minorBidi"/>
          <w:color w:val="FF0000"/>
          <w:kern w:val="2"/>
          <w:sz w:val="21"/>
          <w:szCs w:val="22"/>
          <w:lang w:val="en-US" w:eastAsia="zh-CN" w:bidi="ar-SA"/>
        </w:rPr>
        <w:t>2021年第9期</w:t>
      </w:r>
      <w:r>
        <w:rPr>
          <w:rFonts w:hint="eastAsia" w:ascii="宋体" w:hAnsi="宋体" w:eastAsiaTheme="minorEastAsia" w:cstheme="minorBidi"/>
          <w:color w:val="auto"/>
          <w:kern w:val="2"/>
          <w:sz w:val="21"/>
          <w:szCs w:val="22"/>
          <w:lang w:val="en-US" w:eastAsia="zh-CN" w:bidi="ar-SA"/>
        </w:rPr>
        <w:t>芜湖市市场信息价为基准，芜湖市市场信息价没有的以合肥市市场信息价为基准，若施工期间材料单价涨跌幅</w:t>
      </w:r>
      <w:r>
        <w:rPr>
          <w:rFonts w:hint="eastAsia" w:ascii="宋体" w:hAnsi="宋体" w:eastAsiaTheme="minorEastAsia" w:cstheme="minorBidi"/>
          <w:color w:val="FF0000"/>
          <w:kern w:val="2"/>
          <w:sz w:val="21"/>
          <w:szCs w:val="22"/>
          <w:lang w:val="en-US" w:eastAsia="zh-CN" w:bidi="ar-SA"/>
        </w:rPr>
        <w:t>超过±5</w:t>
      </w:r>
      <w:r>
        <w:rPr>
          <w:rFonts w:hint="eastAsia" w:ascii="宋体" w:hAnsi="宋体" w:eastAsiaTheme="minorEastAsia" w:cstheme="minorBidi"/>
          <w:color w:val="auto"/>
          <w:kern w:val="2"/>
          <w:sz w:val="21"/>
          <w:szCs w:val="22"/>
          <w:lang w:val="en-US" w:eastAsia="zh-CN" w:bidi="ar-SA"/>
        </w:rPr>
        <w:t>%时，其超过部分</w:t>
      </w:r>
      <w:r>
        <w:rPr>
          <w:rFonts w:hint="eastAsia" w:ascii="宋体" w:hAnsi="宋体" w:eastAsiaTheme="minorEastAsia" w:cstheme="minorBidi"/>
          <w:color w:val="FF0000"/>
          <w:kern w:val="2"/>
          <w:sz w:val="21"/>
          <w:szCs w:val="22"/>
          <w:lang w:val="en-US" w:eastAsia="zh-CN" w:bidi="ar-SA"/>
        </w:rPr>
        <w:t>据实调整</w:t>
      </w:r>
      <w:r>
        <w:rPr>
          <w:rFonts w:hint="eastAsia" w:ascii="宋体" w:hAnsi="宋体" w:eastAsiaTheme="minorEastAsia" w:cstheme="minorBidi"/>
          <w:color w:val="auto"/>
          <w:kern w:val="2"/>
          <w:sz w:val="21"/>
          <w:szCs w:val="22"/>
          <w:lang w:val="en-US" w:eastAsia="zh-CN" w:bidi="ar-SA"/>
        </w:rPr>
        <w:t>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tbl>
      <w:tblPr>
        <w:tblStyle w:val="13"/>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
        <w:gridCol w:w="2250"/>
        <w:gridCol w:w="1035"/>
        <w:gridCol w:w="540"/>
        <w:gridCol w:w="930"/>
        <w:gridCol w:w="1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江边泵房新增消防柴油泵土建工程项目报价</w:t>
            </w:r>
            <w:bookmarkStart w:id="3" w:name="_GoBack"/>
            <w:bookmarkEnd w:id="3"/>
            <w:r>
              <w:rPr>
                <w:rFonts w:hint="eastAsia" w:ascii="宋体" w:hAnsi="宋体" w:eastAsia="宋体" w:cs="宋体"/>
                <w:b/>
                <w:bCs/>
                <w:i w:val="0"/>
                <w:iCs w:val="0"/>
                <w:color w:val="000000"/>
                <w:kern w:val="0"/>
                <w:sz w:val="32"/>
                <w:szCs w:val="32"/>
                <w:u w:val="none"/>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7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21100071.01J01-01~02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土方回填</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凿除砼</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级配碎石垫层</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包括卸车、运输、倒运、拌和、铺设、夯实等涉及的全部工序及人工费、机械费、材料费、措施费、不可竞争费、税金、水电费等全部费用。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植螺栓</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包含钻孔、植螺栓、灌胶（含胶）等相应做法全部工作内容涉及的人工费、机械费、材料费（不包含螺栓主材费用）、措施费、税金、水电费等全部费用。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砼浇筑</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bl>
    <w:p>
      <w:pPr>
        <w:widowControl/>
        <w:shd w:val="clear" w:color="auto" w:fill="FFFFFF"/>
        <w:spacing w:line="600" w:lineRule="atLeast"/>
        <w:jc w:val="left"/>
        <w:rPr>
          <w:rFonts w:ascii="宋体" w:hAnsi="宋体" w:cs="宋体"/>
          <w:b/>
          <w:bCs/>
          <w:color w:val="auto"/>
          <w:kern w:val="0"/>
          <w:sz w:val="28"/>
          <w:szCs w:val="28"/>
          <w:shd w:val="clear" w:color="auto" w:fill="FFFFFF"/>
        </w:rPr>
      </w:pPr>
    </w:p>
    <w:p>
      <w:pPr>
        <w:pStyle w:val="2"/>
        <w:ind w:left="0" w:leftChars="0" w:firstLine="0" w:firstLineChars="0"/>
        <w:rPr>
          <w:rFonts w:hint="eastAsia" w:ascii="微软雅黑" w:eastAsia="微软雅黑"/>
          <w:bCs/>
          <w:color w:val="auto"/>
          <w:sz w:val="24"/>
          <w:szCs w:val="24"/>
          <w:lang w:val="en-US" w:eastAsia="zh-CN"/>
        </w:rPr>
        <w:sectPr>
          <w:pgSz w:w="16840" w:h="11900" w:orient="landscape"/>
          <w:pgMar w:top="1361" w:right="1582" w:bottom="981" w:left="278" w:header="720" w:footer="720" w:gutter="0"/>
          <w:cols w:space="0" w:num="1"/>
          <w:rtlGutter w:val="0"/>
          <w:docGrid w:linePitch="0" w:charSpace="0"/>
        </w:sect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9A43DC"/>
    <w:rsid w:val="03175A1E"/>
    <w:rsid w:val="03CC35F1"/>
    <w:rsid w:val="03E436D3"/>
    <w:rsid w:val="04117222"/>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B06707"/>
    <w:rsid w:val="2FFE36B1"/>
    <w:rsid w:val="310A5319"/>
    <w:rsid w:val="323C6C83"/>
    <w:rsid w:val="326329B3"/>
    <w:rsid w:val="34481C4C"/>
    <w:rsid w:val="364C51F0"/>
    <w:rsid w:val="37CA36AB"/>
    <w:rsid w:val="386D04A2"/>
    <w:rsid w:val="3A9E2574"/>
    <w:rsid w:val="3B9F0063"/>
    <w:rsid w:val="3C062CAD"/>
    <w:rsid w:val="3D5977E3"/>
    <w:rsid w:val="3DE170E9"/>
    <w:rsid w:val="3F1A3D6C"/>
    <w:rsid w:val="400A7CF7"/>
    <w:rsid w:val="42B5472A"/>
    <w:rsid w:val="467B56CD"/>
    <w:rsid w:val="47807B49"/>
    <w:rsid w:val="478E16B0"/>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471B51"/>
    <w:rsid w:val="5F533CAB"/>
    <w:rsid w:val="611673F1"/>
    <w:rsid w:val="64E36A7E"/>
    <w:rsid w:val="66296C18"/>
    <w:rsid w:val="68BB783B"/>
    <w:rsid w:val="6998730F"/>
    <w:rsid w:val="6BFA79CF"/>
    <w:rsid w:val="6CC97779"/>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2021-11-01T08:38:45Z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