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轧钢小棒加热炉操作室移位工程项目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轧钢小棒加热炉操作室移位工程项目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轧钢小棒加热炉操作室移位工程项目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轧钢小棒加热炉操作室移位工程项目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lang w:eastAsia="zh-CN"/>
        </w:rPr>
        <w:t>新建轻钢岩棉结构操作室和砖混结构更衣室、</w:t>
      </w:r>
      <w:r>
        <w:rPr>
          <w:rFonts w:hint="eastAsia" w:ascii="宋体" w:hAnsi="宋体"/>
          <w:color w:val="auto"/>
          <w:lang w:val="en-US" w:eastAsia="zh-CN"/>
        </w:rPr>
        <w:t>照明、空调水管</w:t>
      </w:r>
      <w:r>
        <w:rPr>
          <w:rFonts w:hint="eastAsia" w:ascii="宋体" w:hAnsi="宋体"/>
          <w:color w:val="auto"/>
          <w:lang w:eastAsia="zh-CN"/>
        </w:rPr>
        <w:t>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开工日期：2021年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 xml:space="preserve">日                                              </w:t>
      </w:r>
    </w:p>
    <w:p>
      <w:pPr>
        <w:spacing w:line="360" w:lineRule="exact"/>
        <w:rPr>
          <w:rFonts w:hint="eastAsia" w:ascii="宋体" w:hAnsi="宋体"/>
          <w:color w:val="auto"/>
        </w:rPr>
      </w:pPr>
      <w:r>
        <w:rPr>
          <w:rFonts w:hint="eastAsia" w:ascii="宋体" w:hAnsi="宋体"/>
          <w:color w:val="auto"/>
        </w:rPr>
        <w:t>合同工期总日历天数</w:t>
      </w:r>
      <w:r>
        <w:rPr>
          <w:rFonts w:hint="eastAsia" w:ascii="宋体" w:hAnsi="宋体"/>
          <w:color w:val="auto"/>
          <w:lang w:val="en-US" w:eastAsia="zh-CN"/>
        </w:rPr>
        <w:t>60</w:t>
      </w:r>
      <w:r>
        <w:rPr>
          <w:rFonts w:hint="eastAsia" w:ascii="宋体" w:hAnsi="宋体"/>
          <w:color w:val="auto"/>
        </w:rPr>
        <w:t>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钢筋、阀门由发包人提供，其他所有材料由承包人提供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pStyle w:val="2"/>
        <w:ind w:left="0" w:leftChars="0" w:firstLine="210" w:firstLineChars="1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pStyle w:val="2"/>
        <w:ind w:left="0" w:leftChars="0" w:firstLine="0" w:firstLineChars="0"/>
        <w:rPr>
          <w:rFonts w:ascii="宋体" w:hAnsi="宋体" w:cs="宋体"/>
          <w:color w:val="auto"/>
        </w:rPr>
      </w:pPr>
      <w:r>
        <w:rPr>
          <w:rFonts w:hint="eastAsia" w:ascii="宋体" w:hAnsi="宋体" w:cs="宋体" w:eastAsiaTheme="minorEastAsia"/>
          <w:color w:val="auto"/>
          <w:kern w:val="2"/>
          <w:sz w:val="21"/>
          <w:szCs w:val="22"/>
          <w:lang w:val="en-US" w:eastAsia="zh-CN" w:bidi="ar-SA"/>
        </w:rPr>
        <w:t>3. 质量保修期要求如下：土建工程为壹年，屋面防水工程为伍年；电气管线、</w:t>
      </w:r>
      <w:r>
        <w:rPr>
          <w:rFonts w:hint="eastAsia" w:ascii="宋体" w:hAnsi="宋体" w:cs="宋体"/>
          <w:color w:val="auto"/>
        </w:rPr>
        <w:t>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663"/>
        <w:gridCol w:w="750"/>
        <w:gridCol w:w="1015"/>
        <w:gridCol w:w="9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轧钢小棒加热炉操作室移位工程项目报价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6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6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呈15617.01D01-01~03、呈15617.01J01-01~05、15617.01J01-02g、呈15617.01J01-01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拦标价：1800元/m3。包括卸车、运输、倒运、支模、对拉丝、浇筑、脚手架、养生等涉及的全部工序及人工费、机械费、材料费、措施费、不可竞争费、税金、水电费等全部费用。含原地坪凿毛。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7"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6"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植筋</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拦标价：15元/根。包括打孔、清理、安置钢筋、灌胶等涉及的全部工序及人工费、机械费、材料费、措施费、不可竞争费、税金、水电费等全部费用。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钢结构拆除</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拦标价：1500元/t。包括钢结构拆除、运送、倒运等全部工序及涉及的人工费、机械费、材料费、措施费、不可竞争费、税金、水电费等全部费用。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拦标价：16000元/t。包括操作室框架、平台、预埋件卸车、运输、倒运、制作、安装、除锈刷漆、脚手架等涉及的全部工序及人工费、机械费、材料费、措施费、不可竞争费、税金、水电费等全部费用。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18"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利旧钢结构改造、安装</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10000元/t。不含钢构材料费，包括利旧钢构的改造、运输、倒运、安装、除锈、刷漆等涉及的全部工序及人工费、机械费、材料费、措施费、不可竞争费、税金、水电费等全部费用。以安装的利旧钢构量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操作室屋面</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拦标价：330元/m2。包括1.0厚平钢板、岩棉铁丝网、包边、装车、运输、安装等涉及的全部工序及人工费、机械费、材料费、措施费、不可竞争费、税金、水电费等全部费用。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操作室墙面</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500元/m2。包括0.6厚压型钢板、12厚防火板、铁丝网、岩棉、1.0厚钢板、包边、内墙面钢板刷漆卸车、运输、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95"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地砖铺设</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元/m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吊顶</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拦标价：120元/m2。包括吊筋、龙骨安装、面层安装、脚手架等涉及的全部工序及人工费、机械费、材料费、措施费、不可竞争费、税金、水电费等全部费用。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钢制门、铁门</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拦标价：800元/m2。包括划线定位、吊正、塞缝、拼装组合、钉胶条、小五金安装等涉及的全部工序及人工费、机械费、材料费、措施费、不可竞争费、税金、水电费等全部费用。含铁门制安、安装、除锈刷漆。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铝合金门窗</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砖砌筑</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拦标价：950元/m3。包括搅拌调、运、铺砂浆，运砖，砌砖，脚手架等涉及的全部工序及人工费、机械费、材料费、措施费、不可竞争费、税金、水电费等全部费用。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抹灰</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m2。包括清理、修补、湿润基础表面、分层抹灰找平、刷浆、洒水湿润、罩面压光等涉及的全部工序及人工费、机械费、材料费、措施费、不可竞争费、税金、水电费等全部费用。包括墙面、地面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刷涂料</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掏门洞</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拦标价：300元/个。包括墙体拆除、门洞抹灰修复、过梁制作安装、垃圾清运等等涉及的全部工序及人工费、机械费、材料费、措施费、不可竞争费、税金、水电费等全部费用。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6"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6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暂估金额50000元</w:t>
            </w:r>
          </w:p>
        </w:tc>
        <w:tc>
          <w:tcPr>
            <w:tcW w:w="9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63FD2"/>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3A7581A"/>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10664C0"/>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7BB11D7"/>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2021-12-10T09:14:12Z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