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2"/>
          <w:szCs w:val="32"/>
          <w:lang w:val="en-US" w:eastAsia="zh-CN"/>
        </w:rPr>
      </w:pPr>
      <w:r>
        <w:rPr>
          <w:rFonts w:hint="eastAsia" w:ascii="宋体" w:hAnsi="宋体"/>
          <w:sz w:val="32"/>
          <w:szCs w:val="32"/>
          <w:lang w:val="en-US" w:eastAsia="zh-CN"/>
        </w:rPr>
        <w:t>铁前部原湿法脱硫及脱硝系统拆除工程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01</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07</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hint="eastAsia" w:ascii="宋体" w:hAnsi="宋体" w:eastAsia="宋体" w:cs="宋体"/>
          <w:bCs/>
          <w:color w:val="2A2A2A"/>
          <w:kern w:val="0"/>
          <w:sz w:val="28"/>
          <w:szCs w:val="28"/>
          <w:lang w:val="en-US" w:eastAsia="zh-CN"/>
        </w:rPr>
        <w:t>201010TQTLXT</w:t>
      </w:r>
      <w:bookmarkStart w:id="3" w:name="_GoBack"/>
      <w:bookmarkEnd w:id="3"/>
      <w:r>
        <w:rPr>
          <w:rFonts w:hint="eastAsia" w:ascii="宋体" w:hAnsi="宋体" w:eastAsia="宋体" w:cs="宋体"/>
          <w:bCs/>
          <w:color w:val="2A2A2A"/>
          <w:kern w:val="0"/>
          <w:sz w:val="28"/>
          <w:szCs w:val="28"/>
          <w:lang w:val="en-US" w:eastAsia="zh-CN"/>
        </w:rPr>
        <w:t>CCGC</w:t>
      </w:r>
    </w:p>
    <w:p>
      <w:pPr>
        <w:widowControl/>
        <w:shd w:val="clear" w:color="auto" w:fill="FFFFFF"/>
        <w:spacing w:line="440" w:lineRule="exact"/>
        <w:ind w:firstLine="482"/>
        <w:rPr>
          <w:rFonts w:hint="eastAsia" w:ascii="宋体" w:hAnsi="宋体" w:eastAsia="宋体" w:cs="宋体"/>
          <w:bCs/>
          <w:color w:val="FF0000"/>
          <w:kern w:val="0"/>
          <w:sz w:val="28"/>
          <w:szCs w:val="28"/>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r>
        <w:rPr>
          <w:rFonts w:hint="eastAsia" w:ascii="宋体" w:hAnsi="宋体" w:eastAsia="宋体" w:cs="宋体"/>
          <w:bCs/>
          <w:color w:val="FF0000"/>
          <w:kern w:val="0"/>
          <w:sz w:val="28"/>
          <w:szCs w:val="28"/>
          <w:lang w:val="en-US" w:eastAsia="zh-CN"/>
        </w:rPr>
        <w:t>三山工业园</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hAnsi="宋体"/>
          <w:color w:val="FF0000"/>
          <w:sz w:val="24"/>
          <w:szCs w:val="24"/>
          <w:lang w:val="en-US" w:eastAsia="zh-CN"/>
        </w:rPr>
        <w:t>机电</w:t>
      </w:r>
      <w:r>
        <w:rPr>
          <w:rFonts w:hint="eastAsia" w:hAnsi="宋体"/>
          <w:color w:val="FF0000"/>
          <w:sz w:val="24"/>
          <w:szCs w:val="24"/>
        </w:rPr>
        <w:t>工程施工总承包</w:t>
      </w:r>
      <w:r>
        <w:rPr>
          <w:rFonts w:hint="eastAsia" w:hAnsi="宋体"/>
          <w:color w:val="FF0000"/>
          <w:sz w:val="24"/>
          <w:szCs w:val="24"/>
          <w:lang w:val="en-US" w:eastAsia="zh-CN"/>
        </w:rPr>
        <w:t>叁</w:t>
      </w:r>
      <w:r>
        <w:rPr>
          <w:rFonts w:hint="eastAsia" w:hAnsi="宋体"/>
          <w:color w:val="FF0000"/>
          <w:sz w:val="24"/>
          <w:szCs w:val="24"/>
        </w:rPr>
        <w:t>级及以上资质</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lang w:val="en-US" w:eastAsia="zh-CN"/>
        </w:rPr>
        <w:t>机电</w:t>
      </w:r>
      <w:r>
        <w:rPr>
          <w:rFonts w:hint="eastAsia" w:hAnsi="宋体"/>
          <w:color w:val="FF0000"/>
          <w:sz w:val="24"/>
          <w:szCs w:val="24"/>
        </w:rPr>
        <w:t>工程</w:t>
      </w:r>
      <w:r>
        <w:rPr>
          <w:rFonts w:hint="eastAsia" w:hAnsi="宋体"/>
          <w:sz w:val="24"/>
          <w:szCs w:val="24"/>
        </w:rPr>
        <w:t>专业</w:t>
      </w:r>
      <w:r>
        <w:rPr>
          <w:rFonts w:hint="eastAsia" w:hAnsi="宋体"/>
          <w:color w:val="FF0000"/>
          <w:sz w:val="24"/>
          <w:szCs w:val="24"/>
          <w:lang w:val="en-US" w:eastAsia="zh-CN"/>
        </w:rPr>
        <w:t>二</w:t>
      </w:r>
      <w:r>
        <w:rPr>
          <w:rFonts w:hint="eastAsia" w:hAnsi="宋体"/>
          <w:color w:val="FF0000"/>
          <w:sz w:val="24"/>
          <w:szCs w:val="24"/>
        </w:rPr>
        <w:t>级</w:t>
      </w:r>
      <w:r>
        <w:rPr>
          <w:rFonts w:hint="eastAsia" w:hAnsi="宋体"/>
          <w:sz w:val="24"/>
          <w:szCs w:val="24"/>
        </w:rPr>
        <w:t>注册建造师执业资格</w:t>
      </w:r>
      <w:r>
        <w:rPr>
          <w:rFonts w:hint="eastAsia" w:hAnsi="宋体"/>
          <w:sz w:val="24"/>
          <w:szCs w:val="24"/>
          <w:highlight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01</w:t>
      </w:r>
      <w:r>
        <w:rPr>
          <w:rFonts w:hint="eastAsia" w:ascii="宋体" w:hAnsi="宋体"/>
          <w:bCs/>
          <w:sz w:val="24"/>
          <w:szCs w:val="24"/>
        </w:rPr>
        <w:t>月</w:t>
      </w:r>
      <w:r>
        <w:rPr>
          <w:rFonts w:hint="eastAsia" w:ascii="宋体" w:hAnsi="宋体"/>
          <w:bCs/>
          <w:color w:val="FF0000"/>
          <w:sz w:val="24"/>
          <w:szCs w:val="24"/>
          <w:lang w:val="en-US" w:eastAsia="zh-CN"/>
        </w:rPr>
        <w:t>08</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01</w:t>
      </w:r>
      <w:r>
        <w:rPr>
          <w:rFonts w:hint="eastAsia" w:ascii="宋体" w:hAnsi="宋体"/>
          <w:bCs/>
          <w:sz w:val="24"/>
          <w:szCs w:val="24"/>
        </w:rPr>
        <w:t>月</w:t>
      </w:r>
      <w:r>
        <w:rPr>
          <w:rFonts w:hint="eastAsia" w:ascii="宋体" w:hAnsi="宋体"/>
          <w:bCs/>
          <w:color w:val="FF0000"/>
          <w:sz w:val="24"/>
          <w:szCs w:val="24"/>
          <w:lang w:val="en-US" w:eastAsia="zh-CN"/>
        </w:rPr>
        <w:t>15</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hint="eastAsia" w:ascii="宋体" w:hAnsi="宋体" w:eastAsiaTheme="minorEastAsia"/>
          <w:bCs/>
          <w:color w:val="FF0000"/>
          <w:sz w:val="24"/>
          <w:szCs w:val="24"/>
          <w:lang w:val="en-US" w:eastAsia="zh-CN"/>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r>
        <w:rPr>
          <w:rFonts w:hint="eastAsia" w:ascii="宋体" w:hAnsi="宋体"/>
          <w:bCs/>
          <w:color w:val="auto"/>
          <w:sz w:val="24"/>
          <w:szCs w:val="24"/>
          <w:lang w:val="en-US" w:eastAsia="zh-CN"/>
        </w:rPr>
        <w:t>/</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30</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30</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sz w:val="24"/>
          <w:szCs w:val="24"/>
        </w:rPr>
        <w:t>公司</w:t>
      </w:r>
      <w:r>
        <w:rPr>
          <w:rFonts w:hint="eastAsia" w:ascii="宋体" w:hAnsi="宋体"/>
          <w:color w:val="FF0000"/>
          <w:sz w:val="24"/>
          <w:szCs w:val="22"/>
          <w:lang w:val="en-US" w:eastAsia="zh-CN"/>
        </w:rPr>
        <w:t>铁前部原湿法脱硫及脱硝系统拆除工程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周  伟        </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3095538240</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01</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27</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szCs w:val="22"/>
          <w:lang w:val="en-US" w:eastAsia="zh-CN"/>
        </w:rPr>
        <w:t>铁前部原湿法脱硫及脱硝系统拆除工程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olor w:val="FF0000"/>
          <w:sz w:val="24"/>
          <w:szCs w:val="22"/>
          <w:lang w:val="en-US" w:eastAsia="zh-CN"/>
        </w:rPr>
        <w:t>铁前部原湿法脱硫及脱硝系统拆除工程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伍万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01</w:t>
      </w:r>
      <w:r>
        <w:rPr>
          <w:rFonts w:hint="eastAsia" w:ascii="宋体" w:hAnsi="宋体" w:cs="宋体"/>
          <w:bCs/>
          <w:color w:val="FF0000"/>
          <w:kern w:val="36"/>
        </w:rPr>
        <w:t>月</w:t>
      </w:r>
      <w:r>
        <w:rPr>
          <w:rFonts w:hint="eastAsia" w:ascii="宋体" w:hAnsi="宋体" w:cs="宋体"/>
          <w:bCs/>
          <w:color w:val="FF0000"/>
          <w:kern w:val="36"/>
          <w:u w:val="single"/>
          <w:lang w:val="en-US" w:eastAsia="zh-CN"/>
        </w:rPr>
        <w:t>28</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spacing w:line="360" w:lineRule="auto"/>
        <w:rPr>
          <w:rFonts w:hint="eastAsia" w:ascii="宋体" w:hAnsi="宋体"/>
          <w:lang w:val="en-US" w:eastAsia="zh-CN"/>
        </w:rPr>
      </w:pPr>
      <w:r>
        <w:rPr>
          <w:rFonts w:hint="eastAsia" w:ascii="宋体" w:hAnsi="宋体"/>
          <w:lang w:val="en-US" w:eastAsia="zh-CN"/>
        </w:rPr>
        <w:t>2.  工程概况和估算工作量：</w:t>
      </w:r>
    </w:p>
    <w:p>
      <w:pPr>
        <w:spacing w:line="360" w:lineRule="auto"/>
        <w:ind w:firstLine="420" w:firstLineChars="200"/>
        <w:rPr>
          <w:rFonts w:hint="eastAsia" w:ascii="宋体" w:hAnsi="宋体"/>
          <w:lang w:val="en-US" w:eastAsia="zh-CN"/>
        </w:rPr>
      </w:pPr>
      <w:r>
        <w:rPr>
          <w:rFonts w:hint="eastAsia" w:ascii="宋体" w:hAnsi="宋体"/>
          <w:lang w:val="en-US" w:eastAsia="zh-CN"/>
        </w:rPr>
        <w:t>2.1铁前部原湿法脱硫及脱硝系统拆除工程，包含对烧结一期、二期原有湿法脱硫和脱硝系统及附属设施拆除、清运、场地内垃圾清理等。脱硫包括脱硫烟道系统（含风机电机）、脱硫塔系统、浆液制备系统、浆液循环系统、石膏制备系统、设备平台框架、电气及仪控系统等；脱硝包括烟气系统、煤气系统、反应器系统、催化剂装卸系统、设备平台框架、电气及仪控系统等。</w:t>
      </w:r>
    </w:p>
    <w:p>
      <w:pPr>
        <w:spacing w:line="360" w:lineRule="auto"/>
        <w:ind w:firstLine="420" w:firstLineChars="200"/>
        <w:rPr>
          <w:rFonts w:hint="eastAsia" w:ascii="宋体" w:hAnsi="宋体"/>
          <w:lang w:val="en-US" w:eastAsia="zh-CN"/>
        </w:rPr>
      </w:pPr>
      <w:r>
        <w:rPr>
          <w:rFonts w:hint="eastAsia" w:ascii="宋体" w:hAnsi="宋体"/>
          <w:lang w:val="en-US" w:eastAsia="zh-CN"/>
        </w:rPr>
        <w:t>2.2估算工作量：设备、钢结构、管道及烟道拆除分解约1450t，设备拆除约50t，电缆、铜排、铝排拆除约25t等工作量。以上为估算工程量，以磅单为结算依据</w:t>
      </w:r>
      <w:r>
        <w:rPr>
          <w:rFonts w:hint="eastAsia" w:ascii="宋体" w:hAnsi="宋体"/>
          <w:lang w:val="en-US" w:eastAsia="zh-CN"/>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auto"/>
        <w:ind w:firstLine="420" w:firstLineChars="200"/>
        <w:rPr>
          <w:rFonts w:hint="eastAsia" w:ascii="宋体" w:hAnsi="宋体"/>
          <w:lang w:val="en-US" w:eastAsia="zh-CN"/>
        </w:rPr>
      </w:pPr>
      <w:r>
        <w:rPr>
          <w:rFonts w:hint="eastAsia" w:ascii="宋体" w:hAnsi="宋体"/>
          <w:lang w:val="en-US" w:eastAsia="zh-CN"/>
        </w:rPr>
        <w:t xml:space="preserve">开工日期：2022年2月20日（暂定）                                          </w:t>
      </w:r>
    </w:p>
    <w:p>
      <w:pPr>
        <w:spacing w:line="360" w:lineRule="auto"/>
        <w:ind w:firstLine="420" w:firstLineChars="200"/>
        <w:rPr>
          <w:rFonts w:hint="eastAsia" w:ascii="宋体" w:hAnsi="宋体"/>
          <w:lang w:val="en-US" w:eastAsia="zh-CN"/>
        </w:rPr>
      </w:pPr>
      <w:r>
        <w:rPr>
          <w:rFonts w:hint="eastAsia" w:ascii="宋体" w:hAnsi="宋体"/>
          <w:lang w:val="en-US" w:eastAsia="zh-CN"/>
        </w:rPr>
        <w:t xml:space="preserve">竣工日期：2022年5月21日                                              </w:t>
      </w:r>
    </w:p>
    <w:p>
      <w:pPr>
        <w:spacing w:line="360" w:lineRule="auto"/>
        <w:ind w:firstLine="420" w:firstLineChars="200"/>
        <w:rPr>
          <w:rFonts w:ascii="宋体" w:hAnsi="宋体"/>
        </w:rPr>
      </w:pPr>
      <w:r>
        <w:rPr>
          <w:rFonts w:hint="eastAsia" w:ascii="宋体" w:hAnsi="宋体"/>
          <w:lang w:val="en-US" w:eastAsia="zh-CN"/>
        </w:rPr>
        <w:t>合同工期总日历天数90天。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本工程按单价包干的方式进行报价。</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所有材料由承包人提供</w:t>
      </w:r>
      <w:r>
        <w:rPr>
          <w:rFonts w:hint="eastAsia" w:ascii="宋体" w:hAnsi="宋体" w:eastAsiaTheme="minorEastAsia" w:cstheme="minorBidi"/>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工程内容按合同约定执行，开具增值税发票执行9%税率。</w:t>
      </w:r>
    </w:p>
    <w:p>
      <w:pPr>
        <w:numPr>
          <w:ilvl w:val="0"/>
          <w:numId w:val="2"/>
        </w:numPr>
        <w:snapToGrid w:val="0"/>
        <w:spacing w:line="360" w:lineRule="auto"/>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发包人在指定位置提供施工电源及水源，之外部分承包人自行承担，现场施工水电费结算时按合同总价的７‰扣除或装表据实扣除。</w:t>
      </w:r>
    </w:p>
    <w:p>
      <w:pPr>
        <w:pStyle w:val="2"/>
        <w:numPr>
          <w:ilvl w:val="0"/>
          <w:numId w:val="2"/>
        </w:numPr>
        <w:ind w:leftChars="0"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涉及到岩棉、玻璃鳞片、聚丙烯、五氧化二钒等固废、危废物品，承包人负责装袋由拆除现场送至厂内指定地点。以上物品（包含场地内垃圾）拆除、装袋、清运费用不另计取。</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投标人应结合现场情况，在本拆除工程标书的施工方案中应有详细的安全施工保证措施、文明施工及环境保护措施。危大工程执行国家相关规定。</w:t>
      </w:r>
    </w:p>
    <w:p>
      <w:pPr>
        <w:spacing w:beforeLines="50" w:afterLines="50" w:line="360" w:lineRule="exact"/>
        <w:rPr>
          <w:rFonts w:hint="eastAsia"/>
          <w:bCs/>
          <w:kern w:val="36"/>
          <w:szCs w:val="21"/>
        </w:rPr>
      </w:pPr>
      <w:r>
        <w:rPr>
          <w:rFonts w:hint="eastAsia"/>
          <w:bCs/>
          <w:kern w:val="36"/>
          <w:szCs w:val="21"/>
          <w:lang w:val="en-US" w:eastAsia="zh-CN"/>
        </w:rPr>
        <w:t>8.</w:t>
      </w:r>
      <w:r>
        <w:rPr>
          <w:rFonts w:hint="eastAsia"/>
          <w:bCs/>
          <w:kern w:val="36"/>
          <w:szCs w:val="21"/>
        </w:rPr>
        <w:t xml:space="preserve">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9</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color w:val="FF0000"/>
        </w:rPr>
      </w:pPr>
      <w:r>
        <w:rPr>
          <w:rFonts w:hint="eastAsia" w:ascii="宋体" w:hAnsi="宋体"/>
          <w:bCs/>
        </w:rPr>
        <w:t>3. 任何情况下标书开标后不予退还，投标费用自理。报价文件一份即可，</w:t>
      </w:r>
      <w:r>
        <w:rPr>
          <w:rFonts w:hint="eastAsia" w:ascii="宋体" w:hAnsi="宋体"/>
          <w:bCs/>
          <w:color w:val="FF0000"/>
        </w:rPr>
        <w:t>须单独</w:t>
      </w:r>
      <w:r>
        <w:rPr>
          <w:rFonts w:hint="eastAsia" w:ascii="宋体" w:hAnsi="宋体"/>
          <w:bCs/>
          <w:color w:val="FF0000"/>
          <w:lang w:val="en-US" w:eastAsia="zh-CN"/>
        </w:rPr>
        <w:t>上传报价清单，并填写报价汇总表</w:t>
      </w:r>
      <w:r>
        <w:rPr>
          <w:rFonts w:hint="eastAsia" w:ascii="宋体" w:hAnsi="宋体"/>
          <w:bCs/>
          <w:color w:val="FF0000"/>
        </w:rPr>
        <w:t>。</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default" w:eastAsiaTheme="minorEastAsia"/>
          <w:lang w:val="en-US" w:eastAsia="zh-CN"/>
        </w:rPr>
      </w:pPr>
      <w:r>
        <w:rPr>
          <w:rFonts w:hint="eastAsia" w:ascii="宋体" w:hAnsi="宋体" w:cs="宋体"/>
        </w:rPr>
        <w:t>5. 投标人不得在开标当日至投标有效期满前撤回投标文件，否则其投标保证金将不予退还。</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bCs/>
        </w:rPr>
      </w:pPr>
      <w:r>
        <w:rPr>
          <w:rFonts w:hint="eastAsia" w:hAnsi="宋体"/>
        </w:rPr>
        <w:t>1.</w:t>
      </w:r>
      <w:r>
        <w:rPr>
          <w:rFonts w:hint="eastAsia" w:ascii="宋体" w:hAnsi="宋体" w:cs="宋体"/>
          <w:color w:val="000000"/>
        </w:rPr>
        <w:t xml:space="preserve"> </w:t>
      </w:r>
      <w:r>
        <w:rPr>
          <w:rFonts w:hint="eastAsia" w:ascii="宋体" w:hAnsi="宋体"/>
          <w:bCs/>
        </w:rPr>
        <w:t>因承包人原因，节点工期每延误1天，承包人向发包人支付违约金</w:t>
      </w:r>
      <w:r>
        <w:rPr>
          <w:rFonts w:hint="eastAsia" w:ascii="宋体" w:hAnsi="宋体"/>
          <w:bCs/>
          <w:color w:val="FF0000"/>
          <w:lang w:val="en-US" w:eastAsia="zh-CN"/>
        </w:rPr>
        <w:t>贰仟</w:t>
      </w:r>
      <w:r>
        <w:rPr>
          <w:rFonts w:hint="eastAsia" w:ascii="宋体" w:hAnsi="宋体"/>
          <w:bCs/>
          <w:color w:val="FF0000"/>
        </w:rPr>
        <w:t>圆整</w:t>
      </w:r>
      <w:r>
        <w:rPr>
          <w:rFonts w:hint="eastAsia" w:ascii="宋体" w:hAnsi="宋体"/>
          <w:bCs/>
        </w:rPr>
        <w:t>（¥：</w:t>
      </w:r>
      <w:r>
        <w:rPr>
          <w:rFonts w:hint="eastAsia" w:ascii="宋体" w:hAnsi="宋体"/>
          <w:bCs/>
          <w:lang w:val="en-US" w:eastAsia="zh-CN"/>
        </w:rPr>
        <w:t>2</w:t>
      </w:r>
      <w:r>
        <w:rPr>
          <w:rFonts w:hint="eastAsia" w:ascii="宋体" w:hAnsi="宋体"/>
          <w:bCs/>
        </w:rPr>
        <w:t>000元整）。竣工工期每延误1天，承包人向发包人支付违约金</w:t>
      </w:r>
      <w:r>
        <w:rPr>
          <w:rFonts w:hint="eastAsia" w:ascii="宋体" w:hAnsi="宋体"/>
          <w:bCs/>
          <w:color w:val="FF0000"/>
          <w:lang w:val="en-US" w:eastAsia="zh-CN"/>
        </w:rPr>
        <w:t>伍仟</w:t>
      </w:r>
      <w:r>
        <w:rPr>
          <w:rFonts w:hint="eastAsia" w:ascii="宋体" w:hAnsi="宋体"/>
          <w:bCs/>
          <w:color w:val="FF0000"/>
        </w:rPr>
        <w:t>圆整</w:t>
      </w:r>
      <w:r>
        <w:rPr>
          <w:rFonts w:hint="eastAsia" w:ascii="宋体" w:hAnsi="宋体"/>
          <w:bCs/>
        </w:rPr>
        <w:t>（¥：</w:t>
      </w:r>
      <w:r>
        <w:rPr>
          <w:rFonts w:hint="eastAsia" w:ascii="宋体" w:hAnsi="宋体"/>
          <w:bCs/>
          <w:lang w:val="en-US" w:eastAsia="zh-CN"/>
        </w:rPr>
        <w:t>1</w:t>
      </w:r>
      <w:r>
        <w:rPr>
          <w:rFonts w:hint="eastAsia" w:ascii="宋体" w:hAnsi="宋体"/>
          <w:bCs/>
        </w:rPr>
        <w:t>0000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bCs/>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本项目不设拦标价</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hint="eastAsia" w:ascii="宋体" w:hAnsi="宋体"/>
          <w:b/>
          <w:bCs/>
          <w:sz w:val="36"/>
          <w:szCs w:val="36"/>
        </w:rPr>
      </w:pPr>
      <w:r>
        <w:rPr>
          <w:rFonts w:hint="eastAsia"/>
          <w:b/>
          <w:bCs/>
          <w:sz w:val="36"/>
          <w:szCs w:val="36"/>
        </w:rPr>
        <w:t>铁前部原湿法脱硫及脱硝系统拆除工程</w:t>
      </w:r>
      <w:r>
        <w:rPr>
          <w:rFonts w:hint="eastAsia" w:ascii="宋体" w:hAnsi="宋体"/>
          <w:b/>
          <w:bCs/>
          <w:sz w:val="36"/>
          <w:szCs w:val="36"/>
        </w:rPr>
        <w:t>报价单</w:t>
      </w:r>
    </w:p>
    <w:tbl>
      <w:tblPr>
        <w:tblStyle w:val="13"/>
        <w:tblW w:w="13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87"/>
        <w:gridCol w:w="728"/>
        <w:gridCol w:w="900"/>
        <w:gridCol w:w="1650"/>
        <w:gridCol w:w="7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525"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序号</w:t>
            </w:r>
          </w:p>
        </w:tc>
        <w:tc>
          <w:tcPr>
            <w:tcW w:w="1387" w:type="dxa"/>
            <w:noWrap w:val="0"/>
            <w:vAlign w:val="center"/>
          </w:tcPr>
          <w:p>
            <w:pPr>
              <w:spacing w:line="300" w:lineRule="auto"/>
              <w:jc w:val="center"/>
              <w:rPr>
                <w:rFonts w:hint="eastAsia" w:ascii="宋体" w:hAnsi="宋体" w:cs="宋体"/>
                <w:sz w:val="24"/>
                <w:szCs w:val="24"/>
              </w:rPr>
            </w:pPr>
            <w:r>
              <w:rPr>
                <w:rFonts w:hint="eastAsia" w:ascii="宋体" w:hAnsi="宋体" w:cs="宋体"/>
                <w:color w:val="000000"/>
                <w:kern w:val="0"/>
                <w:sz w:val="24"/>
                <w:szCs w:val="24"/>
              </w:rPr>
              <w:t>分项名称</w:t>
            </w:r>
          </w:p>
        </w:tc>
        <w:tc>
          <w:tcPr>
            <w:tcW w:w="728"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单位</w:t>
            </w:r>
          </w:p>
        </w:tc>
        <w:tc>
          <w:tcPr>
            <w:tcW w:w="900" w:type="dxa"/>
            <w:noWrap w:val="0"/>
            <w:vAlign w:val="center"/>
          </w:tcPr>
          <w:p>
            <w:pPr>
              <w:spacing w:line="300" w:lineRule="auto"/>
              <w:jc w:val="center"/>
              <w:rPr>
                <w:rFonts w:hint="eastAsia" w:ascii="宋体" w:hAnsi="宋体" w:cs="宋体"/>
                <w:sz w:val="22"/>
                <w:szCs w:val="22"/>
              </w:rPr>
            </w:pPr>
            <w:r>
              <w:rPr>
                <w:rFonts w:hint="eastAsia" w:ascii="宋体" w:hAnsi="宋体" w:cs="宋体"/>
                <w:sz w:val="22"/>
                <w:szCs w:val="22"/>
              </w:rPr>
              <w:t>暂估</w:t>
            </w:r>
          </w:p>
          <w:p>
            <w:pPr>
              <w:spacing w:line="300" w:lineRule="auto"/>
              <w:jc w:val="center"/>
              <w:rPr>
                <w:rFonts w:hint="eastAsia" w:ascii="宋体" w:hAnsi="宋体" w:cs="宋体"/>
                <w:sz w:val="24"/>
                <w:szCs w:val="24"/>
              </w:rPr>
            </w:pPr>
            <w:r>
              <w:rPr>
                <w:rFonts w:hint="eastAsia" w:ascii="宋体" w:hAnsi="宋体" w:cs="宋体"/>
                <w:sz w:val="22"/>
                <w:szCs w:val="22"/>
              </w:rPr>
              <w:t>工程量</w:t>
            </w:r>
          </w:p>
        </w:tc>
        <w:tc>
          <w:tcPr>
            <w:tcW w:w="1650"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报价</w:t>
            </w:r>
          </w:p>
        </w:tc>
        <w:tc>
          <w:tcPr>
            <w:tcW w:w="7841"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525" w:type="dxa"/>
            <w:noWrap w:val="0"/>
            <w:vAlign w:val="center"/>
          </w:tcPr>
          <w:p>
            <w:pPr>
              <w:jc w:val="center"/>
              <w:rPr>
                <w:rFonts w:hint="eastAsia" w:ascii="宋体" w:hAnsi="宋体" w:cs="宋体"/>
                <w:sz w:val="24"/>
                <w:szCs w:val="24"/>
              </w:rPr>
            </w:pPr>
            <w:r>
              <w:rPr>
                <w:rFonts w:hint="eastAsia" w:ascii="宋体" w:hAnsi="宋体" w:cs="宋体"/>
                <w:sz w:val="24"/>
                <w:szCs w:val="24"/>
              </w:rPr>
              <w:t>1</w:t>
            </w:r>
          </w:p>
        </w:tc>
        <w:tc>
          <w:tcPr>
            <w:tcW w:w="1387" w:type="dxa"/>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20"/>
                <w:lang w:bidi="ar"/>
              </w:rPr>
              <w:t>设备、钢结构、管道及烟道拆除分解</w:t>
            </w:r>
          </w:p>
        </w:tc>
        <w:tc>
          <w:tcPr>
            <w:tcW w:w="728" w:type="dxa"/>
            <w:noWrap w:val="0"/>
            <w:vAlign w:val="center"/>
          </w:tcPr>
          <w:p>
            <w:pPr>
              <w:widowControl/>
              <w:jc w:val="center"/>
              <w:textAlignment w:val="center"/>
              <w:rPr>
                <w:rFonts w:ascii="宋体" w:hAnsi="宋体" w:cs="宋体"/>
                <w:sz w:val="24"/>
                <w:szCs w:val="24"/>
                <w:vertAlign w:val="superscript"/>
              </w:rPr>
            </w:pPr>
            <w:r>
              <w:rPr>
                <w:rFonts w:hint="eastAsia" w:ascii="宋体" w:hAnsi="宋体" w:cs="宋体"/>
                <w:color w:val="000000"/>
                <w:kern w:val="0"/>
                <w:sz w:val="20"/>
                <w:lang w:bidi="ar"/>
              </w:rPr>
              <w:t>t</w:t>
            </w:r>
          </w:p>
        </w:tc>
        <w:tc>
          <w:tcPr>
            <w:tcW w:w="900" w:type="dxa"/>
            <w:noWrap w:val="0"/>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1450</w:t>
            </w:r>
          </w:p>
        </w:tc>
        <w:tc>
          <w:tcPr>
            <w:tcW w:w="1650" w:type="dxa"/>
            <w:noWrap w:val="0"/>
            <w:vAlign w:val="center"/>
          </w:tcPr>
          <w:p>
            <w:pPr>
              <w:widowControl/>
              <w:jc w:val="right"/>
              <w:rPr>
                <w:rFonts w:ascii="宋体" w:hAnsi="宋体" w:cs="宋体"/>
                <w:sz w:val="24"/>
                <w:szCs w:val="24"/>
                <w:u w:val="single"/>
              </w:rPr>
            </w:pPr>
            <w:r>
              <w:rPr>
                <w:rFonts w:hint="eastAsia" w:ascii="宋体" w:hAnsi="宋体" w:cs="宋体"/>
                <w:sz w:val="24"/>
                <w:szCs w:val="24"/>
                <w:u w:val="single"/>
              </w:rPr>
              <w:t xml:space="preserve">       </w:t>
            </w:r>
            <w:r>
              <w:rPr>
                <w:rFonts w:hint="eastAsia" w:ascii="宋体" w:hAnsi="宋体" w:cs="宋体"/>
                <w:sz w:val="24"/>
                <w:szCs w:val="24"/>
              </w:rPr>
              <w:t>元/t</w:t>
            </w:r>
          </w:p>
        </w:tc>
        <w:tc>
          <w:tcPr>
            <w:tcW w:w="7841"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 w:val="20"/>
                <w:lang w:bidi="ar"/>
              </w:rPr>
              <w:t>包括设备、钢结构、彩瓦、管道、</w:t>
            </w:r>
            <w:r>
              <w:rPr>
                <w:rFonts w:hint="eastAsia" w:ascii="宋体" w:hAnsi="宋体" w:cs="宋体"/>
                <w:kern w:val="0"/>
                <w:sz w:val="20"/>
                <w:lang w:bidi="ar"/>
              </w:rPr>
              <w:t>烟道的</w:t>
            </w:r>
            <w:r>
              <w:rPr>
                <w:rFonts w:hint="eastAsia" w:ascii="宋体" w:hAnsi="宋体" w:cs="宋体"/>
                <w:color w:val="000000"/>
                <w:kern w:val="0"/>
                <w:sz w:val="20"/>
                <w:lang w:bidi="ar"/>
              </w:rPr>
              <w:t>拆除、分解（分解尺寸不大于1m*</w:t>
            </w:r>
            <w:r>
              <w:rPr>
                <w:rFonts w:hint="eastAsia" w:ascii="宋体" w:hAnsi="宋体" w:cs="宋体"/>
                <w:color w:val="000000"/>
                <w:kern w:val="0"/>
                <w:sz w:val="20"/>
                <w:lang w:val="en-US" w:eastAsia="zh-CN" w:bidi="ar"/>
              </w:rPr>
              <w:t>0.8</w:t>
            </w:r>
            <w:r>
              <w:rPr>
                <w:rFonts w:hint="eastAsia" w:ascii="宋体" w:hAnsi="宋体" w:cs="宋体"/>
                <w:color w:val="000000"/>
                <w:kern w:val="0"/>
                <w:sz w:val="20"/>
                <w:lang w:bidi="ar"/>
              </w:rPr>
              <w:t>m）、运送、倒运</w:t>
            </w:r>
            <w:r>
              <w:rPr>
                <w:rFonts w:hint="eastAsia" w:ascii="宋体" w:hAnsi="宋体" w:cs="宋体"/>
                <w:color w:val="000000"/>
                <w:kern w:val="0"/>
                <w:sz w:val="20"/>
                <w:lang w:eastAsia="zh-CN" w:bidi="ar"/>
              </w:rPr>
              <w:t>、</w:t>
            </w:r>
            <w:r>
              <w:rPr>
                <w:rFonts w:hint="eastAsia" w:ascii="宋体" w:hAnsi="宋体" w:cs="宋体"/>
                <w:color w:val="000000"/>
                <w:kern w:val="0"/>
                <w:sz w:val="20"/>
                <w:lang w:val="en-US" w:eastAsia="zh-CN" w:bidi="ar"/>
              </w:rPr>
              <w:t>场地清理</w:t>
            </w:r>
            <w:r>
              <w:rPr>
                <w:rFonts w:hint="eastAsia" w:ascii="宋体" w:hAnsi="宋体" w:cs="宋体"/>
                <w:color w:val="000000"/>
                <w:kern w:val="0"/>
                <w:sz w:val="20"/>
                <w:lang w:bidi="ar"/>
              </w:rPr>
              <w:t>等全部工序及涉及的人工费、机械费、材料费、措施费、不可竞争费、税金、水电费等全部费用。由施工现场送至厂内指定地点（以磅单为结算依据）。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525" w:type="dxa"/>
            <w:noWrap w:val="0"/>
            <w:vAlign w:val="center"/>
          </w:tcPr>
          <w:p>
            <w:pPr>
              <w:jc w:val="center"/>
              <w:rPr>
                <w:rFonts w:hint="eastAsia" w:ascii="宋体" w:hAnsi="宋体" w:cs="宋体"/>
                <w:sz w:val="24"/>
                <w:szCs w:val="24"/>
              </w:rPr>
            </w:pPr>
            <w:r>
              <w:rPr>
                <w:rFonts w:hint="eastAsia" w:ascii="宋体" w:hAnsi="宋体" w:cs="宋体"/>
                <w:sz w:val="24"/>
                <w:szCs w:val="24"/>
              </w:rPr>
              <w:t>2</w:t>
            </w:r>
          </w:p>
        </w:tc>
        <w:tc>
          <w:tcPr>
            <w:tcW w:w="1387" w:type="dxa"/>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20"/>
                <w:lang w:bidi="ar"/>
              </w:rPr>
              <w:t>设备拆除</w:t>
            </w:r>
          </w:p>
        </w:tc>
        <w:tc>
          <w:tcPr>
            <w:tcW w:w="728" w:type="dxa"/>
            <w:noWrap w:val="0"/>
            <w:vAlign w:val="center"/>
          </w:tcPr>
          <w:p>
            <w:pPr>
              <w:widowControl/>
              <w:jc w:val="center"/>
              <w:textAlignment w:val="center"/>
              <w:rPr>
                <w:rFonts w:ascii="宋体" w:hAnsi="宋体" w:cs="宋体"/>
                <w:sz w:val="24"/>
                <w:szCs w:val="24"/>
              </w:rPr>
            </w:pPr>
            <w:r>
              <w:rPr>
                <w:rFonts w:hint="eastAsia" w:ascii="宋体" w:hAnsi="宋体" w:cs="宋体"/>
                <w:color w:val="000000"/>
                <w:kern w:val="0"/>
                <w:sz w:val="20"/>
                <w:lang w:bidi="ar"/>
              </w:rPr>
              <w:t>t</w:t>
            </w:r>
          </w:p>
        </w:tc>
        <w:tc>
          <w:tcPr>
            <w:tcW w:w="900" w:type="dxa"/>
            <w:noWrap w:val="0"/>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50</w:t>
            </w:r>
          </w:p>
        </w:tc>
        <w:tc>
          <w:tcPr>
            <w:tcW w:w="1650" w:type="dxa"/>
            <w:noWrap w:val="0"/>
            <w:vAlign w:val="center"/>
          </w:tcPr>
          <w:p>
            <w:pPr>
              <w:widowControl/>
              <w:jc w:val="right"/>
              <w:rPr>
                <w:rFonts w:ascii="宋体" w:hAnsi="宋体" w:cs="宋体"/>
                <w:sz w:val="24"/>
                <w:szCs w:val="24"/>
                <w:u w:val="single"/>
              </w:rPr>
            </w:pPr>
            <w:r>
              <w:rPr>
                <w:rFonts w:hint="eastAsia" w:ascii="宋体" w:hAnsi="宋体" w:cs="宋体"/>
                <w:sz w:val="24"/>
                <w:szCs w:val="24"/>
                <w:u w:val="single"/>
              </w:rPr>
              <w:t xml:space="preserve">       </w:t>
            </w:r>
            <w:r>
              <w:rPr>
                <w:rFonts w:hint="eastAsia" w:ascii="宋体" w:hAnsi="宋体" w:cs="宋体"/>
                <w:sz w:val="24"/>
                <w:szCs w:val="24"/>
              </w:rPr>
              <w:t>元/t</w:t>
            </w:r>
          </w:p>
        </w:tc>
        <w:tc>
          <w:tcPr>
            <w:tcW w:w="7841" w:type="dxa"/>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 w:val="20"/>
                <w:lang w:bidi="ar"/>
              </w:rPr>
              <w:t>包括设备的拆除、运送、倒运</w:t>
            </w:r>
            <w:r>
              <w:rPr>
                <w:rFonts w:hint="eastAsia" w:ascii="宋体" w:hAnsi="宋体" w:cs="宋体"/>
                <w:color w:val="000000"/>
                <w:kern w:val="0"/>
                <w:sz w:val="20"/>
                <w:lang w:eastAsia="zh-CN" w:bidi="ar"/>
              </w:rPr>
              <w:t>、</w:t>
            </w:r>
            <w:r>
              <w:rPr>
                <w:rFonts w:hint="eastAsia" w:ascii="宋体" w:hAnsi="宋体" w:cs="宋体"/>
                <w:color w:val="000000"/>
                <w:kern w:val="0"/>
                <w:sz w:val="20"/>
                <w:lang w:val="en-US" w:eastAsia="zh-CN" w:bidi="ar"/>
              </w:rPr>
              <w:t>场地清理</w:t>
            </w:r>
            <w:r>
              <w:rPr>
                <w:rFonts w:hint="eastAsia" w:ascii="宋体" w:hAnsi="宋体" w:cs="宋体"/>
                <w:color w:val="000000"/>
                <w:kern w:val="0"/>
                <w:sz w:val="20"/>
                <w:lang w:bidi="ar"/>
              </w:rPr>
              <w:t>等全部工序及涉及的人工费、机械费、材料费、措施费、不可竞争费、税金、水电费等全部费用。由施工现场送至厂内指定地点（以磅单为结算依据）。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25" w:type="dxa"/>
            <w:noWrap w:val="0"/>
            <w:vAlign w:val="center"/>
          </w:tcPr>
          <w:p>
            <w:pPr>
              <w:jc w:val="center"/>
              <w:rPr>
                <w:rFonts w:hint="eastAsia" w:ascii="宋体" w:hAnsi="宋体" w:cs="宋体"/>
                <w:sz w:val="24"/>
                <w:szCs w:val="24"/>
              </w:rPr>
            </w:pPr>
            <w:r>
              <w:rPr>
                <w:rFonts w:hint="eastAsia" w:ascii="宋体" w:hAnsi="宋体" w:cs="宋体"/>
                <w:sz w:val="24"/>
                <w:szCs w:val="24"/>
              </w:rPr>
              <w:t>3</w:t>
            </w:r>
          </w:p>
        </w:tc>
        <w:tc>
          <w:tcPr>
            <w:tcW w:w="1387" w:type="dxa"/>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20"/>
                <w:lang w:bidi="ar"/>
              </w:rPr>
              <w:t>电缆、铜排、铝排拆除</w:t>
            </w:r>
          </w:p>
        </w:tc>
        <w:tc>
          <w:tcPr>
            <w:tcW w:w="728" w:type="dxa"/>
            <w:noWrap w:val="0"/>
            <w:vAlign w:val="center"/>
          </w:tcPr>
          <w:p>
            <w:pPr>
              <w:widowControl/>
              <w:jc w:val="center"/>
              <w:textAlignment w:val="center"/>
              <w:rPr>
                <w:rFonts w:ascii="宋体" w:hAnsi="宋体" w:cs="宋体"/>
                <w:sz w:val="24"/>
                <w:szCs w:val="24"/>
                <w:vertAlign w:val="superscript"/>
              </w:rPr>
            </w:pPr>
            <w:r>
              <w:rPr>
                <w:rFonts w:hint="eastAsia" w:ascii="宋体" w:hAnsi="宋体" w:cs="宋体"/>
                <w:color w:val="000000"/>
                <w:kern w:val="0"/>
                <w:sz w:val="20"/>
                <w:lang w:bidi="ar"/>
              </w:rPr>
              <w:t>t</w:t>
            </w:r>
          </w:p>
        </w:tc>
        <w:tc>
          <w:tcPr>
            <w:tcW w:w="900" w:type="dxa"/>
            <w:noWrap w:val="0"/>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25</w:t>
            </w:r>
          </w:p>
        </w:tc>
        <w:tc>
          <w:tcPr>
            <w:tcW w:w="1650"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sz w:val="24"/>
                <w:szCs w:val="24"/>
                <w:u w:val="single"/>
              </w:rPr>
              <w:t xml:space="preserve">       </w:t>
            </w:r>
            <w:r>
              <w:rPr>
                <w:rFonts w:hint="eastAsia" w:ascii="宋体" w:hAnsi="宋体" w:cs="宋体"/>
                <w:sz w:val="24"/>
                <w:szCs w:val="24"/>
              </w:rPr>
              <w:t>元/t</w:t>
            </w:r>
          </w:p>
        </w:tc>
        <w:tc>
          <w:tcPr>
            <w:tcW w:w="7841" w:type="dxa"/>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 w:val="20"/>
                <w:lang w:bidi="ar"/>
              </w:rPr>
              <w:t>包括拆除、运送、倒运</w:t>
            </w:r>
            <w:r>
              <w:rPr>
                <w:rFonts w:hint="eastAsia" w:ascii="宋体" w:hAnsi="宋体" w:cs="宋体"/>
                <w:color w:val="000000"/>
                <w:kern w:val="0"/>
                <w:sz w:val="20"/>
                <w:lang w:eastAsia="zh-CN" w:bidi="ar"/>
              </w:rPr>
              <w:t>、</w:t>
            </w:r>
            <w:r>
              <w:rPr>
                <w:rFonts w:hint="eastAsia" w:ascii="宋体" w:hAnsi="宋体" w:cs="宋体"/>
                <w:color w:val="000000"/>
                <w:kern w:val="0"/>
                <w:sz w:val="20"/>
                <w:lang w:val="en-US" w:eastAsia="zh-CN" w:bidi="ar"/>
              </w:rPr>
              <w:t>场地清理</w:t>
            </w:r>
            <w:r>
              <w:rPr>
                <w:rFonts w:hint="eastAsia" w:ascii="宋体" w:hAnsi="宋体" w:cs="宋体"/>
                <w:color w:val="000000"/>
                <w:kern w:val="0"/>
                <w:sz w:val="20"/>
                <w:lang w:bidi="ar"/>
              </w:rPr>
              <w:t>等全部工序及涉及的人工费、机械费、材料费、措施费、不可竞争费、税金、水电费等全部费用。由施工现场送至厂内指定地点（以磅单为结算依据）。</w:t>
            </w:r>
          </w:p>
        </w:tc>
      </w:tr>
    </w:tbl>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rPr>
      </w:pPr>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31775"/>
      <w:bookmarkStart w:id="1" w:name="_Toc15291886"/>
      <w:bookmarkStart w:id="2" w:name="_Toc532887698"/>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3E14B57"/>
    <w:rsid w:val="049C5847"/>
    <w:rsid w:val="066C6B77"/>
    <w:rsid w:val="09C74F5E"/>
    <w:rsid w:val="0CDA2242"/>
    <w:rsid w:val="0DFC1491"/>
    <w:rsid w:val="0F5072FB"/>
    <w:rsid w:val="12E25B0D"/>
    <w:rsid w:val="1DC136C9"/>
    <w:rsid w:val="1F240430"/>
    <w:rsid w:val="214D2E1E"/>
    <w:rsid w:val="21F73AF2"/>
    <w:rsid w:val="22574413"/>
    <w:rsid w:val="23883F50"/>
    <w:rsid w:val="24C93CD8"/>
    <w:rsid w:val="24E835CF"/>
    <w:rsid w:val="25307F80"/>
    <w:rsid w:val="27514B2B"/>
    <w:rsid w:val="282A37D0"/>
    <w:rsid w:val="2B7C00FD"/>
    <w:rsid w:val="326329B3"/>
    <w:rsid w:val="33FD0A38"/>
    <w:rsid w:val="34481C4C"/>
    <w:rsid w:val="3C4D7730"/>
    <w:rsid w:val="414F268B"/>
    <w:rsid w:val="42BD7D8D"/>
    <w:rsid w:val="466D1141"/>
    <w:rsid w:val="47614EF9"/>
    <w:rsid w:val="492349FE"/>
    <w:rsid w:val="4F9F6F3E"/>
    <w:rsid w:val="52631A2B"/>
    <w:rsid w:val="529A772A"/>
    <w:rsid w:val="54291007"/>
    <w:rsid w:val="567534EE"/>
    <w:rsid w:val="582A7EEA"/>
    <w:rsid w:val="59A06F0E"/>
    <w:rsid w:val="5D882CE0"/>
    <w:rsid w:val="5F065F00"/>
    <w:rsid w:val="64A26E4D"/>
    <w:rsid w:val="66296C18"/>
    <w:rsid w:val="67E61613"/>
    <w:rsid w:val="6903317D"/>
    <w:rsid w:val="6A715D94"/>
    <w:rsid w:val="6BDF630C"/>
    <w:rsid w:val="6C35148B"/>
    <w:rsid w:val="6C7D1BC0"/>
    <w:rsid w:val="724E1F86"/>
    <w:rsid w:val="76DA7205"/>
    <w:rsid w:val="77304E9B"/>
    <w:rsid w:val="77676C2F"/>
    <w:rsid w:val="7B0F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4</TotalTime>
  <ScaleCrop>false</ScaleCrop>
  <LinksUpToDate>false</LinksUpToDate>
  <CharactersWithSpaces>11263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2022-01-07T08:16:12Z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D1A0F34327A0413C96BBF0182386BB71</vt:lpwstr>
  </property>
</Properties>
</file>