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炼钢部一、二连铸冷床拆除工程</w:t>
      </w:r>
      <w:r>
        <w:rPr>
          <w:rFonts w:hint="eastAsia" w:ascii="宋体" w:hAnsi="宋体"/>
          <w:color w:val="auto"/>
          <w:sz w:val="36"/>
          <w:szCs w:val="32"/>
          <w:lang w:val="en-US" w:eastAsia="zh-CN"/>
        </w:rPr>
        <w:t>项目</w:t>
      </w:r>
    </w:p>
    <w:p>
      <w:pPr>
        <w:spacing w:before="156" w:beforeLines="50" w:after="156" w:afterLines="50" w:line="300" w:lineRule="auto"/>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ind w:firstLine="420" w:firstLineChars="200"/>
        <w:jc w:val="left"/>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FF0000"/>
          <w:kern w:val="36"/>
          <w:lang w:val="en-US" w:eastAsia="zh-CN"/>
        </w:rPr>
        <w:t>炼钢部一、二连铸冷床拆除工程项目项目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FF0000"/>
          <w:kern w:val="36"/>
          <w:lang w:val="en-US" w:eastAsia="zh-CN"/>
        </w:rPr>
        <w:t>炼钢部一、二连铸冷床拆除工程项目项目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本工程为合并招标需分别签订合同，①</w:t>
      </w:r>
      <w:r>
        <w:rPr>
          <w:rFonts w:hint="eastAsia" w:ascii="宋体" w:hAnsi="宋体"/>
          <w:color w:val="auto"/>
          <w:lang w:val="en-US" w:eastAsia="zh-CN"/>
        </w:rPr>
        <w:t>炼钢部一连铸冷床拆除包含冷床保护性拆除约105t，非保护性拆除（部分冷床）约5t等</w:t>
      </w:r>
      <w:r>
        <w:rPr>
          <w:rFonts w:hint="eastAsia" w:ascii="宋体" w:hAnsi="宋体"/>
          <w:color w:val="auto"/>
          <w:lang w:eastAsia="zh-CN"/>
        </w:rPr>
        <w:t>工程量；②</w:t>
      </w:r>
      <w:r>
        <w:rPr>
          <w:rFonts w:hint="eastAsia" w:ascii="宋体" w:hAnsi="宋体"/>
          <w:color w:val="auto"/>
          <w:lang w:val="en-US" w:eastAsia="zh-CN"/>
        </w:rPr>
        <w:t>炼钢部二连铸冷床拆除包含冷床保护性拆除约105t，非保护性拆除（部分冷床）约5t等</w:t>
      </w:r>
      <w:r>
        <w:rPr>
          <w:rFonts w:hint="eastAsia" w:ascii="宋体" w:hAnsi="宋体"/>
          <w:color w:val="auto"/>
          <w:lang w:eastAsia="zh-CN"/>
        </w:rPr>
        <w:t>工程量</w:t>
      </w:r>
      <w:r>
        <w:rPr>
          <w:rFonts w:hint="eastAsia" w:ascii="宋体" w:hAnsi="宋体"/>
          <w:color w:val="auto"/>
          <w:lang w:val="en-US" w:eastAsia="zh-CN"/>
        </w:rPr>
        <w:t>。</w:t>
      </w:r>
      <w:r>
        <w:rPr>
          <w:rFonts w:hint="eastAsia" w:ascii="宋体" w:hAnsi="宋体"/>
          <w:color w:val="FF0000"/>
          <w:lang w:val="en-US" w:eastAsia="zh-CN"/>
        </w:rPr>
        <w:t>保护性拆除前确定冷床设备状态（签字确认），如拆除损坏施工单位按设备价值的1.2倍赔偿。</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2022-3-10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2021-4-19                                                    </w:t>
      </w:r>
    </w:p>
    <w:p>
      <w:pPr>
        <w:spacing w:line="360" w:lineRule="auto"/>
        <w:rPr>
          <w:rFonts w:ascii="宋体" w:hAnsi="宋体"/>
          <w:color w:val="auto"/>
        </w:rPr>
      </w:pPr>
      <w:r>
        <w:rPr>
          <w:rFonts w:hint="eastAsia" w:ascii="宋体" w:hAnsi="宋体"/>
          <w:color w:val="auto"/>
          <w:lang w:val="en-US" w:eastAsia="zh-CN"/>
        </w:rPr>
        <w:t>合同工期总日历天数 40 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12.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035"/>
        <w:gridCol w:w="540"/>
        <w:gridCol w:w="930"/>
        <w:gridCol w:w="10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炼钢部一、二连铸冷床拆除工程项目报价单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冷床保护性拆除</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1800元/t包括收集冷床、步进冷床钢结构及液压设备的保护性拆除、标号、倒运、装车等涉及的全部工序及人工费、机械费、材料费、措施费、不可竞争费、税金、水电费等全部费用。（以磅单为结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非保护性拆除（部分冷床）</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拦标价：1000元/t包括拆除、倒运等涉及的全部工序及人工费、机械费、材料费、措施费、不可竞争费、税金、水电费等全部费用。（以磅单为结算依据）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暂估金额40000元</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拦标价：39600元。执行2018版安徽省建设工程计价定额及配套费用定额，材料费不参与总价优惠。措施项目费以签证形式据实计取，二次搬运费不计取。</w:t>
            </w:r>
            <w:bookmarkStart w:id="3" w:name="_GoBack"/>
            <w:bookmarkEnd w:id="3"/>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highlight w:val="none"/>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6192C"/>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6C400E"/>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5D2007E"/>
    <w:rsid w:val="1A33768E"/>
    <w:rsid w:val="1B0616D0"/>
    <w:rsid w:val="1C7E1688"/>
    <w:rsid w:val="1C8160E7"/>
    <w:rsid w:val="1CAB7BE0"/>
    <w:rsid w:val="1DC136C9"/>
    <w:rsid w:val="202F3A4D"/>
    <w:rsid w:val="209B4FA7"/>
    <w:rsid w:val="214D2E1E"/>
    <w:rsid w:val="21D2437C"/>
    <w:rsid w:val="21F73AF2"/>
    <w:rsid w:val="23883F50"/>
    <w:rsid w:val="24C93CD8"/>
    <w:rsid w:val="24E835CF"/>
    <w:rsid w:val="251B0931"/>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549187D"/>
    <w:rsid w:val="4588524B"/>
    <w:rsid w:val="467B56CD"/>
    <w:rsid w:val="47807B49"/>
    <w:rsid w:val="4786146B"/>
    <w:rsid w:val="49806F97"/>
    <w:rsid w:val="4A1D777A"/>
    <w:rsid w:val="4B2C6678"/>
    <w:rsid w:val="4BEB70CE"/>
    <w:rsid w:val="4C2439BA"/>
    <w:rsid w:val="4C6D4D7D"/>
    <w:rsid w:val="4C6F1F1E"/>
    <w:rsid w:val="4EF83610"/>
    <w:rsid w:val="4FC1072C"/>
    <w:rsid w:val="507448EE"/>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336AFB"/>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2022-02-21T06:07:19Z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