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color w:val="FF0000"/>
          <w:sz w:val="36"/>
          <w:szCs w:val="36"/>
          <w:lang w:val="en-US" w:eastAsia="zh-CN"/>
        </w:rPr>
      </w:pP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项目报价表</w:t>
      </w:r>
    </w:p>
    <w:p>
      <w:pPr>
        <w:spacing w:line="240" w:lineRule="auto"/>
        <w:rPr>
          <w:rFonts w:hint="eastAsia" w:ascii="宋体" w:hAnsi="宋体"/>
          <w:color w:val="FF0000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顶管砼包装工序</w:t>
      </w:r>
      <w:r>
        <w:rPr>
          <w:rFonts w:hint="eastAsia"/>
          <w:sz w:val="24"/>
          <w:szCs w:val="24"/>
        </w:rPr>
        <w:t>承包方以综合包干价（</w:t>
      </w:r>
      <w:r>
        <w:rPr>
          <w:rFonts w:hint="default"/>
          <w:sz w:val="24"/>
          <w:szCs w:val="24"/>
        </w:rPr>
        <w:t>xxxx</w:t>
      </w:r>
      <w:r>
        <w:rPr>
          <w:rFonts w:hint="eastAsia"/>
          <w:sz w:val="24"/>
          <w:szCs w:val="24"/>
        </w:rPr>
        <w:t>元</w:t>
      </w:r>
      <w:r>
        <w:rPr>
          <w:rFonts w:hint="default"/>
          <w:sz w:val="24"/>
          <w:szCs w:val="24"/>
        </w:rPr>
        <w:t>/</w:t>
      </w:r>
      <w:r>
        <w:rPr>
          <w:rFonts w:hint="eastAsia"/>
          <w:sz w:val="24"/>
          <w:szCs w:val="24"/>
        </w:rPr>
        <w:t>支）的方式报价，计算单项金额以及总价，根据总价评标。</w:t>
      </w:r>
    </w:p>
    <w:tbl>
      <w:tblPr>
        <w:tblStyle w:val="2"/>
        <w:tblW w:w="9520" w:type="dxa"/>
        <w:tblInd w:w="-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66"/>
        <w:gridCol w:w="411"/>
        <w:gridCol w:w="1292"/>
        <w:gridCol w:w="659"/>
        <w:gridCol w:w="688"/>
        <w:gridCol w:w="752"/>
        <w:gridCol w:w="292"/>
        <w:gridCol w:w="666"/>
        <w:gridCol w:w="411"/>
        <w:gridCol w:w="1292"/>
        <w:gridCol w:w="1347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9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  <w:t>品种</w:t>
            </w:r>
          </w:p>
        </w:tc>
        <w:tc>
          <w:tcPr>
            <w:tcW w:w="41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  <w:t>长度</w:t>
            </w:r>
          </w:p>
        </w:tc>
        <w:tc>
          <w:tcPr>
            <w:tcW w:w="129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  <w:t>评标数量（支）</w:t>
            </w:r>
          </w:p>
        </w:tc>
        <w:tc>
          <w:tcPr>
            <w:tcW w:w="1347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  <w:t>含税单价（元/支）</w:t>
            </w:r>
          </w:p>
        </w:tc>
        <w:tc>
          <w:tcPr>
            <w:tcW w:w="104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  <w:t>金额（元）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  <w:t>品种</w:t>
            </w:r>
          </w:p>
        </w:tc>
        <w:tc>
          <w:tcPr>
            <w:tcW w:w="41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  <w:t>长度</w:t>
            </w:r>
          </w:p>
        </w:tc>
        <w:tc>
          <w:tcPr>
            <w:tcW w:w="129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  <w:t>评标数量（支）</w:t>
            </w:r>
          </w:p>
        </w:tc>
        <w:tc>
          <w:tcPr>
            <w:tcW w:w="134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  <w:t>含税单价（元/支）</w:t>
            </w:r>
          </w:p>
        </w:tc>
        <w:tc>
          <w:tcPr>
            <w:tcW w:w="10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7" w:hRule="atLeast"/>
        </w:trPr>
        <w:tc>
          <w:tcPr>
            <w:tcW w:w="66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DN300</w:t>
            </w: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DN400</w:t>
            </w: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2米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2米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4米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4米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6米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6米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DN500</w:t>
            </w: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DN600</w:t>
            </w: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2米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2米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4米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4米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6米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6米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DN800</w:t>
            </w: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DN1000</w:t>
            </w: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2米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2米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4米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4米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6米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6米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DN1200</w:t>
            </w: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DN1400</w:t>
            </w: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2米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2米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4米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4米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6米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6米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DN1500</w:t>
            </w: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DN1600</w:t>
            </w: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2米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2米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4米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4米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6米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6米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DN1800</w:t>
            </w: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DN2000</w:t>
            </w: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2米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2米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4米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4米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6米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6米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DN2200</w:t>
            </w: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DN2400</w:t>
            </w: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2米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2米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4米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4米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6米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6米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DN2600</w:t>
            </w: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2米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4米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6米</w:t>
            </w: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6"/>
                <w:szCs w:val="11"/>
              </w:rPr>
            </w:pPr>
          </w:p>
        </w:tc>
        <w:tc>
          <w:tcPr>
            <w:tcW w:w="411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292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  <w:tc>
          <w:tcPr>
            <w:tcW w:w="1044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</w:trPr>
        <w:tc>
          <w:tcPr>
            <w:tcW w:w="3028" w:type="dxa"/>
            <w:gridSpan w:val="4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（税率：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single"/>
                <w:lang w:eastAsia="zh-CN"/>
              </w:rPr>
              <w:t xml:space="preserve">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）</w:t>
            </w:r>
          </w:p>
        </w:tc>
        <w:tc>
          <w:tcPr>
            <w:tcW w:w="1440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合计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  <w:t>：</w:t>
            </w:r>
          </w:p>
        </w:tc>
        <w:tc>
          <w:tcPr>
            <w:tcW w:w="5052" w:type="dxa"/>
            <w:gridSpan w:val="6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6"/>
                <w:szCs w:val="1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</w:trPr>
        <w:tc>
          <w:tcPr>
            <w:tcW w:w="3028" w:type="dxa"/>
            <w:gridSpan w:val="4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18"/>
                <w:szCs w:val="13"/>
              </w:rPr>
            </w:pPr>
          </w:p>
        </w:tc>
        <w:tc>
          <w:tcPr>
            <w:tcW w:w="1440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3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3"/>
                <w:u w:val="none"/>
                <w:lang w:eastAsia="zh-CN"/>
              </w:rPr>
              <w:t>大写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3"/>
                <w:u w:val="none"/>
                <w:lang w:eastAsia="zh-CN"/>
              </w:rPr>
              <w:t>：</w:t>
            </w:r>
          </w:p>
        </w:tc>
        <w:tc>
          <w:tcPr>
            <w:tcW w:w="5052" w:type="dxa"/>
            <w:gridSpan w:val="6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3"/>
                <w:u w:val="none"/>
                <w:lang w:eastAsia="zh-CN"/>
              </w:rPr>
            </w:pPr>
          </w:p>
        </w:tc>
      </w:tr>
    </w:tbl>
    <w:p>
      <w:pPr>
        <w:jc w:val="left"/>
        <w:rPr>
          <w:rFonts w:hint="eastAsia" w:ascii="宋体" w:hAnsi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报价单位（盖章）：                      代理人（签字）：</w:t>
      </w:r>
    </w:p>
    <w:p>
      <w:pPr>
        <w:jc w:val="left"/>
      </w:pP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报价日期：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2019-08-22T09:16:23Z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