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关</w:t>
      </w:r>
      <w:r>
        <w:rPr>
          <w:rFonts w:hint="eastAsia"/>
          <w:b/>
          <w:bCs/>
          <w:sz w:val="36"/>
          <w:szCs w:val="36"/>
          <w:lang w:eastAsia="zh-CN"/>
        </w:rPr>
        <w:t>于炼钢部一二三</w:t>
      </w:r>
      <w:r>
        <w:rPr>
          <w:rFonts w:hint="eastAsia"/>
          <w:b/>
          <w:bCs/>
          <w:sz w:val="36"/>
          <w:szCs w:val="36"/>
          <w:lang w:val="en-US" w:eastAsia="zh-CN"/>
        </w:rPr>
        <w:t>连铸</w:t>
      </w:r>
      <w:r>
        <w:rPr>
          <w:rFonts w:hint="eastAsia"/>
          <w:b/>
          <w:bCs/>
          <w:sz w:val="36"/>
          <w:szCs w:val="36"/>
          <w:lang w:eastAsia="zh-CN"/>
        </w:rPr>
        <w:t>大修招标变</w:t>
      </w:r>
      <w:r>
        <w:rPr>
          <w:rFonts w:hint="eastAsia"/>
          <w:b/>
          <w:bCs/>
          <w:sz w:val="36"/>
          <w:szCs w:val="36"/>
        </w:rPr>
        <w:t>更</w:t>
      </w:r>
      <w:r>
        <w:rPr>
          <w:rFonts w:hint="eastAsia"/>
          <w:b/>
          <w:bCs/>
          <w:sz w:val="36"/>
          <w:szCs w:val="36"/>
          <w:lang w:eastAsia="zh-CN"/>
        </w:rPr>
        <w:t>公</w:t>
      </w:r>
      <w:r>
        <w:rPr>
          <w:rFonts w:hint="eastAsia"/>
          <w:b/>
          <w:bCs/>
          <w:sz w:val="36"/>
          <w:szCs w:val="36"/>
        </w:rPr>
        <w:t>告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</w:p>
    <w:p>
      <w:pPr>
        <w:ind w:firstLine="6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根据我公司生产经营需要，现</w:t>
      </w:r>
      <w:r>
        <w:rPr>
          <w:rFonts w:hint="eastAsia"/>
          <w:sz w:val="28"/>
          <w:szCs w:val="28"/>
          <w:lang w:eastAsia="zh-CN"/>
        </w:rPr>
        <w:t>将炼钢部一二三</w:t>
      </w:r>
      <w:r>
        <w:rPr>
          <w:rFonts w:hint="eastAsia"/>
          <w:sz w:val="28"/>
          <w:szCs w:val="28"/>
          <w:lang w:val="en-US" w:eastAsia="zh-CN"/>
        </w:rPr>
        <w:t>连铸</w:t>
      </w:r>
      <w:r>
        <w:rPr>
          <w:rFonts w:hint="eastAsia"/>
          <w:sz w:val="28"/>
          <w:szCs w:val="28"/>
          <w:lang w:eastAsia="zh-CN"/>
        </w:rPr>
        <w:t>大修</w:t>
      </w:r>
      <w:r>
        <w:rPr>
          <w:rFonts w:hint="eastAsia"/>
          <w:sz w:val="28"/>
          <w:szCs w:val="28"/>
        </w:rPr>
        <w:t>招标</w:t>
      </w:r>
      <w:r>
        <w:rPr>
          <w:rFonts w:hint="eastAsia"/>
          <w:sz w:val="28"/>
          <w:szCs w:val="28"/>
          <w:lang w:eastAsia="zh-CN"/>
        </w:rPr>
        <w:t>，做如下变更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本次招标分为四个标段：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eastAsia="zh-CN"/>
        </w:rPr>
        <w:t>一连铸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大修标段：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1#连铸机更换大包回转台减速机，调整惰齿及减速机啮合位置。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导向段：更换导向段40组外弧辊，一二组油管水管重新布置，三四组恢复末端辊道润滑及水路，校准结晶器下口至拉矫机弧线；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切前段：线下组装20套新切前辊道装配，成套更换辊道，恢复油气润滑配管及冷却水配管，校准辊道面，恢复辊道钢结构平台面；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出坯段：更换升降滚轮及轨道，旋转同步轴更换，底座加固；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润滑系统：拉矫段总润滑配管重新布置，切后段、运输段油气润滑、甘油润滑管道重新布置；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水系统：拉矫段每流净环水、浊环水管拆除换新，冲渣水总管破损更换焊补，火切机冲渣水管路改造布管。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eastAsia="zh-CN"/>
        </w:rPr>
        <w:t>二连铸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大修标段：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润滑系统：拉矫段总润滑配管重新布置，切后段、运输段油气润滑、甘油润滑管道重新布置；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水系统：拉矫段每流净环水、浊环水管拆除换新，结晶器漏水管道更换补焊，火切机冲渣水及侧挡板制作更换；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切前辊道：更换10组切前辊道梁，配套自由辊更换，润滑油路及水路恢复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10个流二冷一段安装底座维修，二冷风、二冷水、设备水金属软管更换。变形底板更换，漏水磨损的承压插头更换。安装底板及底座校准，破损处补焊。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10个流导向段导向一段：</w:t>
      </w:r>
      <w:r>
        <w:rPr>
          <w:rFonts w:hint="eastAsia"/>
          <w:sz w:val="24"/>
          <w:szCs w:val="24"/>
          <w:lang w:val="en-US" w:eastAsia="zh-CN"/>
        </w:rPr>
        <w:t>全部吊出放置至水平台架后，更换不转和磨损量大的导向辊，更换内弧导向辊，对弧样板校准，水路、油路管道疏通更换，设备浊环水专门引管排入地沟。底座安装轴更换等，架子除锈防腐处理；</w:t>
      </w:r>
      <w:r>
        <w:rPr>
          <w:rFonts w:hint="eastAsia"/>
          <w:sz w:val="24"/>
          <w:szCs w:val="24"/>
          <w:u w:val="single"/>
          <w:lang w:val="en-US" w:eastAsia="zh-CN"/>
        </w:rPr>
        <w:t>导向一段安装底座及水汽油管路：</w:t>
      </w:r>
      <w:r>
        <w:rPr>
          <w:rFonts w:hint="eastAsia"/>
          <w:sz w:val="24"/>
          <w:szCs w:val="24"/>
          <w:lang w:val="en-US" w:eastAsia="zh-CN"/>
        </w:rPr>
        <w:t>上下安装底座周边清理，测量底座偏移变形程度，进行更换或补焊。更换水汽管道金属软管，油气润滑管路铺设新管（卫星站到各流）；</w:t>
      </w:r>
      <w:r>
        <w:rPr>
          <w:rFonts w:hint="eastAsia"/>
          <w:sz w:val="24"/>
          <w:szCs w:val="24"/>
          <w:u w:val="single"/>
          <w:lang w:val="en-US" w:eastAsia="zh-CN"/>
        </w:rPr>
        <w:t>导向二段：</w:t>
      </w:r>
      <w:r>
        <w:rPr>
          <w:rFonts w:hint="eastAsia"/>
          <w:sz w:val="24"/>
          <w:szCs w:val="24"/>
          <w:lang w:val="en-US" w:eastAsia="zh-CN"/>
        </w:rPr>
        <w:t>线上更换辊道，在线校弧，调整辊道位置，更换油气润滑、设备水等管路，护罩恢复。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eastAsia="zh-CN"/>
        </w:rPr>
        <w:t>三连铸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大修标段：</w:t>
      </w:r>
    </w:p>
    <w:p>
      <w:pPr>
        <w:numPr>
          <w:ilvl w:val="0"/>
          <w:numId w:val="5"/>
        </w:numPr>
        <w:ind w:left="425" w:leftChars="0" w:hanging="425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二冷一段：拆卸下线维修、润滑及水配管、辊子更换，二冷一段安装底板更换、连接水气管路更换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二冷段弧线校准；</w:t>
      </w:r>
    </w:p>
    <w:p>
      <w:pPr>
        <w:numPr>
          <w:ilvl w:val="0"/>
          <w:numId w:val="5"/>
        </w:numPr>
        <w:ind w:left="425" w:leftChars="0" w:hanging="425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导向段：一段拆卸下线维修，更换润滑及水配管、辊子，二段三段在线更换辊子，恢复润滑配管及水配管，二冷段到拉矫机弧线校准，恢复二段三段导向段护罩。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转炉大修标段：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</w:p>
    <w:tbl>
      <w:tblPr>
        <w:tblStyle w:val="3"/>
        <w:tblW w:w="8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"/>
        <w:gridCol w:w="524"/>
        <w:gridCol w:w="964"/>
        <w:gridCol w:w="6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工序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1#转炉本体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本体水管道及钢构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更换转炉全部本体裙罩板及支架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更换水冷炉口进、回水管DN80，约30米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更换炉体进、回水汇总管DN100，约60米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部分更换炉帽冷却进、回水管DN293，约20米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炉壳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炉壳补焊约1m2，出钢口焊接及法兰封板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二次减速减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二次箱体漏油治理，紧固箱体螺栓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配水盘水管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进水和回水管更换DN80，约30m、汇总水包及附属管道更换2套，需要现场制作。恢复阀门及仪表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1#转炉附属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炉坑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更换破损溜渣板4件、挡渣板2件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17米炉后平台破损恢复约80m2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1#转炉一次倾动减速机一台下线更换轴承保养。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更换铁合金、原辅料各两套，1#LF炉下料溜管、2#、3#LF炉小廖溜管各一套、两座转炉下枪口、下料口更换。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一次减速机高速轴箱体两侧内孔修复，7台一次减速机配钻定位孔，每台减速机4个孔，共计28个。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2#转炉本体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本体水管道及钢构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更换转炉全部本体裙罩板及支架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更换水冷炉口进、回水管DN80，约30米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更换炉体进、回水汇总管DN100，约60米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部分更换炉帽冷却进、回水管DN293，约20米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配水盘水管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进水和回水管更换DN80，约30m、汇总水包及附属管道更换2套，需要现场制作。安装恢复阀门及仪表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二次减速减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二次箱体漏油治理，紧固箱体螺栓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本体吊挂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驱动、游动水平及西南侧垂直吊挂各更换一套（共三套）轴承及销轴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扭力装置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扭力杆叉头更换2套（含上叉头、下叉头、调节螺栓）、扭力轴轴承更换（2件）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2#转炉附属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炉坑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更换破损溜渣板4件、挡渣板2件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转炉下料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振动给料器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软连接改造，采用钢板作连接收口，共计22套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连铸机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1#2#3#大包回转台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地脚螺栓用扭力扳手复紧，委托对四处旋臂主钢构焊缝作无损探伤，并提供报告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报价表变更为：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3434"/>
        <w:gridCol w:w="2421"/>
        <w:gridCol w:w="3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不含税报价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一连铸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二连铸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三连铸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转炉大修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注：检修材料备件由炼钢提供。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现由于报名投标单位数量不满三家，不满足招标要求，请满足招标公告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要求的单位踊跃报名参加。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芜湖新兴招标办</w:t>
      </w:r>
    </w:p>
    <w:p>
      <w:pPr>
        <w:ind w:firstLine="560" w:firstLineChars="200"/>
        <w:jc w:val="righ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2018-9-29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7DA1D5"/>
    <w:multiLevelType w:val="singleLevel"/>
    <w:tmpl w:val="AE7DA1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83AB39A"/>
    <w:multiLevelType w:val="singleLevel"/>
    <w:tmpl w:val="B83AB39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D3941579"/>
    <w:multiLevelType w:val="singleLevel"/>
    <w:tmpl w:val="D394157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1103A0E4"/>
    <w:multiLevelType w:val="singleLevel"/>
    <w:tmpl w:val="1103A0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0AFC254"/>
    <w:multiLevelType w:val="singleLevel"/>
    <w:tmpl w:val="30AFC25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5A52"/>
    <w:rsid w:val="1ED40528"/>
    <w:rsid w:val="53683C34"/>
    <w:rsid w:val="5B4637D5"/>
    <w:rsid w:val="68766F5F"/>
    <w:rsid w:val="6D535020"/>
    <w:rsid w:val="6EC91D74"/>
    <w:rsid w:val="77384641"/>
    <w:rsid w:val="7F54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2018-10-09T02:42:00Z</dcterms:created>
  <dc:creator>Administrator</dc:creator>
  <cp:lastModifiedBy>Administrator</cp:lastModifiedBy>
  <dcterms:modified xsi:type="dcterms:W3CDTF">2018-10-09T07:28:51Z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