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360" w:lineRule="auto"/>
        <w:jc w:val="center"/>
        <w:rPr>
          <w:rFonts w:hint="eastAsia" w:ascii="宋体" w:hAnsi="宋体"/>
          <w:b/>
          <w:bCs w:val="0"/>
          <w:sz w:val="36"/>
          <w:szCs w:val="36"/>
        </w:rPr>
      </w:pPr>
      <w:r>
        <w:rPr>
          <w:rFonts w:hint="eastAsia" w:ascii="宋体" w:hAnsi="宋体"/>
          <w:b/>
          <w:bCs w:val="0"/>
          <w:sz w:val="36"/>
          <w:szCs w:val="36"/>
        </w:rPr>
        <w:t>报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36"/>
          <w:szCs w:val="36"/>
        </w:rPr>
        <w:t>价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36"/>
          <w:szCs w:val="36"/>
        </w:rPr>
        <w:t>表</w:t>
      </w:r>
    </w:p>
    <w:tbl>
      <w:tblPr>
        <w:tblStyle w:val="2"/>
        <w:tblpPr w:leftFromText="180" w:rightFromText="180" w:vertAnchor="page" w:horzAnchor="page" w:tblpX="1433" w:tblpY="2660"/>
        <w:tblOverlap w:val="never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696"/>
        <w:gridCol w:w="1874"/>
        <w:gridCol w:w="18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运输线路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货物名称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运输</w:t>
            </w:r>
            <w:r>
              <w:rPr>
                <w:rFonts w:hint="eastAsia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车型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运输</w:t>
            </w:r>
            <w:r>
              <w:rPr>
                <w:rFonts w:hint="eastAsia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/吨</w:t>
            </w:r>
            <w:r>
              <w:rPr>
                <w:rFonts w:hint="eastAsia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7" w:hRule="atLeast"/>
          <w:jc w:val="center"/>
        </w:trPr>
        <w:tc>
          <w:tcPr>
            <w:tcW w:w="3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u w:val="none" w:color="auto"/>
                <w:lang w:eastAsia="zh-CN"/>
              </w:rPr>
              <w:t>芜</w:t>
            </w:r>
            <w:r>
              <w:rPr>
                <w:rFonts w:hint="eastAsia" w:ascii="宋体" w:hAnsi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湖海螺水泥公司库山村采石场—芜湖新兴搅拌站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分子、瓜子片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自卸车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i w:val="0"/>
          <w:snapToGrid/>
          <w:color w:val="000000"/>
          <w:sz w:val="24"/>
          <w:szCs w:val="24"/>
          <w:u w:val="none"/>
          <w:lang w:eastAsia="zh-CN"/>
        </w:rPr>
        <w:t>备注</w:t>
      </w:r>
      <w:r>
        <w:rPr>
          <w:rFonts w:hint="eastAsia" w:ascii="宋体" w:hAnsi="宋体"/>
          <w:b/>
          <w:bCs w:val="0"/>
          <w:i w:val="0"/>
          <w:snapToGrid/>
          <w:color w:val="00000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none" w:color="auto"/>
          <w:lang w:eastAsia="zh-CN"/>
        </w:rPr>
        <w:t>投标报价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none" w:color="auto"/>
        </w:rPr>
        <w:t>含税（税率</w:t>
      </w:r>
      <w:r>
        <w:rPr>
          <w:rFonts w:hint="eastAsia" w:ascii="宋体" w:hAnsi="宋体"/>
          <w:b/>
          <w:bCs w:val="0"/>
          <w:color w:val="auto"/>
          <w:sz w:val="28"/>
          <w:szCs w:val="28"/>
          <w:u w:val="single" w:color="auto"/>
        </w:rPr>
        <w:t>9%</w:t>
      </w:r>
      <w:r>
        <w:rPr>
          <w:rFonts w:hint="eastAsia" w:ascii="宋体" w:hAnsi="宋体"/>
          <w:b/>
          <w:bCs w:val="0"/>
          <w:color w:val="auto"/>
          <w:sz w:val="28"/>
          <w:szCs w:val="28"/>
          <w:u w:val="none" w:color="auto"/>
        </w:rPr>
        <w:t>）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none" w:color="auto"/>
        </w:rPr>
        <w:t>、保险费、杂费等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none" w:color="auto"/>
          <w:lang w:eastAsia="zh-CN"/>
        </w:rPr>
        <w:t>各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none" w:color="auto"/>
        </w:rPr>
        <w:t>项费用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none" w:color="auto"/>
          <w:lang w:eastAsia="zh-CN"/>
        </w:rPr>
        <w:t>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1050" w:leftChars="-50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1050" w:leftChars="-500" w:right="0" w:rightChars="0" w:firstLine="241" w:firstLineChars="100"/>
        <w:jc w:val="center"/>
        <w:textAlignment w:val="auto"/>
        <w:outlineLvl w:val="9"/>
        <w:rPr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请慎重报价！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1050" w:leftChars="-500" w:right="0" w:rightChars="0" w:firstLine="240" w:firstLineChars="10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</w:t>
      </w:r>
    </w:p>
    <w:p>
      <w:pPr>
        <w:jc w:val="center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报价单位（加盖公章）：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ind w:firstLine="1687" w:firstLineChars="700"/>
        <w:jc w:val="both"/>
        <w:rPr>
          <w:rFonts w:hint="eastAsia"/>
          <w:b/>
          <w:bCs/>
          <w:sz w:val="24"/>
          <w:szCs w:val="24"/>
        </w:rPr>
      </w:pPr>
    </w:p>
    <w:p>
      <w:pPr>
        <w:ind w:firstLine="2650" w:firstLineChars="1100"/>
        <w:jc w:val="both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法人</w:t>
      </w:r>
      <w:r>
        <w:rPr>
          <w:rFonts w:hint="eastAsia"/>
          <w:b/>
          <w:bCs/>
          <w:sz w:val="24"/>
          <w:szCs w:val="24"/>
          <w:lang w:eastAsia="zh-CN"/>
        </w:rPr>
        <w:t>代表</w:t>
      </w:r>
      <w:r>
        <w:rPr>
          <w:rFonts w:hint="eastAsia"/>
          <w:b/>
          <w:bCs/>
          <w:sz w:val="24"/>
          <w:szCs w:val="24"/>
        </w:rPr>
        <w:t>或授权代理人（签字）：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</w:t>
      </w:r>
    </w:p>
    <w:p>
      <w:pPr>
        <w:jc w:val="center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报价</w:t>
      </w: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1050" w:leftChars="-500" w:right="0" w:rightChars="0" w:firstLine="240" w:firstLineChars="100"/>
        <w:jc w:val="center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C116D"/>
    <w:rsid w:val="53A25719"/>
    <w:rsid w:val="54A52142"/>
    <w:rsid w:val="61CE251F"/>
    <w:rsid w:val="6C6C0504"/>
    <w:rsid w:val="6FC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2019-07-03T07:16:00Z</dcterms:created>
  <dc:creator>Administrator</dc:creator>
  <cp:lastModifiedBy>今天，明天</cp:lastModifiedBy>
  <dcterms:modified xsi:type="dcterms:W3CDTF">2019-12-23T06:01:28Z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