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B1" w:rsidRPr="00327DB1" w:rsidRDefault="00327DB1" w:rsidP="001E7009">
      <w:pPr>
        <w:jc w:val="center"/>
        <w:rPr>
          <w:sz w:val="32"/>
          <w:szCs w:val="32"/>
        </w:rPr>
      </w:pPr>
      <w:r w:rsidRPr="00327DB1">
        <w:rPr>
          <w:rFonts w:hint="eastAsia"/>
          <w:sz w:val="32"/>
          <w:szCs w:val="32"/>
        </w:rPr>
        <w:t>芜湖新兴铸管</w:t>
      </w:r>
      <w:r w:rsidR="003936E8">
        <w:rPr>
          <w:rFonts w:hint="eastAsia"/>
          <w:sz w:val="32"/>
          <w:szCs w:val="32"/>
        </w:rPr>
        <w:t>部</w:t>
      </w:r>
      <w:r w:rsidRPr="00327DB1">
        <w:rPr>
          <w:rFonts w:hint="eastAsia"/>
          <w:sz w:val="32"/>
          <w:szCs w:val="32"/>
        </w:rPr>
        <w:t>系统需求分析</w:t>
      </w:r>
    </w:p>
    <w:p w:rsidR="0032063A" w:rsidRDefault="00327DB1" w:rsidP="008C07C0">
      <w:pPr>
        <w:outlineLvl w:val="0"/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一、</w:t>
      </w:r>
      <w:r w:rsidRPr="00327DB1">
        <w:rPr>
          <w:rFonts w:hint="eastAsia"/>
          <w:sz w:val="28"/>
          <w:szCs w:val="28"/>
        </w:rPr>
        <w:t>项目名称</w:t>
      </w:r>
      <w:r>
        <w:rPr>
          <w:rFonts w:hint="eastAsia"/>
          <w:sz w:val="28"/>
          <w:szCs w:val="28"/>
        </w:rPr>
        <w:t>：</w:t>
      </w:r>
      <w:r w:rsidR="007737B1">
        <w:rPr>
          <w:rFonts w:hint="eastAsia"/>
          <w:b/>
          <w:sz w:val="32"/>
          <w:szCs w:val="32"/>
        </w:rPr>
        <w:t>铸管生产管控系统</w:t>
      </w:r>
    </w:p>
    <w:p w:rsidR="00327DB1" w:rsidRDefault="00327DB1" w:rsidP="008C07C0">
      <w:pPr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二、项目目标</w:t>
      </w:r>
      <w:r w:rsidR="00036CFA">
        <w:rPr>
          <w:rFonts w:hint="eastAsia"/>
          <w:sz w:val="28"/>
          <w:szCs w:val="28"/>
        </w:rPr>
        <w:t>：</w:t>
      </w:r>
    </w:p>
    <w:p w:rsidR="007737B1" w:rsidRDefault="00327D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1D5119">
        <w:rPr>
          <w:rFonts w:hint="eastAsia"/>
          <w:sz w:val="28"/>
          <w:szCs w:val="28"/>
        </w:rPr>
        <w:t>通过铸管生产管控系统对现场自控系统及工业大数据</w:t>
      </w:r>
      <w:r w:rsidR="00D74FC5">
        <w:rPr>
          <w:rFonts w:hint="eastAsia"/>
          <w:sz w:val="28"/>
          <w:szCs w:val="28"/>
        </w:rPr>
        <w:t>集成</w:t>
      </w:r>
      <w:r w:rsidR="001D5119">
        <w:rPr>
          <w:rFonts w:hint="eastAsia"/>
          <w:sz w:val="28"/>
          <w:szCs w:val="28"/>
        </w:rPr>
        <w:t>应用</w:t>
      </w:r>
      <w:r w:rsidR="006372D4">
        <w:rPr>
          <w:rFonts w:hint="eastAsia"/>
          <w:sz w:val="28"/>
          <w:szCs w:val="28"/>
        </w:rPr>
        <w:t>，</w:t>
      </w:r>
      <w:r w:rsidR="00D74FC5">
        <w:rPr>
          <w:rFonts w:hint="eastAsia"/>
          <w:sz w:val="28"/>
          <w:szCs w:val="28"/>
        </w:rPr>
        <w:t>打通销售、设备、财务、</w:t>
      </w:r>
      <w:r w:rsidR="00827D5B">
        <w:rPr>
          <w:rFonts w:hint="eastAsia"/>
          <w:sz w:val="28"/>
          <w:szCs w:val="28"/>
        </w:rPr>
        <w:t>生产、物流数据通道，</w:t>
      </w:r>
      <w:r w:rsidR="00E13D9B" w:rsidRPr="00A434BF">
        <w:rPr>
          <w:rFonts w:hint="eastAsia"/>
          <w:sz w:val="28"/>
          <w:szCs w:val="28"/>
        </w:rPr>
        <w:t>推动</w:t>
      </w:r>
      <w:r w:rsidR="00827D5B">
        <w:rPr>
          <w:rFonts w:hint="eastAsia"/>
          <w:sz w:val="28"/>
          <w:szCs w:val="28"/>
        </w:rPr>
        <w:t>芜湖</w:t>
      </w:r>
      <w:proofErr w:type="gramStart"/>
      <w:r w:rsidR="00827D5B">
        <w:rPr>
          <w:rFonts w:hint="eastAsia"/>
          <w:sz w:val="28"/>
          <w:szCs w:val="28"/>
        </w:rPr>
        <w:t>新兴各</w:t>
      </w:r>
      <w:proofErr w:type="gramEnd"/>
      <w:r w:rsidR="00827D5B">
        <w:rPr>
          <w:rFonts w:hint="eastAsia"/>
          <w:sz w:val="28"/>
          <w:szCs w:val="28"/>
        </w:rPr>
        <w:t>业务的互联互通，</w:t>
      </w:r>
      <w:r w:rsidR="00E13D9B">
        <w:rPr>
          <w:rFonts w:hint="eastAsia"/>
          <w:sz w:val="28"/>
          <w:szCs w:val="28"/>
        </w:rPr>
        <w:t>实现芜湖新兴球墨铸管从制造到智造，</w:t>
      </w:r>
      <w:r w:rsidR="00827D5B">
        <w:rPr>
          <w:rFonts w:hint="eastAsia"/>
          <w:sz w:val="28"/>
          <w:szCs w:val="28"/>
        </w:rPr>
        <w:t>打造</w:t>
      </w:r>
      <w:r w:rsidR="0084080B">
        <w:rPr>
          <w:rFonts w:hint="eastAsia"/>
          <w:sz w:val="28"/>
          <w:szCs w:val="28"/>
        </w:rPr>
        <w:t>芜湖</w:t>
      </w:r>
      <w:r w:rsidR="00406C7C">
        <w:rPr>
          <w:rFonts w:hint="eastAsia"/>
          <w:sz w:val="28"/>
          <w:szCs w:val="28"/>
        </w:rPr>
        <w:t>工业</w:t>
      </w:r>
      <w:r w:rsidR="0084080B">
        <w:rPr>
          <w:rFonts w:hint="eastAsia"/>
          <w:sz w:val="28"/>
          <w:szCs w:val="28"/>
        </w:rPr>
        <w:t>区球墨铸管的</w:t>
      </w:r>
      <w:r w:rsidR="00406C7C">
        <w:rPr>
          <w:rFonts w:hint="eastAsia"/>
          <w:sz w:val="28"/>
          <w:szCs w:val="28"/>
        </w:rPr>
        <w:t>数字化</w:t>
      </w:r>
      <w:r w:rsidR="0084080B">
        <w:rPr>
          <w:rFonts w:hint="eastAsia"/>
          <w:sz w:val="28"/>
          <w:szCs w:val="28"/>
        </w:rPr>
        <w:t>智能制造工厂</w:t>
      </w:r>
      <w:r w:rsidR="007737B1">
        <w:rPr>
          <w:rFonts w:hint="eastAsia"/>
          <w:sz w:val="28"/>
          <w:szCs w:val="28"/>
        </w:rPr>
        <w:t>。</w:t>
      </w:r>
    </w:p>
    <w:p w:rsidR="007737B1" w:rsidRDefault="007372F7" w:rsidP="007737B1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通过系统的集成应用，将生产现场的</w:t>
      </w:r>
      <w:r w:rsidR="007737B1" w:rsidRPr="007C4D00">
        <w:rPr>
          <w:rFonts w:hint="eastAsia"/>
          <w:sz w:val="28"/>
          <w:szCs w:val="28"/>
        </w:rPr>
        <w:t>设备数据、操作记录、能耗数据、缺陷数据、工艺数据、成本数据</w:t>
      </w:r>
      <w:r w:rsidR="00E74D15">
        <w:rPr>
          <w:rFonts w:hint="eastAsia"/>
          <w:sz w:val="28"/>
          <w:szCs w:val="28"/>
        </w:rPr>
        <w:t>、质量数据</w:t>
      </w:r>
      <w:r w:rsidR="007737B1" w:rsidRPr="007C4D00">
        <w:rPr>
          <w:rFonts w:hint="eastAsia"/>
          <w:sz w:val="28"/>
          <w:szCs w:val="28"/>
        </w:rPr>
        <w:t>以及用户信息等一系列的信息收集</w:t>
      </w:r>
      <w:r>
        <w:rPr>
          <w:rFonts w:hint="eastAsia"/>
          <w:sz w:val="28"/>
          <w:szCs w:val="28"/>
        </w:rPr>
        <w:t>到</w:t>
      </w:r>
      <w:r w:rsidR="007737B1" w:rsidRPr="007C4D00">
        <w:rPr>
          <w:rFonts w:hint="eastAsia"/>
          <w:sz w:val="28"/>
          <w:szCs w:val="28"/>
        </w:rPr>
        <w:t>统一的数据</w:t>
      </w:r>
      <w:r w:rsidR="001751DD">
        <w:rPr>
          <w:rFonts w:hint="eastAsia"/>
          <w:sz w:val="28"/>
          <w:szCs w:val="28"/>
        </w:rPr>
        <w:t>库</w:t>
      </w:r>
      <w:r>
        <w:rPr>
          <w:rFonts w:hint="eastAsia"/>
          <w:sz w:val="28"/>
          <w:szCs w:val="28"/>
        </w:rPr>
        <w:t>中</w:t>
      </w:r>
      <w:r w:rsidR="007737B1" w:rsidRPr="007C4D00">
        <w:rPr>
          <w:rFonts w:hint="eastAsia"/>
          <w:sz w:val="28"/>
          <w:szCs w:val="28"/>
        </w:rPr>
        <w:t>。收集上来的数据被统一编码，并以铸管为载体，按照管号进行赋值，从而产出与实物铸管同步的“数字铸管”，并为设备智能监测、生产智能排程、成本管理、智能点检等深度应用提供数据基础</w:t>
      </w:r>
      <w:r w:rsidR="00A434BF">
        <w:rPr>
          <w:rFonts w:hint="eastAsia"/>
          <w:sz w:val="28"/>
          <w:szCs w:val="28"/>
        </w:rPr>
        <w:t>。</w:t>
      </w:r>
    </w:p>
    <w:p w:rsidR="002A53EB" w:rsidRDefault="005E6A4B" w:rsidP="002A53EB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系统</w:t>
      </w:r>
      <w:r w:rsidR="00A434BF">
        <w:rPr>
          <w:rFonts w:hint="eastAsia"/>
          <w:sz w:val="28"/>
          <w:szCs w:val="28"/>
        </w:rPr>
        <w:t>利用大数据平台</w:t>
      </w:r>
      <w:r w:rsidR="00D41E0B">
        <w:rPr>
          <w:rFonts w:hint="eastAsia"/>
          <w:sz w:val="28"/>
          <w:szCs w:val="28"/>
        </w:rPr>
        <w:t>和</w:t>
      </w:r>
      <w:r w:rsidR="00F67799">
        <w:rPr>
          <w:rFonts w:hint="eastAsia"/>
          <w:sz w:val="28"/>
          <w:szCs w:val="28"/>
        </w:rPr>
        <w:t>全息工厂</w:t>
      </w:r>
      <w:r w:rsidR="00796889">
        <w:rPr>
          <w:rFonts w:hint="eastAsia"/>
          <w:sz w:val="28"/>
          <w:szCs w:val="28"/>
        </w:rPr>
        <w:t>，</w:t>
      </w:r>
      <w:r w:rsidR="00A35D5E">
        <w:rPr>
          <w:rFonts w:hint="eastAsia"/>
          <w:sz w:val="28"/>
          <w:szCs w:val="28"/>
        </w:rPr>
        <w:t>让内部生产处于可管控状态。</w:t>
      </w:r>
      <w:r w:rsidR="007D7AE4">
        <w:rPr>
          <w:rFonts w:hint="eastAsia"/>
          <w:sz w:val="28"/>
          <w:szCs w:val="28"/>
        </w:rPr>
        <w:t>可实时查看</w:t>
      </w:r>
      <w:r w:rsidR="00E02935">
        <w:rPr>
          <w:rFonts w:hint="eastAsia"/>
          <w:sz w:val="28"/>
          <w:szCs w:val="28"/>
        </w:rPr>
        <w:t>订单</w:t>
      </w:r>
      <w:r w:rsidR="007D7AE4">
        <w:rPr>
          <w:rFonts w:hint="eastAsia"/>
          <w:sz w:val="28"/>
          <w:szCs w:val="28"/>
        </w:rPr>
        <w:t>的</w:t>
      </w:r>
      <w:r w:rsidR="00402B1A">
        <w:rPr>
          <w:rFonts w:hint="eastAsia"/>
          <w:sz w:val="28"/>
          <w:szCs w:val="28"/>
        </w:rPr>
        <w:t>执行情况</w:t>
      </w:r>
      <w:r w:rsidR="00A35D5E">
        <w:rPr>
          <w:rFonts w:hint="eastAsia"/>
          <w:sz w:val="28"/>
          <w:szCs w:val="28"/>
        </w:rPr>
        <w:t>。</w:t>
      </w:r>
      <w:r w:rsidR="00402B1A">
        <w:rPr>
          <w:rFonts w:hint="eastAsia"/>
          <w:sz w:val="28"/>
          <w:szCs w:val="28"/>
        </w:rPr>
        <w:t>通过生产现场的全线数据采集及工艺模型，实现</w:t>
      </w:r>
      <w:r w:rsidR="00E02935">
        <w:rPr>
          <w:rFonts w:hint="eastAsia"/>
          <w:sz w:val="28"/>
          <w:szCs w:val="28"/>
        </w:rPr>
        <w:t>铸管</w:t>
      </w:r>
      <w:r w:rsidR="00402B1A">
        <w:rPr>
          <w:rFonts w:hint="eastAsia"/>
          <w:sz w:val="28"/>
          <w:szCs w:val="28"/>
        </w:rPr>
        <w:t>生产的翻包、管重、壁厚检测的闭环管理</w:t>
      </w:r>
      <w:r w:rsidR="00E02935">
        <w:rPr>
          <w:rFonts w:hint="eastAsia"/>
          <w:sz w:val="28"/>
          <w:szCs w:val="28"/>
        </w:rPr>
        <w:t>。</w:t>
      </w:r>
    </w:p>
    <w:p w:rsidR="00A87754" w:rsidRPr="00591A0E" w:rsidRDefault="00A87754" w:rsidP="00A87754">
      <w:pPr>
        <w:pStyle w:val="a9"/>
        <w:numPr>
          <w:ilvl w:val="0"/>
          <w:numId w:val="3"/>
        </w:numPr>
        <w:ind w:left="420" w:firstLineChars="0"/>
        <w:jc w:val="both"/>
        <w:rPr>
          <w:sz w:val="28"/>
        </w:rPr>
      </w:pPr>
      <w:r w:rsidRPr="00591A0E">
        <w:rPr>
          <w:rFonts w:hint="eastAsia"/>
          <w:sz w:val="28"/>
        </w:rPr>
        <w:t>在过程控制方面：系统管理生产订单的整个生产流程，实时监控生产过程参数</w:t>
      </w:r>
      <w:r w:rsidRPr="00591A0E">
        <w:rPr>
          <w:sz w:val="28"/>
        </w:rPr>
        <w:t xml:space="preserve">; </w:t>
      </w:r>
    </w:p>
    <w:p w:rsidR="00A87754" w:rsidRPr="00591A0E" w:rsidRDefault="00A87754" w:rsidP="00A87754">
      <w:pPr>
        <w:pStyle w:val="a9"/>
        <w:numPr>
          <w:ilvl w:val="0"/>
          <w:numId w:val="3"/>
        </w:numPr>
        <w:ind w:left="420" w:firstLineChars="0"/>
        <w:jc w:val="both"/>
        <w:rPr>
          <w:sz w:val="28"/>
        </w:rPr>
      </w:pPr>
      <w:r w:rsidRPr="00591A0E">
        <w:rPr>
          <w:rFonts w:hint="eastAsia"/>
          <w:sz w:val="28"/>
        </w:rPr>
        <w:t>生产计划管理方面：系统实现对全生产过程计划管理。通过物资配送计划等措施提升现场生产效率。</w:t>
      </w:r>
    </w:p>
    <w:p w:rsidR="00A87754" w:rsidRPr="00591A0E" w:rsidRDefault="00A87754" w:rsidP="00A87754">
      <w:pPr>
        <w:pStyle w:val="a9"/>
        <w:numPr>
          <w:ilvl w:val="0"/>
          <w:numId w:val="3"/>
        </w:numPr>
        <w:ind w:left="420" w:firstLineChars="0"/>
        <w:jc w:val="both"/>
        <w:rPr>
          <w:sz w:val="28"/>
        </w:rPr>
      </w:pPr>
      <w:r w:rsidRPr="00591A0E">
        <w:rPr>
          <w:rFonts w:hint="eastAsia"/>
          <w:sz w:val="28"/>
        </w:rPr>
        <w:t>在资源配置方面：系统通过详细的数据统计和分析，为企业提供生产现场资源的实时状态，通过与生产计划紧密配合，为各生产</w:t>
      </w:r>
      <w:r w:rsidRPr="00591A0E">
        <w:rPr>
          <w:rFonts w:hint="eastAsia"/>
          <w:sz w:val="28"/>
        </w:rPr>
        <w:lastRenderedPageBreak/>
        <w:t>岗位配置相应的工具、设备、物料、文档等资源，确保生产的正常执行。</w:t>
      </w:r>
    </w:p>
    <w:p w:rsidR="00A87754" w:rsidRPr="00591A0E" w:rsidRDefault="00A87754" w:rsidP="00A87754">
      <w:pPr>
        <w:pStyle w:val="a9"/>
        <w:numPr>
          <w:ilvl w:val="0"/>
          <w:numId w:val="3"/>
        </w:numPr>
        <w:ind w:left="420" w:firstLineChars="0"/>
        <w:jc w:val="both"/>
        <w:rPr>
          <w:sz w:val="28"/>
        </w:rPr>
      </w:pPr>
      <w:r w:rsidRPr="00591A0E">
        <w:rPr>
          <w:rFonts w:hint="eastAsia"/>
          <w:sz w:val="28"/>
        </w:rPr>
        <w:t>在能力平衡分析方面：分析生产单元、设备、班组等任务负荷并做出相应的评估。</w:t>
      </w:r>
    </w:p>
    <w:p w:rsidR="00A87754" w:rsidRPr="00591A0E" w:rsidRDefault="00A87754" w:rsidP="00A87754">
      <w:pPr>
        <w:pStyle w:val="a9"/>
        <w:numPr>
          <w:ilvl w:val="0"/>
          <w:numId w:val="3"/>
        </w:numPr>
        <w:ind w:left="420" w:firstLineChars="0"/>
        <w:jc w:val="both"/>
        <w:rPr>
          <w:sz w:val="28"/>
        </w:rPr>
      </w:pPr>
      <w:r w:rsidRPr="00591A0E">
        <w:rPr>
          <w:rFonts w:hint="eastAsia"/>
          <w:sz w:val="28"/>
        </w:rPr>
        <w:t>在质量管理方面：系统实现产品过程质量与最终产成品质量的全面质量管理。</w:t>
      </w:r>
    </w:p>
    <w:p w:rsidR="00A87754" w:rsidRPr="00591A0E" w:rsidRDefault="00A87754" w:rsidP="00A87754">
      <w:pPr>
        <w:pStyle w:val="a9"/>
        <w:numPr>
          <w:ilvl w:val="0"/>
          <w:numId w:val="3"/>
        </w:numPr>
        <w:ind w:left="420" w:firstLineChars="0"/>
        <w:jc w:val="both"/>
      </w:pPr>
      <w:r w:rsidRPr="00591A0E">
        <w:rPr>
          <w:rFonts w:hint="eastAsia"/>
          <w:sz w:val="28"/>
        </w:rPr>
        <w:t>在数据采集方面：系统根据不同的设备采取不同的数据采集方式，实时获取各工序、设备、产品等数据，方便过程监控与统计分析。</w:t>
      </w:r>
    </w:p>
    <w:p w:rsidR="003D6A40" w:rsidRDefault="003D6A40" w:rsidP="00FD55AB">
      <w:pPr>
        <w:jc w:val="left"/>
        <w:rPr>
          <w:rFonts w:asciiTheme="minorEastAsia" w:hAnsiTheme="minorEastAsia"/>
          <w:sz w:val="18"/>
          <w:szCs w:val="18"/>
        </w:rPr>
      </w:pPr>
    </w:p>
    <w:p w:rsidR="00016E1F" w:rsidRDefault="00CA12EF" w:rsidP="003D6A40">
      <w:pPr>
        <w:jc w:val="center"/>
        <w:rPr>
          <w:rFonts w:asciiTheme="minorEastAsia" w:hAnsiTheme="minorEastAsia"/>
          <w:sz w:val="18"/>
          <w:szCs w:val="1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76200</wp:posOffset>
            </wp:positionV>
            <wp:extent cx="6406515" cy="4000500"/>
            <wp:effectExtent l="0" t="0" r="0" b="0"/>
            <wp:wrapSquare wrapText="bothSides"/>
            <wp:docPr id="5" name="图片 5" descr="C:\Users\ADMINI~1\AppData\Local\Temp\WeChat Files\45038254030952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4503825403095219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51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1F4D" w:rsidRPr="009A1F4D">
        <w:rPr>
          <w:rFonts w:asciiTheme="minorEastAsia" w:hAnsiTheme="minorEastAsia" w:hint="eastAsia"/>
          <w:sz w:val="18"/>
          <w:szCs w:val="18"/>
        </w:rPr>
        <w:t>图1 铸管</w:t>
      </w:r>
      <w:r w:rsidR="003F2562">
        <w:rPr>
          <w:rFonts w:asciiTheme="minorEastAsia" w:hAnsiTheme="minorEastAsia" w:hint="eastAsia"/>
          <w:sz w:val="18"/>
          <w:szCs w:val="18"/>
        </w:rPr>
        <w:t>生产管控</w:t>
      </w:r>
      <w:r w:rsidR="009A1F4D" w:rsidRPr="009A1F4D">
        <w:rPr>
          <w:rFonts w:asciiTheme="minorEastAsia" w:hAnsiTheme="minorEastAsia" w:hint="eastAsia"/>
          <w:sz w:val="18"/>
          <w:szCs w:val="18"/>
        </w:rPr>
        <w:t>系统流程图</w:t>
      </w:r>
    </w:p>
    <w:p w:rsidR="00A87754" w:rsidRDefault="00A87754" w:rsidP="003D6A40">
      <w:pPr>
        <w:jc w:val="center"/>
        <w:rPr>
          <w:rFonts w:asciiTheme="minorEastAsia" w:hAnsiTheme="minorEastAsia"/>
          <w:sz w:val="18"/>
          <w:szCs w:val="18"/>
        </w:rPr>
      </w:pPr>
    </w:p>
    <w:p w:rsidR="00A87754" w:rsidRDefault="00A87754" w:rsidP="003D6A40">
      <w:pPr>
        <w:jc w:val="center"/>
        <w:rPr>
          <w:rFonts w:asciiTheme="minorEastAsia" w:hAnsiTheme="minorEastAsia"/>
          <w:sz w:val="18"/>
          <w:szCs w:val="18"/>
        </w:rPr>
      </w:pPr>
      <w:r w:rsidRPr="00BB55E6">
        <w:rPr>
          <w:rFonts w:asciiTheme="minorEastAsia" w:hAnsiTheme="minorEastAsia"/>
          <w:noProof/>
          <w:sz w:val="18"/>
          <w:szCs w:val="18"/>
        </w:rPr>
        <w:lastRenderedPageBreak/>
        <w:drawing>
          <wp:inline distT="0" distB="0" distL="0" distR="0">
            <wp:extent cx="4032448" cy="3609019"/>
            <wp:effectExtent l="0" t="0" r="6350" b="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2448" cy="360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754" w:rsidRPr="003D24BD" w:rsidRDefault="003D24BD" w:rsidP="00930072">
      <w:pPr>
        <w:jc w:val="center"/>
        <w:rPr>
          <w:noProof/>
          <w:sz w:val="18"/>
          <w:szCs w:val="18"/>
        </w:rPr>
      </w:pPr>
      <w:r w:rsidRPr="003D24BD">
        <w:rPr>
          <w:rFonts w:hint="eastAsia"/>
          <w:noProof/>
          <w:sz w:val="18"/>
          <w:szCs w:val="18"/>
        </w:rPr>
        <w:t>图</w:t>
      </w:r>
      <w:r w:rsidRPr="003D24BD">
        <w:rPr>
          <w:rFonts w:hint="eastAsia"/>
          <w:noProof/>
          <w:sz w:val="18"/>
          <w:szCs w:val="18"/>
        </w:rPr>
        <w:t>2</w:t>
      </w:r>
      <w:r w:rsidR="00A87754" w:rsidRPr="003D24BD">
        <w:rPr>
          <w:rFonts w:hint="eastAsia"/>
          <w:noProof/>
          <w:sz w:val="18"/>
          <w:szCs w:val="18"/>
        </w:rPr>
        <w:t>国家智能制造标准体系架构</w:t>
      </w:r>
    </w:p>
    <w:p w:rsidR="00A97C5E" w:rsidRDefault="003F2C25" w:rsidP="008C07C0">
      <w:pPr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三、工艺说明</w:t>
      </w:r>
    </w:p>
    <w:p w:rsidR="00087C2F" w:rsidRPr="00016E1F" w:rsidRDefault="003F2C25" w:rsidP="00A97C5E">
      <w:pPr>
        <w:ind w:leftChars="-337" w:left="-708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A97C5E">
        <w:object w:dxaOrig="16125" w:dyaOrig="8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55pt;height:274.85pt" o:ole="">
            <v:imagedata r:id="rId10" o:title=""/>
          </v:shape>
          <o:OLEObject Type="Embed" ProgID="Visio.Drawing.15" ShapeID="_x0000_i1025" DrawAspect="Content" ObjectID="_1583239141" r:id="rId11"/>
        </w:object>
      </w:r>
      <w:r w:rsidR="00A97C5E">
        <w:object w:dxaOrig="15090" w:dyaOrig="8445">
          <v:shape id="_x0000_i1026" type="#_x0000_t75" style="width:500.25pt;height:280.5pt" o:ole="">
            <v:imagedata r:id="rId12" o:title=""/>
          </v:shape>
          <o:OLEObject Type="Embed" ProgID="Visio.Drawing.15" ShapeID="_x0000_i1026" DrawAspect="Content" ObjectID="_1583239142" r:id="rId13"/>
        </w:object>
      </w:r>
    </w:p>
    <w:p w:rsidR="003F2C25" w:rsidRDefault="00BF508E" w:rsidP="008C07C0">
      <w:pPr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3D24BD">
        <w:rPr>
          <w:rFonts w:hint="eastAsia"/>
          <w:sz w:val="28"/>
          <w:szCs w:val="28"/>
        </w:rPr>
        <w:t>、支持的外围</w:t>
      </w:r>
    </w:p>
    <w:p w:rsidR="002A53EB" w:rsidRDefault="002A53EB" w:rsidP="00D8684E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373090">
        <w:rPr>
          <w:rFonts w:hint="eastAsia"/>
          <w:sz w:val="28"/>
          <w:szCs w:val="28"/>
        </w:rPr>
        <w:t>集成</w:t>
      </w:r>
      <w:proofErr w:type="gramStart"/>
      <w:r w:rsidR="00373090">
        <w:rPr>
          <w:rFonts w:hint="eastAsia"/>
          <w:sz w:val="28"/>
          <w:szCs w:val="28"/>
        </w:rPr>
        <w:t>现有喷号系统</w:t>
      </w:r>
      <w:proofErr w:type="gramEnd"/>
      <w:r w:rsidR="00373090">
        <w:rPr>
          <w:rFonts w:hint="eastAsia"/>
          <w:sz w:val="28"/>
          <w:szCs w:val="28"/>
        </w:rPr>
        <w:t>，</w:t>
      </w:r>
      <w:proofErr w:type="gramStart"/>
      <w:r w:rsidR="00373090">
        <w:rPr>
          <w:rFonts w:hint="eastAsia"/>
          <w:sz w:val="28"/>
          <w:szCs w:val="28"/>
        </w:rPr>
        <w:t>实现管号全</w:t>
      </w:r>
      <w:proofErr w:type="gramEnd"/>
      <w:r w:rsidR="00373090">
        <w:rPr>
          <w:rFonts w:hint="eastAsia"/>
          <w:sz w:val="28"/>
          <w:szCs w:val="28"/>
        </w:rPr>
        <w:t>流程跟踪。</w:t>
      </w:r>
    </w:p>
    <w:p w:rsidR="003F2C25" w:rsidRDefault="002A53EB" w:rsidP="00D8684E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3F2C25">
        <w:rPr>
          <w:rFonts w:hint="eastAsia"/>
          <w:sz w:val="28"/>
          <w:szCs w:val="28"/>
        </w:rPr>
        <w:t>、</w:t>
      </w:r>
      <w:r w:rsidR="00BF508E" w:rsidRPr="00BF508E">
        <w:rPr>
          <w:rFonts w:hint="eastAsia"/>
          <w:sz w:val="28"/>
          <w:szCs w:val="28"/>
        </w:rPr>
        <w:t>能够与</w:t>
      </w:r>
      <w:r w:rsidR="00BF508E">
        <w:rPr>
          <w:rFonts w:hint="eastAsia"/>
          <w:sz w:val="28"/>
          <w:szCs w:val="28"/>
        </w:rPr>
        <w:t>现场</w:t>
      </w:r>
      <w:r w:rsidR="00721E78">
        <w:rPr>
          <w:rFonts w:hint="eastAsia"/>
          <w:sz w:val="28"/>
          <w:szCs w:val="28"/>
        </w:rPr>
        <w:t>具备自动控制的设备进行数据交互实现生产自动化（</w:t>
      </w:r>
      <w:proofErr w:type="gramStart"/>
      <w:r w:rsidR="00721E78">
        <w:rPr>
          <w:rFonts w:hint="eastAsia"/>
          <w:sz w:val="28"/>
          <w:szCs w:val="28"/>
        </w:rPr>
        <w:t>如喷锌</w:t>
      </w:r>
      <w:proofErr w:type="gramEnd"/>
      <w:r w:rsidR="00721E78">
        <w:rPr>
          <w:rFonts w:hint="eastAsia"/>
          <w:sz w:val="28"/>
          <w:szCs w:val="28"/>
        </w:rPr>
        <w:t>机、</w:t>
      </w:r>
      <w:proofErr w:type="gramStart"/>
      <w:r w:rsidR="00721E78">
        <w:rPr>
          <w:rFonts w:hint="eastAsia"/>
          <w:sz w:val="28"/>
          <w:szCs w:val="28"/>
        </w:rPr>
        <w:t>涂衬机</w:t>
      </w:r>
      <w:proofErr w:type="gramEnd"/>
      <w:r w:rsidR="00BC08CA">
        <w:rPr>
          <w:rFonts w:hint="eastAsia"/>
          <w:sz w:val="28"/>
          <w:szCs w:val="28"/>
        </w:rPr>
        <w:t>、</w:t>
      </w:r>
      <w:r w:rsidR="00721E78">
        <w:rPr>
          <w:rFonts w:hint="eastAsia"/>
          <w:sz w:val="28"/>
          <w:szCs w:val="28"/>
        </w:rPr>
        <w:t>水压机等）</w:t>
      </w:r>
      <w:r w:rsidR="00BC08CA">
        <w:rPr>
          <w:rFonts w:hint="eastAsia"/>
          <w:sz w:val="28"/>
          <w:szCs w:val="28"/>
        </w:rPr>
        <w:t>。</w:t>
      </w:r>
    </w:p>
    <w:p w:rsidR="000948AF" w:rsidRDefault="002A53EB" w:rsidP="00D8684E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0948AF">
        <w:rPr>
          <w:rFonts w:hint="eastAsia"/>
          <w:sz w:val="28"/>
          <w:szCs w:val="28"/>
        </w:rPr>
        <w:t>、</w:t>
      </w:r>
      <w:r w:rsidR="00BC08CA">
        <w:rPr>
          <w:rFonts w:hint="eastAsia"/>
          <w:sz w:val="28"/>
          <w:szCs w:val="28"/>
        </w:rPr>
        <w:t>全线数据采集（如水冷线）。</w:t>
      </w:r>
    </w:p>
    <w:p w:rsidR="00443855" w:rsidRPr="006E5E9A" w:rsidRDefault="000948AF" w:rsidP="006E5E9A">
      <w:pPr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3F2C25">
        <w:rPr>
          <w:rFonts w:hint="eastAsia"/>
          <w:sz w:val="28"/>
          <w:szCs w:val="28"/>
        </w:rPr>
        <w:t>、信息与功能需求</w:t>
      </w:r>
    </w:p>
    <w:p w:rsidR="003F2C25" w:rsidRDefault="003F2C25" w:rsidP="003F2C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763CD9">
        <w:rPr>
          <w:rFonts w:hint="eastAsia"/>
          <w:sz w:val="28"/>
          <w:szCs w:val="28"/>
        </w:rPr>
        <w:t>合同</w:t>
      </w:r>
      <w:r>
        <w:rPr>
          <w:rFonts w:hint="eastAsia"/>
          <w:sz w:val="28"/>
          <w:szCs w:val="28"/>
        </w:rPr>
        <w:t>管理</w:t>
      </w:r>
    </w:p>
    <w:p w:rsidR="003F2C25" w:rsidRDefault="003F2C25" w:rsidP="003F2C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、信息：</w:t>
      </w:r>
      <w:r w:rsidR="008C07C0" w:rsidRPr="00763CD9">
        <w:rPr>
          <w:rFonts w:hint="eastAsia"/>
          <w:sz w:val="28"/>
          <w:szCs w:val="28"/>
        </w:rPr>
        <w:t>现已有合同管理，能实现合同接收可直接</w:t>
      </w:r>
      <w:r w:rsidR="007C5AB9" w:rsidRPr="00763CD9">
        <w:rPr>
          <w:rFonts w:hint="eastAsia"/>
          <w:sz w:val="28"/>
          <w:szCs w:val="28"/>
        </w:rPr>
        <w:t>引</w:t>
      </w:r>
      <w:r w:rsidR="008C07C0" w:rsidRPr="00763CD9">
        <w:rPr>
          <w:rFonts w:hint="eastAsia"/>
          <w:sz w:val="28"/>
          <w:szCs w:val="28"/>
        </w:rPr>
        <w:t>用</w:t>
      </w:r>
      <w:r w:rsidR="00763CD9" w:rsidRPr="00763CD9">
        <w:rPr>
          <w:rFonts w:hint="eastAsia"/>
          <w:sz w:val="28"/>
          <w:szCs w:val="28"/>
        </w:rPr>
        <w:t>。</w:t>
      </w:r>
    </w:p>
    <w:p w:rsidR="007C5AB9" w:rsidRPr="007C5AB9" w:rsidRDefault="003F2C25" w:rsidP="007C5AB9">
      <w:pPr>
        <w:outlineLvl w:val="0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ab/>
        <w:t>B</w:t>
      </w:r>
      <w:r>
        <w:rPr>
          <w:rFonts w:hint="eastAsia"/>
          <w:sz w:val="28"/>
          <w:szCs w:val="28"/>
        </w:rPr>
        <w:t>、实现功能</w:t>
      </w:r>
      <w:r w:rsidR="008C07C0">
        <w:rPr>
          <w:rFonts w:hint="eastAsia"/>
          <w:sz w:val="28"/>
          <w:szCs w:val="28"/>
        </w:rPr>
        <w:t>：从贸易公司接收合同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D8684E">
        <w:rPr>
          <w:rFonts w:hint="eastAsia"/>
          <w:sz w:val="28"/>
          <w:szCs w:val="28"/>
        </w:rPr>
        <w:t>订单</w:t>
      </w:r>
      <w:bookmarkEnd w:id="0"/>
      <w:bookmarkEnd w:id="1"/>
      <w:bookmarkEnd w:id="2"/>
      <w:bookmarkEnd w:id="3"/>
      <w:bookmarkEnd w:id="4"/>
      <w:r w:rsidR="008C07C0">
        <w:rPr>
          <w:rFonts w:hint="eastAsia"/>
          <w:sz w:val="28"/>
          <w:szCs w:val="28"/>
        </w:rPr>
        <w:t>，</w:t>
      </w:r>
      <w:r w:rsidR="00D8684E">
        <w:rPr>
          <w:rFonts w:hint="eastAsia"/>
          <w:sz w:val="28"/>
          <w:szCs w:val="28"/>
        </w:rPr>
        <w:t>按订单急需等级和生产工艺、设备生产状况进行排程。要求</w:t>
      </w:r>
      <w:r w:rsidR="00C0325A">
        <w:rPr>
          <w:rFonts w:hint="eastAsia"/>
          <w:sz w:val="28"/>
          <w:szCs w:val="28"/>
        </w:rPr>
        <w:t>生产数量</w:t>
      </w:r>
      <w:r w:rsidR="00D8684E">
        <w:rPr>
          <w:rFonts w:hint="eastAsia"/>
          <w:sz w:val="28"/>
          <w:szCs w:val="28"/>
        </w:rPr>
        <w:t>最好</w:t>
      </w:r>
      <w:r w:rsidR="00C0325A">
        <w:rPr>
          <w:rFonts w:hint="eastAsia"/>
          <w:sz w:val="28"/>
          <w:szCs w:val="28"/>
        </w:rPr>
        <w:t>不要超过计划数量</w:t>
      </w:r>
      <w:r w:rsidR="007C0B6B">
        <w:rPr>
          <w:rFonts w:hint="eastAsia"/>
          <w:sz w:val="28"/>
          <w:szCs w:val="28"/>
        </w:rPr>
        <w:t>。</w:t>
      </w:r>
      <w:r w:rsidR="008C07C0">
        <w:rPr>
          <w:rFonts w:hint="eastAsia"/>
          <w:sz w:val="28"/>
          <w:szCs w:val="28"/>
        </w:rPr>
        <w:t>监视重要</w:t>
      </w:r>
      <w:r w:rsidR="00D8684E">
        <w:rPr>
          <w:rFonts w:hint="eastAsia"/>
          <w:sz w:val="28"/>
          <w:szCs w:val="28"/>
        </w:rPr>
        <w:t>订单</w:t>
      </w:r>
      <w:r w:rsidR="008C07C0">
        <w:rPr>
          <w:rFonts w:hint="eastAsia"/>
          <w:sz w:val="28"/>
          <w:szCs w:val="28"/>
        </w:rPr>
        <w:t>执行情况</w:t>
      </w:r>
      <w:r w:rsidR="007C0B6B">
        <w:rPr>
          <w:rFonts w:hint="eastAsia"/>
          <w:sz w:val="28"/>
          <w:szCs w:val="28"/>
        </w:rPr>
        <w:t>，</w:t>
      </w:r>
      <w:r w:rsidR="007C5AB9">
        <w:rPr>
          <w:rFonts w:hint="eastAsia"/>
          <w:bCs/>
          <w:sz w:val="28"/>
          <w:szCs w:val="28"/>
        </w:rPr>
        <w:t>做到全程精细化管理：</w:t>
      </w:r>
    </w:p>
    <w:p w:rsidR="00295E7C" w:rsidRPr="007C5AB9" w:rsidRDefault="000C611F" w:rsidP="007C5AB9">
      <w:pPr>
        <w:numPr>
          <w:ilvl w:val="0"/>
          <w:numId w:val="1"/>
        </w:numPr>
        <w:outlineLvl w:val="0"/>
        <w:rPr>
          <w:sz w:val="28"/>
          <w:szCs w:val="28"/>
        </w:rPr>
      </w:pPr>
      <w:r w:rsidRPr="007C5AB9">
        <w:rPr>
          <w:rFonts w:hint="eastAsia"/>
          <w:bCs/>
          <w:sz w:val="28"/>
          <w:szCs w:val="28"/>
        </w:rPr>
        <w:t>订单生成支持销售订单信息录入，包括订单号、管子规格、接</w:t>
      </w:r>
      <w:r w:rsidRPr="007C5AB9">
        <w:rPr>
          <w:rFonts w:hint="eastAsia"/>
          <w:bCs/>
          <w:sz w:val="28"/>
          <w:szCs w:val="28"/>
        </w:rPr>
        <w:lastRenderedPageBreak/>
        <w:t>口方式、管子数量、标准管重、标准管长、要求喷锌厚度、实际检测喷锌厚度、水压压力、保压时间、要求内衬种类、内衬厚度、喷沥青时间、外防腐涂料种类、外防腐涂料厚度等信息；</w:t>
      </w:r>
    </w:p>
    <w:p w:rsidR="00295E7C" w:rsidRPr="007C5AB9" w:rsidRDefault="000C611F" w:rsidP="007C5AB9">
      <w:pPr>
        <w:numPr>
          <w:ilvl w:val="0"/>
          <w:numId w:val="1"/>
        </w:numPr>
        <w:outlineLvl w:val="0"/>
        <w:rPr>
          <w:sz w:val="28"/>
          <w:szCs w:val="28"/>
        </w:rPr>
      </w:pPr>
      <w:r w:rsidRPr="007C5AB9">
        <w:rPr>
          <w:rFonts w:hint="eastAsia"/>
          <w:bCs/>
          <w:sz w:val="28"/>
          <w:szCs w:val="28"/>
        </w:rPr>
        <w:t>生产订单执行情况跟踪，包括在制品和成品、完成比例和完成时间，按时间、客户、交货期对订单执行情况进行查询；</w:t>
      </w:r>
    </w:p>
    <w:p w:rsidR="003F2C25" w:rsidRPr="008045BA" w:rsidRDefault="000C611F" w:rsidP="008C07C0">
      <w:pPr>
        <w:numPr>
          <w:ilvl w:val="0"/>
          <w:numId w:val="1"/>
        </w:numPr>
        <w:outlineLvl w:val="0"/>
        <w:rPr>
          <w:sz w:val="28"/>
          <w:szCs w:val="28"/>
        </w:rPr>
      </w:pPr>
      <w:r w:rsidRPr="007C5AB9">
        <w:rPr>
          <w:rFonts w:hint="eastAsia"/>
          <w:bCs/>
          <w:sz w:val="28"/>
          <w:szCs w:val="28"/>
        </w:rPr>
        <w:t>订单确认完成，生产订单完成后设定状态为关闭，正式完成。</w:t>
      </w:r>
    </w:p>
    <w:p w:rsidR="003F2C25" w:rsidRDefault="003F2C25" w:rsidP="003F2C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、物料管理</w:t>
      </w:r>
    </w:p>
    <w:p w:rsidR="003F2C25" w:rsidRDefault="003F2C25" w:rsidP="003F2C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、信息：</w:t>
      </w:r>
      <w:r w:rsidR="008C07C0">
        <w:rPr>
          <w:rFonts w:hint="eastAsia"/>
          <w:sz w:val="28"/>
          <w:szCs w:val="28"/>
        </w:rPr>
        <w:t>铁水，球化剂</w:t>
      </w:r>
      <w:r w:rsidR="00763CD9">
        <w:rPr>
          <w:rFonts w:hint="eastAsia"/>
          <w:sz w:val="28"/>
          <w:szCs w:val="28"/>
        </w:rPr>
        <w:t>等。</w:t>
      </w:r>
    </w:p>
    <w:p w:rsidR="003F2C25" w:rsidRDefault="003F2C25" w:rsidP="008C07C0">
      <w:pPr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  <w:t>B</w:t>
      </w:r>
      <w:r>
        <w:rPr>
          <w:rFonts w:hint="eastAsia"/>
          <w:sz w:val="28"/>
          <w:szCs w:val="28"/>
        </w:rPr>
        <w:t>、实现功能</w:t>
      </w:r>
      <w:r w:rsidR="008C07C0">
        <w:rPr>
          <w:rFonts w:hint="eastAsia"/>
          <w:sz w:val="28"/>
          <w:szCs w:val="28"/>
        </w:rPr>
        <w:t>：对所有物料进行库存管理，进行生产计划时考虑物料准备情况。根据物料消耗情况，为成本管理提供数据支持</w:t>
      </w:r>
      <w:r w:rsidR="00514151">
        <w:rPr>
          <w:rFonts w:hint="eastAsia"/>
          <w:sz w:val="28"/>
          <w:szCs w:val="28"/>
        </w:rPr>
        <w:t>。</w:t>
      </w:r>
    </w:p>
    <w:p w:rsidR="003F2C25" w:rsidRDefault="003F2C25" w:rsidP="003F2C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、设备管理</w:t>
      </w:r>
    </w:p>
    <w:p w:rsidR="003F2C25" w:rsidRDefault="003F2C25" w:rsidP="003F2C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、信息：</w:t>
      </w:r>
      <w:r w:rsidR="00840713">
        <w:rPr>
          <w:rFonts w:hint="eastAsia"/>
          <w:sz w:val="28"/>
          <w:szCs w:val="28"/>
        </w:rPr>
        <w:t>通过现有</w:t>
      </w:r>
      <w:r w:rsidR="00514151">
        <w:rPr>
          <w:rFonts w:hint="eastAsia"/>
          <w:sz w:val="28"/>
          <w:szCs w:val="28"/>
        </w:rPr>
        <w:t>设备管理系统获取铸管设备信息，例如设备号、定检周期等。</w:t>
      </w:r>
    </w:p>
    <w:p w:rsidR="00CE43BD" w:rsidRDefault="003F2C25" w:rsidP="00CE43BD">
      <w:pPr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  <w:t>B</w:t>
      </w:r>
      <w:r>
        <w:rPr>
          <w:rFonts w:hint="eastAsia"/>
          <w:sz w:val="28"/>
          <w:szCs w:val="28"/>
        </w:rPr>
        <w:t>、实现功能</w:t>
      </w:r>
      <w:r w:rsidR="008C07C0">
        <w:rPr>
          <w:rFonts w:hint="eastAsia"/>
          <w:sz w:val="28"/>
          <w:szCs w:val="28"/>
        </w:rPr>
        <w:t>：采集设备运行状态参数，为产品在线状态进行跟踪统计，为实现一键铸管做准备。</w:t>
      </w:r>
      <w:r w:rsidR="00CE43BD" w:rsidRPr="00CE43BD">
        <w:rPr>
          <w:rFonts w:hint="eastAsia"/>
          <w:sz w:val="28"/>
          <w:szCs w:val="28"/>
        </w:rPr>
        <w:t>对铸管</w:t>
      </w:r>
      <w:r w:rsidR="00CE43BD" w:rsidRPr="00CE43BD">
        <w:rPr>
          <w:rFonts w:hint="eastAsia"/>
          <w:sz w:val="28"/>
          <w:szCs w:val="28"/>
        </w:rPr>
        <w:t>614</w:t>
      </w:r>
      <w:r w:rsidR="00CE43BD" w:rsidRPr="00CE43BD">
        <w:rPr>
          <w:rFonts w:hint="eastAsia"/>
          <w:sz w:val="28"/>
          <w:szCs w:val="28"/>
        </w:rPr>
        <w:t>台电机的电流、速度进行采集，对液压站压力、温度、油位、液压泵进口阀门、液压系统滤芯、</w:t>
      </w:r>
      <w:proofErr w:type="gramStart"/>
      <w:r w:rsidR="00CE43BD" w:rsidRPr="00CE43BD">
        <w:rPr>
          <w:rFonts w:hint="eastAsia"/>
          <w:sz w:val="28"/>
          <w:szCs w:val="28"/>
        </w:rPr>
        <w:t>泵运行</w:t>
      </w:r>
      <w:proofErr w:type="gramEnd"/>
      <w:r w:rsidR="00CE43BD" w:rsidRPr="00CE43BD">
        <w:rPr>
          <w:rFonts w:hint="eastAsia"/>
          <w:sz w:val="28"/>
          <w:szCs w:val="28"/>
        </w:rPr>
        <w:t>信号共</w:t>
      </w:r>
      <w:r w:rsidR="00CE43BD" w:rsidRPr="00CE43BD">
        <w:rPr>
          <w:rFonts w:hint="eastAsia"/>
          <w:sz w:val="28"/>
          <w:szCs w:val="28"/>
        </w:rPr>
        <w:t>958</w:t>
      </w:r>
      <w:r w:rsidR="00CE43BD" w:rsidRPr="00CE43BD">
        <w:rPr>
          <w:rFonts w:hint="eastAsia"/>
          <w:sz w:val="28"/>
          <w:szCs w:val="28"/>
        </w:rPr>
        <w:t>个采集点进行数据采集，然后根据采集数据建立铸管设备运行监控及诊断系统，</w:t>
      </w:r>
      <w:r w:rsidR="00CE43BD">
        <w:rPr>
          <w:rFonts w:hint="eastAsia"/>
          <w:sz w:val="28"/>
          <w:szCs w:val="28"/>
        </w:rPr>
        <w:t>主要功能：</w:t>
      </w:r>
    </w:p>
    <w:p w:rsidR="00CE43BD" w:rsidRPr="00DB4FC3" w:rsidRDefault="00CE43BD" w:rsidP="00DB4FC3">
      <w:pPr>
        <w:numPr>
          <w:ilvl w:val="0"/>
          <w:numId w:val="1"/>
        </w:numPr>
        <w:outlineLvl w:val="0"/>
        <w:rPr>
          <w:bCs/>
          <w:sz w:val="28"/>
          <w:szCs w:val="28"/>
        </w:rPr>
      </w:pPr>
      <w:r w:rsidRPr="00DB4FC3">
        <w:rPr>
          <w:rFonts w:hint="eastAsia"/>
          <w:bCs/>
          <w:sz w:val="28"/>
          <w:szCs w:val="28"/>
        </w:rPr>
        <w:t>设备运行监控：根据人机交互技术实现整条生产线设备运行状态监控，假如一天电机停止工作，监控页面上就要体现出它是在检修、待管、故障等信息。达到设备运行状态可视化。</w:t>
      </w:r>
    </w:p>
    <w:p w:rsidR="003F2C25" w:rsidRPr="00DB4FC3" w:rsidRDefault="00CE43BD" w:rsidP="00DB4FC3">
      <w:pPr>
        <w:numPr>
          <w:ilvl w:val="0"/>
          <w:numId w:val="1"/>
        </w:numPr>
        <w:outlineLvl w:val="0"/>
        <w:rPr>
          <w:bCs/>
          <w:sz w:val="28"/>
          <w:szCs w:val="28"/>
        </w:rPr>
      </w:pPr>
      <w:r w:rsidRPr="00DB4FC3">
        <w:rPr>
          <w:rFonts w:hint="eastAsia"/>
          <w:bCs/>
          <w:sz w:val="28"/>
          <w:szCs w:val="28"/>
        </w:rPr>
        <w:t>设备故障诊断：根据大数据分析建立每台电机及液压站运行标</w:t>
      </w:r>
      <w:r w:rsidRPr="00DB4FC3">
        <w:rPr>
          <w:rFonts w:hint="eastAsia"/>
          <w:bCs/>
          <w:sz w:val="28"/>
          <w:szCs w:val="28"/>
        </w:rPr>
        <w:lastRenderedPageBreak/>
        <w:t>准，如</w:t>
      </w:r>
      <w:r w:rsidR="003D24BD">
        <w:rPr>
          <w:rFonts w:hint="eastAsia"/>
          <w:bCs/>
          <w:sz w:val="28"/>
          <w:szCs w:val="28"/>
        </w:rPr>
        <w:t>哪</w:t>
      </w:r>
      <w:r w:rsidRPr="00DB4FC3">
        <w:rPr>
          <w:rFonts w:hint="eastAsia"/>
          <w:bCs/>
          <w:sz w:val="28"/>
          <w:szCs w:val="28"/>
        </w:rPr>
        <w:t>个电机运行电流大于检修设定值设备管理人员组织检修，大于报警设定值就要进行紧急抢修，大于急停设定值就要急停。</w:t>
      </w:r>
    </w:p>
    <w:p w:rsidR="00514151" w:rsidRDefault="003F2C25" w:rsidP="005141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、产品在线状态管理</w:t>
      </w:r>
    </w:p>
    <w:p w:rsidR="003F2C25" w:rsidRDefault="003F2C25" w:rsidP="0051415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实现功能</w:t>
      </w:r>
      <w:r w:rsidR="00036CFA">
        <w:rPr>
          <w:rFonts w:hint="eastAsia"/>
          <w:sz w:val="28"/>
          <w:szCs w:val="28"/>
        </w:rPr>
        <w:t>：</w:t>
      </w:r>
      <w:r w:rsidR="008C07C0">
        <w:rPr>
          <w:rFonts w:hint="eastAsia"/>
          <w:sz w:val="28"/>
          <w:szCs w:val="28"/>
        </w:rPr>
        <w:t>显示</w:t>
      </w:r>
      <w:r w:rsidR="00285FCD">
        <w:rPr>
          <w:rFonts w:hint="eastAsia"/>
          <w:sz w:val="28"/>
          <w:szCs w:val="28"/>
        </w:rPr>
        <w:t>生产线上在线产品数量、吨位或支数以及产品在工序上停留时间</w:t>
      </w:r>
      <w:r w:rsidR="007C5AB9">
        <w:rPr>
          <w:rFonts w:hint="eastAsia"/>
          <w:sz w:val="28"/>
          <w:szCs w:val="28"/>
        </w:rPr>
        <w:t>。</w:t>
      </w:r>
      <w:r w:rsidR="007C5AB9" w:rsidRPr="007C5AB9">
        <w:rPr>
          <w:rFonts w:hint="eastAsia"/>
          <w:bCs/>
          <w:sz w:val="28"/>
          <w:szCs w:val="28"/>
        </w:rPr>
        <w:t>依托工业大数据云平台，把生产线主要工序动作进行细分，离心机、水压机、内</w:t>
      </w:r>
      <w:r w:rsidR="00A6567C">
        <w:rPr>
          <w:rFonts w:hint="eastAsia"/>
          <w:bCs/>
          <w:sz w:val="28"/>
          <w:szCs w:val="28"/>
        </w:rPr>
        <w:t>衬</w:t>
      </w:r>
      <w:r w:rsidR="007C5AB9" w:rsidRPr="007C5AB9">
        <w:rPr>
          <w:rFonts w:hint="eastAsia"/>
          <w:bCs/>
          <w:sz w:val="28"/>
          <w:szCs w:val="28"/>
        </w:rPr>
        <w:t>机、喷锌机、喷涂机等设备动作进详细分解，然后把每个细分动作都设定标准上下限值。</w:t>
      </w:r>
      <w:r w:rsidR="007C5AB9" w:rsidRPr="007C5AB9">
        <w:rPr>
          <w:rFonts w:hint="eastAsia"/>
          <w:sz w:val="28"/>
          <w:szCs w:val="28"/>
        </w:rPr>
        <w:t>系统运行后可以很直观的体现出整条生产线的生产情况，可以很容易的找到整条线上的生产效率制约点，然后针对制约点进行工艺参数和设备参数的优化、改造提高整条生产线效率。</w:t>
      </w:r>
    </w:p>
    <w:p w:rsidR="00514151" w:rsidRDefault="003F2C25" w:rsidP="00514151">
      <w:pPr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、工艺参数管理</w:t>
      </w:r>
    </w:p>
    <w:p w:rsidR="003F2C25" w:rsidRDefault="003F2C25" w:rsidP="00514151">
      <w:pPr>
        <w:ind w:firstLineChars="200" w:firstLine="560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实现功能</w:t>
      </w:r>
      <w:r w:rsidR="00285FCD">
        <w:rPr>
          <w:rFonts w:hint="eastAsia"/>
          <w:sz w:val="28"/>
          <w:szCs w:val="28"/>
        </w:rPr>
        <w:t>：对工艺参数数据采集及在线设置，自动调控，根据数据铸管产品能查询到产品生产时各工序的平均或在线参数</w:t>
      </w:r>
      <w:r w:rsidR="00514151">
        <w:rPr>
          <w:rFonts w:hint="eastAsia"/>
          <w:sz w:val="28"/>
          <w:szCs w:val="28"/>
        </w:rPr>
        <w:t>。</w:t>
      </w:r>
    </w:p>
    <w:p w:rsidR="003F2C25" w:rsidRDefault="003F2C25" w:rsidP="003F2C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845C5C">
        <w:rPr>
          <w:rFonts w:hint="eastAsia"/>
          <w:sz w:val="28"/>
          <w:szCs w:val="28"/>
        </w:rPr>
        <w:t>质量</w:t>
      </w:r>
      <w:r>
        <w:rPr>
          <w:rFonts w:hint="eastAsia"/>
          <w:sz w:val="28"/>
          <w:szCs w:val="28"/>
        </w:rPr>
        <w:t>管理</w:t>
      </w:r>
    </w:p>
    <w:p w:rsidR="003F2C25" w:rsidRPr="009A1F4D" w:rsidRDefault="003F2C25" w:rsidP="003F2C25"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、信息：</w:t>
      </w:r>
      <w:r w:rsidR="009C186F" w:rsidRPr="00514151">
        <w:rPr>
          <w:rFonts w:hint="eastAsia"/>
          <w:sz w:val="28"/>
          <w:szCs w:val="28"/>
        </w:rPr>
        <w:t>铁水现有监控部检化验数据，</w:t>
      </w:r>
      <w:r w:rsidR="00285FCD" w:rsidRPr="00514151">
        <w:rPr>
          <w:rFonts w:hint="eastAsia"/>
          <w:sz w:val="28"/>
          <w:szCs w:val="28"/>
        </w:rPr>
        <w:t>自有在线成分分析，光谱仪</w:t>
      </w:r>
      <w:r w:rsidR="00514151" w:rsidRPr="00514151">
        <w:rPr>
          <w:rFonts w:hint="eastAsia"/>
          <w:sz w:val="28"/>
          <w:szCs w:val="28"/>
        </w:rPr>
        <w:t>。</w:t>
      </w:r>
    </w:p>
    <w:p w:rsidR="00CE43BD" w:rsidRPr="00CE43BD" w:rsidRDefault="003F2C25" w:rsidP="003F2C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  <w:t>B</w:t>
      </w:r>
      <w:r>
        <w:rPr>
          <w:rFonts w:hint="eastAsia"/>
          <w:sz w:val="28"/>
          <w:szCs w:val="28"/>
        </w:rPr>
        <w:t>、实现功能</w:t>
      </w:r>
      <w:r w:rsidR="009C186F">
        <w:rPr>
          <w:rFonts w:hint="eastAsia"/>
          <w:sz w:val="28"/>
          <w:szCs w:val="28"/>
        </w:rPr>
        <w:t>：</w:t>
      </w:r>
      <w:r w:rsidR="00CE43BD">
        <w:rPr>
          <w:rFonts w:hint="eastAsia"/>
          <w:sz w:val="28"/>
          <w:szCs w:val="28"/>
        </w:rPr>
        <w:t>实现</w:t>
      </w:r>
      <w:r w:rsidR="00CE43BD" w:rsidRPr="00CE43BD">
        <w:rPr>
          <w:rFonts w:hint="eastAsia"/>
          <w:sz w:val="28"/>
          <w:szCs w:val="28"/>
        </w:rPr>
        <w:t>质量标准电子化、质量设计、质量实绩、质量判定和质量分析功能。（</w:t>
      </w:r>
      <w:r w:rsidR="00CE43BD" w:rsidRPr="00CE43BD">
        <w:rPr>
          <w:rFonts w:hint="eastAsia"/>
          <w:sz w:val="28"/>
          <w:szCs w:val="28"/>
        </w:rPr>
        <w:t>1</w:t>
      </w:r>
      <w:r w:rsidR="00CE43BD" w:rsidRPr="00CE43BD">
        <w:rPr>
          <w:rFonts w:hint="eastAsia"/>
          <w:sz w:val="28"/>
          <w:szCs w:val="28"/>
        </w:rPr>
        <w:t>）质量标准电子化，根据技术标准建立产品质量规范库；（</w:t>
      </w:r>
      <w:r w:rsidR="00CE43BD" w:rsidRPr="00CE43BD">
        <w:rPr>
          <w:rFonts w:hint="eastAsia"/>
          <w:sz w:val="28"/>
          <w:szCs w:val="28"/>
        </w:rPr>
        <w:t>2</w:t>
      </w:r>
      <w:r w:rsidR="00CE43BD" w:rsidRPr="00CE43BD">
        <w:rPr>
          <w:rFonts w:hint="eastAsia"/>
          <w:sz w:val="28"/>
          <w:szCs w:val="28"/>
        </w:rPr>
        <w:t>）质量设计，根据产品规范对订单进行质量设计；（</w:t>
      </w:r>
      <w:r w:rsidR="00CE43BD" w:rsidRPr="00CE43BD">
        <w:rPr>
          <w:rFonts w:hint="eastAsia"/>
          <w:sz w:val="28"/>
          <w:szCs w:val="28"/>
        </w:rPr>
        <w:t>3</w:t>
      </w:r>
      <w:r w:rsidR="00CE43BD" w:rsidRPr="00CE43BD">
        <w:rPr>
          <w:rFonts w:hint="eastAsia"/>
          <w:sz w:val="28"/>
          <w:szCs w:val="28"/>
        </w:rPr>
        <w:t>）质量实绩，生产过程中采集各种原材料、半成品和成品的质量实绩，自动生成每台设备班、日、月、年的质量合格率报表，自动生成每根</w:t>
      </w:r>
      <w:r w:rsidR="00CE43BD" w:rsidRPr="00CE43BD">
        <w:rPr>
          <w:rFonts w:hint="eastAsia"/>
          <w:sz w:val="28"/>
          <w:szCs w:val="28"/>
        </w:rPr>
        <w:lastRenderedPageBreak/>
        <w:t>铸管的产品质量信息并形成报表，自动生成全厂的班、日、月、年的质量合格率报表；（</w:t>
      </w:r>
      <w:r w:rsidR="00CE43BD" w:rsidRPr="00CE43BD">
        <w:rPr>
          <w:rFonts w:hint="eastAsia"/>
          <w:sz w:val="28"/>
          <w:szCs w:val="28"/>
        </w:rPr>
        <w:t>4</w:t>
      </w:r>
      <w:r w:rsidR="00CE43BD" w:rsidRPr="00CE43BD">
        <w:rPr>
          <w:rFonts w:hint="eastAsia"/>
          <w:sz w:val="28"/>
          <w:szCs w:val="28"/>
        </w:rPr>
        <w:t>）质量判定，根据质量设计自动判定产品成分、性能、外观是否符合，判定标准无法量化情况下人工判定，产品不符合质量设计情况下采取补救、</w:t>
      </w:r>
      <w:proofErr w:type="gramStart"/>
      <w:r w:rsidR="00CE43BD" w:rsidRPr="00CE43BD">
        <w:rPr>
          <w:rFonts w:hint="eastAsia"/>
          <w:sz w:val="28"/>
          <w:szCs w:val="28"/>
        </w:rPr>
        <w:t>判废等</w:t>
      </w:r>
      <w:proofErr w:type="gramEnd"/>
      <w:r w:rsidR="00CE43BD" w:rsidRPr="00CE43BD">
        <w:rPr>
          <w:rFonts w:hint="eastAsia"/>
          <w:sz w:val="28"/>
          <w:szCs w:val="28"/>
        </w:rPr>
        <w:t>措施；（</w:t>
      </w:r>
      <w:r w:rsidR="00CE43BD" w:rsidRPr="00CE43BD">
        <w:rPr>
          <w:rFonts w:hint="eastAsia"/>
          <w:sz w:val="28"/>
          <w:szCs w:val="28"/>
        </w:rPr>
        <w:t>5</w:t>
      </w:r>
      <w:r w:rsidR="00CE43BD" w:rsidRPr="00CE43BD">
        <w:rPr>
          <w:rFonts w:hint="eastAsia"/>
          <w:sz w:val="28"/>
          <w:szCs w:val="28"/>
        </w:rPr>
        <w:t>）质量分析，铸管过程重要质量特性参数自动统计和分析，包括化学成分、管重、管长、壁厚、机械性能（伸长率、抗拉强度、屈服强度、硬度）、金相（珠光体含量、铁素体含量、石墨球数量）等</w:t>
      </w:r>
      <w:r w:rsidR="001B6952">
        <w:rPr>
          <w:rFonts w:hint="eastAsia"/>
          <w:sz w:val="28"/>
          <w:szCs w:val="28"/>
        </w:rPr>
        <w:t>；</w:t>
      </w:r>
      <w:r w:rsidR="00C0325A">
        <w:rPr>
          <w:rFonts w:hint="eastAsia"/>
          <w:sz w:val="28"/>
          <w:szCs w:val="28"/>
        </w:rPr>
        <w:t>（</w:t>
      </w:r>
      <w:r w:rsidR="00C0325A">
        <w:rPr>
          <w:rFonts w:hint="eastAsia"/>
          <w:sz w:val="28"/>
          <w:szCs w:val="28"/>
        </w:rPr>
        <w:t>6</w:t>
      </w:r>
      <w:r w:rsidR="00C0325A">
        <w:rPr>
          <w:rFonts w:hint="eastAsia"/>
          <w:sz w:val="28"/>
          <w:szCs w:val="28"/>
        </w:rPr>
        <w:t>）质保书可共享</w:t>
      </w:r>
      <w:r w:rsidR="00CE43BD" w:rsidRPr="00CE43BD">
        <w:rPr>
          <w:rFonts w:hint="eastAsia"/>
          <w:sz w:val="28"/>
          <w:szCs w:val="28"/>
        </w:rPr>
        <w:t>。</w:t>
      </w:r>
    </w:p>
    <w:p w:rsidR="003F2C25" w:rsidRDefault="00845C5C" w:rsidP="008C07C0">
      <w:pPr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3F2C25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产品库存</w:t>
      </w:r>
      <w:r w:rsidR="003F2C25">
        <w:rPr>
          <w:rFonts w:hint="eastAsia"/>
          <w:sz w:val="28"/>
          <w:szCs w:val="28"/>
        </w:rPr>
        <w:t>管理</w:t>
      </w:r>
    </w:p>
    <w:p w:rsidR="003F2C25" w:rsidRPr="00DA5D40" w:rsidRDefault="003F2C25" w:rsidP="003F2C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、</w:t>
      </w:r>
      <w:r w:rsidRPr="00DA5D40">
        <w:rPr>
          <w:rFonts w:hint="eastAsia"/>
          <w:sz w:val="28"/>
          <w:szCs w:val="28"/>
        </w:rPr>
        <w:t>信息：</w:t>
      </w:r>
      <w:r w:rsidR="00161C95" w:rsidRPr="00DA5D40">
        <w:rPr>
          <w:rFonts w:hint="eastAsia"/>
          <w:sz w:val="28"/>
          <w:szCs w:val="28"/>
        </w:rPr>
        <w:t>铸管的管号、计划号、订单号等。</w:t>
      </w:r>
    </w:p>
    <w:p w:rsidR="00C0325A" w:rsidRDefault="003F2C25" w:rsidP="00C0325A">
      <w:pPr>
        <w:rPr>
          <w:sz w:val="28"/>
          <w:szCs w:val="28"/>
        </w:rPr>
      </w:pPr>
      <w:r w:rsidRPr="00DA5D40">
        <w:rPr>
          <w:rFonts w:hint="eastAsia"/>
          <w:sz w:val="28"/>
          <w:szCs w:val="28"/>
        </w:rPr>
        <w:tab/>
        <w:t>B</w:t>
      </w:r>
      <w:r w:rsidRPr="00DA5D40">
        <w:rPr>
          <w:rFonts w:hint="eastAsia"/>
          <w:sz w:val="28"/>
          <w:szCs w:val="28"/>
        </w:rPr>
        <w:t>、实现功能</w:t>
      </w:r>
      <w:r w:rsidR="00036CFA" w:rsidRPr="00DA5D40">
        <w:rPr>
          <w:rFonts w:hint="eastAsia"/>
          <w:sz w:val="28"/>
          <w:szCs w:val="28"/>
        </w:rPr>
        <w:t>：</w:t>
      </w:r>
      <w:r w:rsidR="00DA5D40">
        <w:rPr>
          <w:rFonts w:hint="eastAsia"/>
          <w:sz w:val="28"/>
          <w:szCs w:val="28"/>
        </w:rPr>
        <w:t>铸管入库前</w:t>
      </w:r>
      <w:proofErr w:type="gramStart"/>
      <w:r w:rsidR="00DA5D40">
        <w:rPr>
          <w:rFonts w:hint="eastAsia"/>
          <w:sz w:val="28"/>
          <w:szCs w:val="28"/>
        </w:rPr>
        <w:t>对管号进行</w:t>
      </w:r>
      <w:proofErr w:type="gramEnd"/>
      <w:r w:rsidR="00DA5D40">
        <w:rPr>
          <w:rFonts w:hint="eastAsia"/>
          <w:sz w:val="28"/>
          <w:szCs w:val="28"/>
        </w:rPr>
        <w:t>识别，匹配相应的订单号，并记录存放区域，根据生产实际可设立临时库，并对该区域做特殊标识。出库时将订单号包含</w:t>
      </w:r>
      <w:proofErr w:type="gramStart"/>
      <w:r w:rsidR="00DA5D40">
        <w:rPr>
          <w:rFonts w:hint="eastAsia"/>
          <w:sz w:val="28"/>
          <w:szCs w:val="28"/>
        </w:rPr>
        <w:t>的管号和</w:t>
      </w:r>
      <w:proofErr w:type="gramEnd"/>
      <w:r w:rsidR="00DA5D40">
        <w:rPr>
          <w:rFonts w:hint="eastAsia"/>
          <w:sz w:val="28"/>
          <w:szCs w:val="28"/>
        </w:rPr>
        <w:t>支数进行对应匹配，增加运输车号信息，完成出库。</w:t>
      </w:r>
    </w:p>
    <w:p w:rsidR="00514151" w:rsidRDefault="00845C5C" w:rsidP="005141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、成本管理</w:t>
      </w:r>
      <w:r w:rsidR="00036CFA">
        <w:rPr>
          <w:rFonts w:hint="eastAsia"/>
          <w:sz w:val="28"/>
          <w:szCs w:val="28"/>
        </w:rPr>
        <w:t>：</w:t>
      </w:r>
    </w:p>
    <w:p w:rsidR="00845C5C" w:rsidRDefault="00845C5C" w:rsidP="0051415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实现功能</w:t>
      </w:r>
      <w:r w:rsidR="00036CFA">
        <w:rPr>
          <w:rFonts w:hint="eastAsia"/>
          <w:sz w:val="28"/>
          <w:szCs w:val="28"/>
        </w:rPr>
        <w:t>：</w:t>
      </w:r>
      <w:r w:rsidR="00CE43BD" w:rsidRPr="00CE43BD">
        <w:rPr>
          <w:rFonts w:hint="eastAsia"/>
          <w:sz w:val="28"/>
          <w:szCs w:val="28"/>
        </w:rPr>
        <w:t>原材料进销存</w:t>
      </w:r>
      <w:r w:rsidR="007462F9">
        <w:rPr>
          <w:rFonts w:hint="eastAsia"/>
          <w:sz w:val="28"/>
          <w:szCs w:val="28"/>
        </w:rPr>
        <w:t>、</w:t>
      </w:r>
      <w:r w:rsidR="007462F9" w:rsidRPr="00CE43BD">
        <w:rPr>
          <w:rFonts w:hint="eastAsia"/>
          <w:sz w:val="28"/>
          <w:szCs w:val="28"/>
        </w:rPr>
        <w:t>原材料</w:t>
      </w:r>
      <w:r w:rsidR="007462F9">
        <w:rPr>
          <w:rFonts w:hint="eastAsia"/>
          <w:sz w:val="28"/>
          <w:szCs w:val="28"/>
        </w:rPr>
        <w:t>期</w:t>
      </w:r>
      <w:proofErr w:type="gramStart"/>
      <w:r w:rsidR="007462F9">
        <w:rPr>
          <w:rFonts w:hint="eastAsia"/>
          <w:sz w:val="28"/>
          <w:szCs w:val="28"/>
        </w:rPr>
        <w:t>初价格</w:t>
      </w:r>
      <w:proofErr w:type="gramEnd"/>
      <w:r w:rsidR="007462F9">
        <w:rPr>
          <w:rFonts w:hint="eastAsia"/>
          <w:sz w:val="28"/>
          <w:szCs w:val="28"/>
        </w:rPr>
        <w:t>和期末价格、</w:t>
      </w:r>
      <w:r w:rsidR="00CE43BD" w:rsidRPr="00CE43BD">
        <w:rPr>
          <w:rFonts w:hint="eastAsia"/>
          <w:sz w:val="28"/>
          <w:szCs w:val="28"/>
        </w:rPr>
        <w:t>所进原材料登记录入，包括名称、数量、批次、到货日期、总量、日使用量、化验成分（是否合格）等。对原材料使用量进行采集，不能采集部分进行人工录入，统计每台设备的班、月、年的物料成本；生成</w:t>
      </w:r>
      <w:proofErr w:type="gramStart"/>
      <w:r w:rsidR="00CE43BD" w:rsidRPr="00CE43BD">
        <w:rPr>
          <w:rFonts w:hint="eastAsia"/>
          <w:sz w:val="28"/>
          <w:szCs w:val="28"/>
        </w:rPr>
        <w:t>日成本</w:t>
      </w:r>
      <w:proofErr w:type="gramEnd"/>
      <w:r w:rsidR="00CE43BD" w:rsidRPr="00CE43BD">
        <w:rPr>
          <w:rFonts w:hint="eastAsia"/>
          <w:sz w:val="28"/>
          <w:szCs w:val="28"/>
        </w:rPr>
        <w:t>及月成本报表</w:t>
      </w:r>
      <w:r w:rsidR="00514151">
        <w:rPr>
          <w:rFonts w:hint="eastAsia"/>
          <w:sz w:val="28"/>
          <w:szCs w:val="28"/>
        </w:rPr>
        <w:t>。</w:t>
      </w:r>
    </w:p>
    <w:p w:rsidR="00A958DF" w:rsidRDefault="00A958DF" w:rsidP="00845C5C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3D全息车间：</w:t>
      </w:r>
    </w:p>
    <w:p w:rsidR="007C41C2" w:rsidRDefault="00C0325A" w:rsidP="00304AA8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实现功能：</w:t>
      </w:r>
      <w:r w:rsidR="00A958DF">
        <w:rPr>
          <w:rFonts w:ascii="宋体" w:hAnsi="宋体" w:hint="eastAsia"/>
          <w:sz w:val="28"/>
          <w:szCs w:val="28"/>
        </w:rPr>
        <w:t>通过</w:t>
      </w:r>
      <w:r w:rsidR="00840713">
        <w:rPr>
          <w:rFonts w:ascii="宋体" w:hAnsi="宋体" w:hint="eastAsia"/>
          <w:sz w:val="28"/>
          <w:szCs w:val="28"/>
        </w:rPr>
        <w:t>全息系统</w:t>
      </w:r>
      <w:bookmarkStart w:id="5" w:name="_GoBack"/>
      <w:bookmarkEnd w:id="5"/>
      <w:r w:rsidR="00840713">
        <w:rPr>
          <w:rFonts w:ascii="宋体" w:hAnsi="宋体" w:hint="eastAsia"/>
          <w:sz w:val="28"/>
          <w:szCs w:val="28"/>
        </w:rPr>
        <w:t>可显示整个生产线的运行视屏信息及生产运行数据</w:t>
      </w:r>
      <w:r w:rsidR="00A958DF">
        <w:rPr>
          <w:rFonts w:ascii="宋体" w:hAnsi="宋体" w:hint="eastAsia"/>
          <w:sz w:val="28"/>
          <w:szCs w:val="28"/>
        </w:rPr>
        <w:t>，可以看到各个工序的实时运行情况。</w:t>
      </w:r>
    </w:p>
    <w:sectPr w:rsidR="007C41C2" w:rsidSect="00A86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8B6" w:rsidRDefault="009D58B6" w:rsidP="00E3459A">
      <w:r>
        <w:separator/>
      </w:r>
    </w:p>
  </w:endnote>
  <w:endnote w:type="continuationSeparator" w:id="0">
    <w:p w:rsidR="009D58B6" w:rsidRDefault="009D58B6" w:rsidP="00E3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8B6" w:rsidRDefault="009D58B6" w:rsidP="00E3459A">
      <w:r>
        <w:separator/>
      </w:r>
    </w:p>
  </w:footnote>
  <w:footnote w:type="continuationSeparator" w:id="0">
    <w:p w:rsidR="009D58B6" w:rsidRDefault="009D58B6" w:rsidP="00E34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1504"/>
    <w:multiLevelType w:val="hybridMultilevel"/>
    <w:tmpl w:val="010803B8"/>
    <w:lvl w:ilvl="0" w:tplc="0409000B">
      <w:start w:val="1"/>
      <w:numFmt w:val="bullet"/>
      <w:lvlText w:val=""/>
      <w:lvlJc w:val="left"/>
      <w:pPr>
        <w:ind w:left="149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20"/>
      </w:pPr>
      <w:rPr>
        <w:rFonts w:ascii="Wingdings" w:hAnsi="Wingdings" w:hint="default"/>
      </w:rPr>
    </w:lvl>
  </w:abstractNum>
  <w:abstractNum w:abstractNumId="1">
    <w:nsid w:val="49992456"/>
    <w:multiLevelType w:val="hybridMultilevel"/>
    <w:tmpl w:val="21D2C782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BA07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CCC4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5086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F654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54C0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6F7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EEEA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8E40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8F6938"/>
    <w:multiLevelType w:val="hybridMultilevel"/>
    <w:tmpl w:val="B9BE2D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A17"/>
    <w:rsid w:val="00016E1F"/>
    <w:rsid w:val="0002559C"/>
    <w:rsid w:val="00036CFA"/>
    <w:rsid w:val="00087C2F"/>
    <w:rsid w:val="000948AF"/>
    <w:rsid w:val="000C611F"/>
    <w:rsid w:val="000D2BF2"/>
    <w:rsid w:val="000D676D"/>
    <w:rsid w:val="000F66DD"/>
    <w:rsid w:val="00105D4B"/>
    <w:rsid w:val="001271E8"/>
    <w:rsid w:val="00161C95"/>
    <w:rsid w:val="001751DD"/>
    <w:rsid w:val="001B6952"/>
    <w:rsid w:val="001D5119"/>
    <w:rsid w:val="001E7009"/>
    <w:rsid w:val="002156EA"/>
    <w:rsid w:val="0022020A"/>
    <w:rsid w:val="002412EC"/>
    <w:rsid w:val="00255ABB"/>
    <w:rsid w:val="00285FCD"/>
    <w:rsid w:val="00295E7C"/>
    <w:rsid w:val="002A53EB"/>
    <w:rsid w:val="00304AA8"/>
    <w:rsid w:val="0032063A"/>
    <w:rsid w:val="00320C97"/>
    <w:rsid w:val="00322C02"/>
    <w:rsid w:val="00327DB1"/>
    <w:rsid w:val="00373090"/>
    <w:rsid w:val="00386BBE"/>
    <w:rsid w:val="003936E8"/>
    <w:rsid w:val="003D24BD"/>
    <w:rsid w:val="003D6A40"/>
    <w:rsid w:val="003F2562"/>
    <w:rsid w:val="003F2C25"/>
    <w:rsid w:val="00402B1A"/>
    <w:rsid w:val="00406C7C"/>
    <w:rsid w:val="00410FF4"/>
    <w:rsid w:val="004139A9"/>
    <w:rsid w:val="00443855"/>
    <w:rsid w:val="0046635A"/>
    <w:rsid w:val="00467DEC"/>
    <w:rsid w:val="004D3562"/>
    <w:rsid w:val="00512FDC"/>
    <w:rsid w:val="00514151"/>
    <w:rsid w:val="00577C8D"/>
    <w:rsid w:val="005873E6"/>
    <w:rsid w:val="00591A0E"/>
    <w:rsid w:val="005E6A4B"/>
    <w:rsid w:val="00622CCF"/>
    <w:rsid w:val="00631837"/>
    <w:rsid w:val="006372D4"/>
    <w:rsid w:val="00652B3C"/>
    <w:rsid w:val="006622CC"/>
    <w:rsid w:val="00671C0B"/>
    <w:rsid w:val="006E5E9A"/>
    <w:rsid w:val="00721E78"/>
    <w:rsid w:val="007372F7"/>
    <w:rsid w:val="007462F9"/>
    <w:rsid w:val="00763CD9"/>
    <w:rsid w:val="007737B1"/>
    <w:rsid w:val="007762BB"/>
    <w:rsid w:val="00796889"/>
    <w:rsid w:val="007C0B6B"/>
    <w:rsid w:val="007C41C2"/>
    <w:rsid w:val="007C5AB9"/>
    <w:rsid w:val="007D056B"/>
    <w:rsid w:val="007D7AE4"/>
    <w:rsid w:val="008045BA"/>
    <w:rsid w:val="00821B8E"/>
    <w:rsid w:val="00827D5B"/>
    <w:rsid w:val="00840713"/>
    <w:rsid w:val="0084080B"/>
    <w:rsid w:val="00845C5C"/>
    <w:rsid w:val="0085194C"/>
    <w:rsid w:val="00857E0B"/>
    <w:rsid w:val="00866CDF"/>
    <w:rsid w:val="00882E3E"/>
    <w:rsid w:val="008C07C0"/>
    <w:rsid w:val="00930072"/>
    <w:rsid w:val="00943ED2"/>
    <w:rsid w:val="0094745D"/>
    <w:rsid w:val="00947922"/>
    <w:rsid w:val="009A1F4D"/>
    <w:rsid w:val="009A78A0"/>
    <w:rsid w:val="009C186F"/>
    <w:rsid w:val="009D58B6"/>
    <w:rsid w:val="00A138F7"/>
    <w:rsid w:val="00A35D5E"/>
    <w:rsid w:val="00A434BF"/>
    <w:rsid w:val="00A6567C"/>
    <w:rsid w:val="00A72F44"/>
    <w:rsid w:val="00A86999"/>
    <w:rsid w:val="00A87754"/>
    <w:rsid w:val="00A958DF"/>
    <w:rsid w:val="00A97C5E"/>
    <w:rsid w:val="00AC00D5"/>
    <w:rsid w:val="00B072BB"/>
    <w:rsid w:val="00B5325D"/>
    <w:rsid w:val="00B66B78"/>
    <w:rsid w:val="00BB55E6"/>
    <w:rsid w:val="00BC08CA"/>
    <w:rsid w:val="00BD54DF"/>
    <w:rsid w:val="00BE5CA3"/>
    <w:rsid w:val="00BF508E"/>
    <w:rsid w:val="00C01866"/>
    <w:rsid w:val="00C0325A"/>
    <w:rsid w:val="00C054DD"/>
    <w:rsid w:val="00CA12EF"/>
    <w:rsid w:val="00CC2DB0"/>
    <w:rsid w:val="00CE43BD"/>
    <w:rsid w:val="00CF68CC"/>
    <w:rsid w:val="00D13D98"/>
    <w:rsid w:val="00D41E0B"/>
    <w:rsid w:val="00D74FC5"/>
    <w:rsid w:val="00D8684E"/>
    <w:rsid w:val="00D91817"/>
    <w:rsid w:val="00DA5D40"/>
    <w:rsid w:val="00DB4FC3"/>
    <w:rsid w:val="00DC7418"/>
    <w:rsid w:val="00E02935"/>
    <w:rsid w:val="00E13D9B"/>
    <w:rsid w:val="00E3459A"/>
    <w:rsid w:val="00E53B3E"/>
    <w:rsid w:val="00E74D15"/>
    <w:rsid w:val="00E8662F"/>
    <w:rsid w:val="00EB3A6A"/>
    <w:rsid w:val="00EC6D23"/>
    <w:rsid w:val="00F67799"/>
    <w:rsid w:val="00F76D08"/>
    <w:rsid w:val="00F83172"/>
    <w:rsid w:val="00F90CC8"/>
    <w:rsid w:val="00F97D0E"/>
    <w:rsid w:val="00FD55AB"/>
    <w:rsid w:val="00FF6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45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459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34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3459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34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3459A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8C07C0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8C07C0"/>
    <w:rPr>
      <w:rFonts w:ascii="宋体" w:eastAsia="宋体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C5A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CE43BD"/>
    <w:pPr>
      <w:ind w:firstLineChars="200" w:firstLine="420"/>
    </w:pPr>
  </w:style>
  <w:style w:type="paragraph" w:styleId="a9">
    <w:name w:val="Body Text"/>
    <w:link w:val="Char3"/>
    <w:uiPriority w:val="99"/>
    <w:unhideWhenUsed/>
    <w:qFormat/>
    <w:rsid w:val="00A87754"/>
    <w:pPr>
      <w:spacing w:line="360" w:lineRule="auto"/>
      <w:ind w:firstLineChars="200" w:firstLine="200"/>
    </w:pPr>
    <w:rPr>
      <w:rFonts w:ascii="Arial" w:hAnsi="Arial"/>
      <w:sz w:val="24"/>
    </w:rPr>
  </w:style>
  <w:style w:type="character" w:customStyle="1" w:styleId="Char3">
    <w:name w:val="正文文本 Char"/>
    <w:basedOn w:val="a0"/>
    <w:link w:val="a9"/>
    <w:uiPriority w:val="99"/>
    <w:rsid w:val="00A87754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45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459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34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3459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34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3459A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8C07C0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8C07C0"/>
    <w:rPr>
      <w:rFonts w:ascii="宋体" w:eastAsia="宋体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C5A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CE43BD"/>
    <w:pPr>
      <w:ind w:firstLineChars="200" w:firstLine="420"/>
    </w:pPr>
  </w:style>
  <w:style w:type="paragraph" w:styleId="a9">
    <w:name w:val="Body Text"/>
    <w:link w:val="Char3"/>
    <w:uiPriority w:val="99"/>
    <w:unhideWhenUsed/>
    <w:qFormat/>
    <w:rsid w:val="00A87754"/>
    <w:pPr>
      <w:spacing w:line="360" w:lineRule="auto"/>
      <w:ind w:firstLineChars="200" w:firstLine="200"/>
    </w:pPr>
    <w:rPr>
      <w:rFonts w:ascii="Arial" w:hAnsi="Arial"/>
      <w:sz w:val="24"/>
    </w:rPr>
  </w:style>
  <w:style w:type="character" w:customStyle="1" w:styleId="Char3">
    <w:name w:val="正文文本 Char"/>
    <w:basedOn w:val="a0"/>
    <w:link w:val="a9"/>
    <w:uiPriority w:val="99"/>
    <w:rsid w:val="00A8775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7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Visio___2.vsdx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7</Pages>
  <Words>392</Words>
  <Characters>2239</Characters>
  <Application>Microsoft Office Word</Application>
  <DocSecurity>0</DocSecurity>
  <Lines>18</Lines>
  <Paragraphs>5</Paragraphs>
  <ScaleCrop>false</ScaleCrop>
  <Company>Microsoft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13</cp:revision>
  <cp:lastPrinted>2018-03-12T03:15:00Z</cp:lastPrinted>
  <dcterms:created xsi:type="dcterms:W3CDTF">2018-03-21T15:50:00Z</dcterms:created>
  <dcterms:modified xsi:type="dcterms:W3CDTF">2018-03-22T07:52:00Z</dcterms:modified>
</cp:coreProperties>
</file>