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643" w:firstLineChars="20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关于静压线模具招标延期公告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原定于2018年08月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</w:rPr>
        <w:t>静压线模具招标招标</w:t>
      </w:r>
      <w:r>
        <w:rPr>
          <w:rFonts w:hint="eastAsia" w:ascii="宋体" w:hAnsi="宋体"/>
          <w:sz w:val="28"/>
          <w:szCs w:val="28"/>
        </w:rPr>
        <w:t>，本次招标延期进行，请满足招标公告要求的厂家积极参与报名投标，具体开标时间另行确定。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8-08-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D7E9D"/>
    <w:rsid w:val="00443E64"/>
    <w:rsid w:val="008F67BF"/>
    <w:rsid w:val="00AB3680"/>
    <w:rsid w:val="00CC3957"/>
    <w:rsid w:val="7A52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2018-08-10T07:14:13Z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