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E" w:rsidRDefault="00401AAE" w:rsidP="00806DAA">
      <w:pPr>
        <w:spacing w:line="300" w:lineRule="auto"/>
        <w:ind w:firstLineChars="550" w:firstLine="1767"/>
        <w:rPr>
          <w:b/>
          <w:sz w:val="32"/>
          <w:szCs w:val="32"/>
        </w:rPr>
      </w:pPr>
      <w:r w:rsidRPr="00401AAE">
        <w:rPr>
          <w:rFonts w:hint="eastAsia"/>
          <w:b/>
          <w:sz w:val="32"/>
          <w:szCs w:val="32"/>
        </w:rPr>
        <w:t>关于</w:t>
      </w:r>
      <w:r w:rsidR="00806DAA">
        <w:rPr>
          <w:rFonts w:hint="eastAsia"/>
          <w:b/>
          <w:sz w:val="32"/>
          <w:szCs w:val="32"/>
        </w:rPr>
        <w:t>电工电料</w:t>
      </w:r>
      <w:r w:rsidRPr="00401AAE">
        <w:rPr>
          <w:rFonts w:hint="eastAsia"/>
          <w:b/>
          <w:sz w:val="32"/>
          <w:szCs w:val="32"/>
        </w:rPr>
        <w:t>招标的</w:t>
      </w:r>
      <w:r w:rsidR="00831A96">
        <w:rPr>
          <w:rFonts w:hint="eastAsia"/>
          <w:b/>
          <w:sz w:val="32"/>
          <w:szCs w:val="32"/>
        </w:rPr>
        <w:t>变更</w:t>
      </w:r>
      <w:r w:rsidRPr="00401AAE">
        <w:rPr>
          <w:rFonts w:hint="eastAsia"/>
          <w:b/>
          <w:sz w:val="32"/>
          <w:szCs w:val="32"/>
        </w:rPr>
        <w:t>公告</w:t>
      </w:r>
    </w:p>
    <w:p w:rsidR="00CC3957" w:rsidRDefault="00CC3957" w:rsidP="00831A96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806DAA">
        <w:rPr>
          <w:rFonts w:ascii="宋体" w:hAnsi="宋体" w:hint="eastAsia"/>
          <w:sz w:val="28"/>
          <w:szCs w:val="28"/>
        </w:rPr>
        <w:t>10</w:t>
      </w:r>
      <w:r w:rsidRPr="00EF4C18">
        <w:rPr>
          <w:rFonts w:ascii="宋体" w:hAnsi="宋体" w:hint="eastAsia"/>
          <w:sz w:val="28"/>
          <w:szCs w:val="28"/>
        </w:rPr>
        <w:t>日</w:t>
      </w:r>
      <w:r w:rsidR="00806DAA">
        <w:rPr>
          <w:rFonts w:ascii="宋体" w:hAnsi="宋体" w:hint="eastAsia"/>
          <w:sz w:val="28"/>
          <w:szCs w:val="28"/>
        </w:rPr>
        <w:t>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806DAA">
        <w:rPr>
          <w:rFonts w:ascii="宋体" w:hAnsi="宋体" w:hint="eastAsia"/>
          <w:sz w:val="28"/>
          <w:szCs w:val="28"/>
        </w:rPr>
        <w:t>14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806DAA">
        <w:rPr>
          <w:rFonts w:hint="eastAsia"/>
          <w:b/>
          <w:sz w:val="32"/>
          <w:szCs w:val="32"/>
        </w:rPr>
        <w:t>电工电料</w:t>
      </w:r>
      <w:r w:rsidR="00401AAE" w:rsidRPr="00401AAE">
        <w:rPr>
          <w:rFonts w:hint="eastAsia"/>
          <w:b/>
          <w:sz w:val="32"/>
          <w:szCs w:val="32"/>
        </w:rPr>
        <w:t>招标</w:t>
      </w:r>
      <w:r w:rsidR="00831A96">
        <w:rPr>
          <w:rFonts w:hint="eastAsia"/>
          <w:b/>
          <w:sz w:val="32"/>
          <w:szCs w:val="32"/>
        </w:rPr>
        <w:t>（已挂网延期）</w:t>
      </w:r>
      <w:r w:rsidRPr="00EF4C18">
        <w:rPr>
          <w:rFonts w:ascii="宋体" w:hAnsi="宋体" w:hint="eastAsia"/>
          <w:sz w:val="28"/>
          <w:szCs w:val="28"/>
        </w:rPr>
        <w:t>，</w:t>
      </w:r>
      <w:r w:rsidR="00831A96">
        <w:rPr>
          <w:rFonts w:ascii="宋体" w:hAnsi="宋体" w:hint="eastAsia"/>
          <w:sz w:val="28"/>
          <w:szCs w:val="28"/>
        </w:rPr>
        <w:t>现变更为2018年10月26日下午14:00进行，地点不变。</w:t>
      </w:r>
    </w:p>
    <w:p w:rsidR="00831A96" w:rsidRPr="00831A96" w:rsidRDefault="00831A96" w:rsidP="00831A96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</w:t>
      </w:r>
      <w:proofErr w:type="gramStart"/>
      <w:r>
        <w:rPr>
          <w:rFonts w:ascii="宋体" w:hAnsi="宋体" w:hint="eastAsia"/>
          <w:sz w:val="28"/>
          <w:szCs w:val="28"/>
        </w:rPr>
        <w:t>参标单位</w:t>
      </w:r>
      <w:proofErr w:type="gramEnd"/>
      <w:r>
        <w:rPr>
          <w:rFonts w:ascii="宋体" w:hAnsi="宋体" w:hint="eastAsia"/>
          <w:sz w:val="28"/>
          <w:szCs w:val="28"/>
        </w:rPr>
        <w:t>做好准备，准时入场。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831A96">
        <w:rPr>
          <w:rFonts w:ascii="宋体" w:hAnsi="宋体" w:hint="eastAsia"/>
          <w:sz w:val="28"/>
          <w:szCs w:val="28"/>
        </w:rPr>
        <w:t>10</w:t>
      </w:r>
      <w:r w:rsidRPr="00EF4C18">
        <w:rPr>
          <w:rFonts w:ascii="宋体" w:hAnsi="宋体" w:hint="eastAsia"/>
          <w:sz w:val="28"/>
          <w:szCs w:val="28"/>
        </w:rPr>
        <w:t>-</w:t>
      </w:r>
      <w:r w:rsidR="00831A96">
        <w:rPr>
          <w:rFonts w:ascii="宋体" w:hAnsi="宋体" w:hint="eastAsia"/>
          <w:sz w:val="28"/>
          <w:szCs w:val="28"/>
        </w:rPr>
        <w:t>25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862" w:rsidRDefault="00A27862" w:rsidP="00766117">
      <w:r>
        <w:separator/>
      </w:r>
    </w:p>
  </w:endnote>
  <w:endnote w:type="continuationSeparator" w:id="0">
    <w:p w:rsidR="00A27862" w:rsidRDefault="00A27862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862" w:rsidRDefault="00A27862" w:rsidP="00766117">
      <w:r>
        <w:separator/>
      </w:r>
    </w:p>
  </w:footnote>
  <w:footnote w:type="continuationSeparator" w:id="0">
    <w:p w:rsidR="00A27862" w:rsidRDefault="00A27862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55B98"/>
    <w:rsid w:val="00261A78"/>
    <w:rsid w:val="00401AAE"/>
    <w:rsid w:val="004251E0"/>
    <w:rsid w:val="00443E64"/>
    <w:rsid w:val="0052338E"/>
    <w:rsid w:val="0055385E"/>
    <w:rsid w:val="00766117"/>
    <w:rsid w:val="00806DAA"/>
    <w:rsid w:val="00831A96"/>
    <w:rsid w:val="00A27862"/>
    <w:rsid w:val="00A537DA"/>
    <w:rsid w:val="00AB3680"/>
    <w:rsid w:val="00CC3957"/>
    <w:rsid w:val="00E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>China GOV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9</cp:revision>
  <dcterms:created xsi:type="dcterms:W3CDTF">2018-08-07T03:12:00Z</dcterms:created>
  <dcterms:modified xsi:type="dcterms:W3CDTF">2018-10-25T02:30:00Z</dcterms:modified>
</cp:coreProperties>
</file>