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26E" w:rsidRDefault="001A426E" w:rsidP="001A426E">
      <w:pPr>
        <w:jc w:val="center"/>
        <w:rPr>
          <w:rFonts w:hint="eastAsia"/>
          <w:b/>
          <w:bCs/>
          <w:sz w:val="32"/>
          <w:szCs w:val="32"/>
        </w:rPr>
      </w:pPr>
      <w:r>
        <w:rPr>
          <w:rFonts w:hint="eastAsia"/>
          <w:b/>
          <w:bCs/>
          <w:sz w:val="32"/>
          <w:szCs w:val="32"/>
        </w:rPr>
        <w:t>关于</w:t>
      </w:r>
      <w:proofErr w:type="gramStart"/>
      <w:r>
        <w:rPr>
          <w:rFonts w:hint="eastAsia"/>
          <w:b/>
          <w:bCs/>
          <w:sz w:val="32"/>
          <w:szCs w:val="32"/>
        </w:rPr>
        <w:t>焦化部焦炉机侧</w:t>
      </w:r>
      <w:proofErr w:type="gramEnd"/>
      <w:r>
        <w:rPr>
          <w:rFonts w:hint="eastAsia"/>
          <w:b/>
          <w:bCs/>
          <w:sz w:val="32"/>
          <w:szCs w:val="32"/>
        </w:rPr>
        <w:t>炉头烟尘治理项目资质变更的通知</w:t>
      </w:r>
    </w:p>
    <w:p w:rsidR="001A426E" w:rsidRDefault="001A426E" w:rsidP="001A426E">
      <w:pPr>
        <w:jc w:val="left"/>
        <w:rPr>
          <w:rFonts w:hint="eastAsia"/>
          <w:kern w:val="44"/>
          <w:sz w:val="28"/>
          <w:szCs w:val="28"/>
        </w:rPr>
      </w:pPr>
      <w:r>
        <w:rPr>
          <w:rFonts w:hint="eastAsia"/>
          <w:kern w:val="44"/>
          <w:sz w:val="28"/>
          <w:szCs w:val="28"/>
        </w:rPr>
        <w:t xml:space="preserve">   </w:t>
      </w:r>
    </w:p>
    <w:p w:rsidR="001A426E" w:rsidRDefault="001A426E" w:rsidP="001A426E">
      <w:pPr>
        <w:jc w:val="left"/>
        <w:rPr>
          <w:rFonts w:hint="eastAsia"/>
          <w:sz w:val="28"/>
          <w:szCs w:val="28"/>
        </w:rPr>
      </w:pPr>
      <w:r>
        <w:rPr>
          <w:rFonts w:hint="eastAsia"/>
          <w:sz w:val="28"/>
          <w:szCs w:val="28"/>
        </w:rPr>
        <w:t xml:space="preserve">   </w:t>
      </w:r>
      <w:proofErr w:type="gramStart"/>
      <w:r>
        <w:rPr>
          <w:rFonts w:hint="eastAsia"/>
          <w:sz w:val="28"/>
          <w:szCs w:val="28"/>
        </w:rPr>
        <w:t>焦化部焦炉机侧</w:t>
      </w:r>
      <w:proofErr w:type="gramEnd"/>
      <w:r>
        <w:rPr>
          <w:rFonts w:hint="eastAsia"/>
          <w:sz w:val="28"/>
          <w:szCs w:val="28"/>
        </w:rPr>
        <w:t>炉头烟尘治理项目招标文件中第十条对投标方的资质要求进行变更，原条款作废，以如下变更为准：</w:t>
      </w:r>
    </w:p>
    <w:p w:rsidR="001A426E" w:rsidRDefault="001A426E" w:rsidP="001A426E">
      <w:pPr>
        <w:pStyle w:val="15"/>
        <w:ind w:leftChars="196" w:left="412" w:right="-384" w:firstLineChars="0" w:firstLine="0"/>
        <w:rPr>
          <w:rFonts w:hint="eastAsia"/>
          <w:sz w:val="28"/>
        </w:rPr>
      </w:pPr>
      <w:r>
        <w:rPr>
          <w:rFonts w:hint="eastAsia"/>
          <w:sz w:val="28"/>
        </w:rPr>
        <w:t>10.1</w:t>
      </w:r>
      <w:r>
        <w:rPr>
          <w:rFonts w:hint="eastAsia"/>
          <w:sz w:val="28"/>
        </w:rPr>
        <w:t>投标方需有</w:t>
      </w:r>
      <w:r>
        <w:rPr>
          <w:sz w:val="28"/>
        </w:rPr>
        <w:t>环境</w:t>
      </w:r>
      <w:r>
        <w:rPr>
          <w:rFonts w:hint="eastAsia"/>
          <w:sz w:val="28"/>
        </w:rPr>
        <w:t>工程</w:t>
      </w:r>
      <w:r>
        <w:rPr>
          <w:sz w:val="28"/>
        </w:rPr>
        <w:t>（大气</w:t>
      </w:r>
      <w:r>
        <w:rPr>
          <w:rFonts w:hint="eastAsia"/>
          <w:sz w:val="28"/>
        </w:rPr>
        <w:t>污染防治工程</w:t>
      </w:r>
      <w:r>
        <w:rPr>
          <w:sz w:val="28"/>
        </w:rPr>
        <w:t>）专项乙级</w:t>
      </w:r>
      <w:r>
        <w:rPr>
          <w:rFonts w:hint="eastAsia"/>
          <w:sz w:val="28"/>
        </w:rPr>
        <w:t>（含乙级）</w:t>
      </w:r>
      <w:r>
        <w:rPr>
          <w:sz w:val="28"/>
        </w:rPr>
        <w:t>以上</w:t>
      </w:r>
      <w:r>
        <w:rPr>
          <w:rFonts w:hint="eastAsia"/>
          <w:sz w:val="28"/>
        </w:rPr>
        <w:t>设计资质（可从事资质证书许可范围内相应的建设工程总承包业务以及项目管理和相关的技术与管理服务）。</w:t>
      </w:r>
    </w:p>
    <w:p w:rsidR="001A426E" w:rsidRDefault="001A426E" w:rsidP="001A426E">
      <w:pPr>
        <w:pStyle w:val="15"/>
        <w:ind w:leftChars="196" w:left="412" w:right="-384" w:firstLineChars="0" w:firstLine="0"/>
        <w:rPr>
          <w:rFonts w:hint="eastAsia"/>
          <w:sz w:val="28"/>
        </w:rPr>
      </w:pPr>
      <w:r>
        <w:rPr>
          <w:rFonts w:hint="eastAsia"/>
          <w:sz w:val="28"/>
        </w:rPr>
        <w:t xml:space="preserve"> </w:t>
      </w:r>
    </w:p>
    <w:p w:rsidR="001A426E" w:rsidRDefault="001A426E" w:rsidP="001A426E">
      <w:pPr>
        <w:pStyle w:val="15"/>
        <w:ind w:leftChars="196" w:left="412" w:right="-384" w:firstLineChars="0" w:firstLine="0"/>
        <w:rPr>
          <w:rFonts w:hint="eastAsia"/>
          <w:sz w:val="28"/>
        </w:rPr>
      </w:pPr>
      <w:r>
        <w:rPr>
          <w:rFonts w:hint="eastAsia"/>
          <w:sz w:val="28"/>
        </w:rPr>
        <w:t>另：本工程不接受联合体投标。</w:t>
      </w:r>
    </w:p>
    <w:p w:rsidR="001A426E" w:rsidRDefault="001A426E" w:rsidP="001A426E">
      <w:pPr>
        <w:jc w:val="left"/>
        <w:rPr>
          <w:rFonts w:hint="eastAsia"/>
          <w:sz w:val="28"/>
          <w:szCs w:val="28"/>
        </w:rPr>
      </w:pPr>
    </w:p>
    <w:p w:rsidR="001A426E" w:rsidRDefault="001A426E" w:rsidP="001A426E">
      <w:pPr>
        <w:jc w:val="left"/>
        <w:rPr>
          <w:rFonts w:hint="eastAsia"/>
          <w:sz w:val="28"/>
          <w:szCs w:val="28"/>
        </w:rPr>
      </w:pPr>
      <w:r>
        <w:rPr>
          <w:rFonts w:hint="eastAsia"/>
          <w:sz w:val="28"/>
          <w:szCs w:val="28"/>
        </w:rPr>
        <w:t xml:space="preserve">                                         </w:t>
      </w:r>
    </w:p>
    <w:p w:rsidR="001A426E" w:rsidRDefault="001A426E" w:rsidP="001A426E">
      <w:pPr>
        <w:jc w:val="left"/>
        <w:rPr>
          <w:rFonts w:hint="eastAsia"/>
          <w:sz w:val="28"/>
          <w:szCs w:val="28"/>
        </w:rPr>
      </w:pPr>
      <w:r>
        <w:rPr>
          <w:rFonts w:hint="eastAsia"/>
          <w:sz w:val="28"/>
          <w:szCs w:val="28"/>
        </w:rPr>
        <w:t xml:space="preserve">                                          </w:t>
      </w:r>
    </w:p>
    <w:p w:rsidR="001A426E" w:rsidRDefault="001A426E" w:rsidP="001A426E">
      <w:pPr>
        <w:jc w:val="left"/>
        <w:rPr>
          <w:rFonts w:hint="eastAsia"/>
          <w:sz w:val="28"/>
          <w:szCs w:val="28"/>
        </w:rPr>
      </w:pPr>
    </w:p>
    <w:p w:rsidR="001A426E" w:rsidRDefault="001A426E" w:rsidP="001A426E">
      <w:pPr>
        <w:jc w:val="left"/>
        <w:rPr>
          <w:rFonts w:hint="eastAsia"/>
          <w:sz w:val="28"/>
          <w:szCs w:val="28"/>
        </w:rPr>
      </w:pPr>
    </w:p>
    <w:p w:rsidR="001A426E" w:rsidRDefault="001A426E" w:rsidP="001A426E">
      <w:pPr>
        <w:jc w:val="left"/>
        <w:rPr>
          <w:rFonts w:hint="eastAsia"/>
          <w:sz w:val="28"/>
          <w:szCs w:val="28"/>
        </w:rPr>
      </w:pPr>
    </w:p>
    <w:p w:rsidR="001A426E" w:rsidRDefault="001A426E" w:rsidP="001A426E">
      <w:pPr>
        <w:jc w:val="left"/>
        <w:rPr>
          <w:rFonts w:hint="eastAsia"/>
          <w:sz w:val="28"/>
          <w:szCs w:val="28"/>
        </w:rPr>
      </w:pPr>
      <w:r>
        <w:rPr>
          <w:rFonts w:hint="eastAsia"/>
          <w:sz w:val="28"/>
          <w:szCs w:val="28"/>
        </w:rPr>
        <w:t xml:space="preserve">                                 </w:t>
      </w:r>
      <w:r>
        <w:rPr>
          <w:rFonts w:hint="eastAsia"/>
          <w:sz w:val="28"/>
          <w:szCs w:val="28"/>
        </w:rPr>
        <w:t xml:space="preserve"> </w:t>
      </w:r>
      <w:r>
        <w:rPr>
          <w:rFonts w:hint="eastAsia"/>
          <w:sz w:val="28"/>
          <w:szCs w:val="28"/>
        </w:rPr>
        <w:t>芜湖新兴铸管</w:t>
      </w:r>
      <w:bookmarkStart w:id="0" w:name="_GoBack"/>
      <w:bookmarkEnd w:id="0"/>
      <w:r>
        <w:rPr>
          <w:rFonts w:hint="eastAsia"/>
          <w:sz w:val="28"/>
          <w:szCs w:val="28"/>
        </w:rPr>
        <w:t>有限责任公司</w:t>
      </w:r>
    </w:p>
    <w:p w:rsidR="00432A08" w:rsidRDefault="001A426E" w:rsidP="001A426E">
      <w:r>
        <w:rPr>
          <w:rFonts w:hint="eastAsia"/>
          <w:sz w:val="28"/>
          <w:szCs w:val="28"/>
        </w:rPr>
        <w:t xml:space="preserve">                                         2018</w:t>
      </w:r>
      <w:r>
        <w:rPr>
          <w:rFonts w:hint="eastAsia"/>
          <w:sz w:val="28"/>
          <w:szCs w:val="28"/>
        </w:rPr>
        <w:t>年</w:t>
      </w:r>
      <w:r>
        <w:rPr>
          <w:rFonts w:hint="eastAsia"/>
          <w:sz w:val="28"/>
          <w:szCs w:val="28"/>
        </w:rPr>
        <w:t>11</w:t>
      </w:r>
      <w:r>
        <w:rPr>
          <w:rFonts w:hint="eastAsia"/>
          <w:sz w:val="28"/>
          <w:szCs w:val="28"/>
        </w:rPr>
        <w:t>月</w:t>
      </w:r>
      <w:r>
        <w:rPr>
          <w:rFonts w:hint="eastAsia"/>
          <w:sz w:val="28"/>
          <w:szCs w:val="28"/>
        </w:rPr>
        <w:t>16</w:t>
      </w:r>
      <w:r>
        <w:rPr>
          <w:rFonts w:hint="eastAsia"/>
          <w:sz w:val="28"/>
          <w:szCs w:val="28"/>
        </w:rPr>
        <w:t>日</w:t>
      </w:r>
    </w:p>
    <w:sectPr w:rsidR="00432A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950" w:rsidRDefault="00F17950" w:rsidP="001A426E">
      <w:r>
        <w:separator/>
      </w:r>
    </w:p>
  </w:endnote>
  <w:endnote w:type="continuationSeparator" w:id="0">
    <w:p w:rsidR="00F17950" w:rsidRDefault="00F17950" w:rsidP="001A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950" w:rsidRDefault="00F17950" w:rsidP="001A426E">
      <w:r>
        <w:separator/>
      </w:r>
    </w:p>
  </w:footnote>
  <w:footnote w:type="continuationSeparator" w:id="0">
    <w:p w:rsidR="00F17950" w:rsidRDefault="00F17950" w:rsidP="001A4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D09"/>
    <w:rsid w:val="000F4D09"/>
    <w:rsid w:val="001A426E"/>
    <w:rsid w:val="00432A08"/>
    <w:rsid w:val="00F17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6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42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A426E"/>
    <w:rPr>
      <w:sz w:val="18"/>
      <w:szCs w:val="18"/>
    </w:rPr>
  </w:style>
  <w:style w:type="paragraph" w:styleId="a4">
    <w:name w:val="footer"/>
    <w:basedOn w:val="a"/>
    <w:link w:val="Char0"/>
    <w:uiPriority w:val="99"/>
    <w:unhideWhenUsed/>
    <w:rsid w:val="001A42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A426E"/>
    <w:rPr>
      <w:sz w:val="18"/>
      <w:szCs w:val="18"/>
    </w:rPr>
  </w:style>
  <w:style w:type="paragraph" w:customStyle="1" w:styleId="15">
    <w:name w:val="样式 行距: 1.5 倍行距"/>
    <w:basedOn w:val="a"/>
    <w:rsid w:val="001A426E"/>
    <w:pPr>
      <w:spacing w:line="360" w:lineRule="auto"/>
      <w:ind w:rightChars="-183" w:right="-512" w:firstLineChars="196" w:firstLine="549"/>
    </w:pPr>
    <w:rPr>
      <w:rFonts w:cs="宋体"/>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6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42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A426E"/>
    <w:rPr>
      <w:sz w:val="18"/>
      <w:szCs w:val="18"/>
    </w:rPr>
  </w:style>
  <w:style w:type="paragraph" w:styleId="a4">
    <w:name w:val="footer"/>
    <w:basedOn w:val="a"/>
    <w:link w:val="Char0"/>
    <w:uiPriority w:val="99"/>
    <w:unhideWhenUsed/>
    <w:rsid w:val="001A42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A426E"/>
    <w:rPr>
      <w:sz w:val="18"/>
      <w:szCs w:val="18"/>
    </w:rPr>
  </w:style>
  <w:style w:type="paragraph" w:customStyle="1" w:styleId="15">
    <w:name w:val="样式 行距: 1.5 倍行距"/>
    <w:basedOn w:val="a"/>
    <w:rsid w:val="001A426E"/>
    <w:pPr>
      <w:spacing w:line="360" w:lineRule="auto"/>
      <w:ind w:rightChars="-183" w:right="-512" w:firstLineChars="196" w:firstLine="549"/>
    </w:pPr>
    <w:rPr>
      <w:rFonts w:cs="宋体"/>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Company>China GOV</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ChinesePower</dc:creator>
  <cp:keywords/>
  <dc:description/>
  <cp:lastModifiedBy>ChinesePower</cp:lastModifiedBy>
  <cp:revision>2</cp:revision>
  <dcterms:created xsi:type="dcterms:W3CDTF">2018-11-16T06:28:00Z</dcterms:created>
  <dcterms:modified xsi:type="dcterms:W3CDTF">2018-11-16T06:28:00Z</dcterms:modified>
</cp:coreProperties>
</file>