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eastAsia="zh-CN"/>
        </w:rPr>
        <w:t>轧钢部</w:t>
      </w:r>
      <w:r>
        <w:rPr>
          <w:rFonts w:hint="eastAsia"/>
          <w:b/>
          <w:sz w:val="32"/>
          <w:szCs w:val="32"/>
          <w:lang w:val="en-US" w:eastAsia="zh-CN"/>
        </w:rPr>
        <w:t>1200吨冷剪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原定于2018年1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eastAsia="zh-CN"/>
        </w:rPr>
        <w:t>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  <w:lang w:val="en-US" w:eastAsia="zh-CN"/>
        </w:rPr>
        <w:t>1200吨冷剪</w:t>
      </w:r>
      <w:r>
        <w:rPr>
          <w:rFonts w:hint="eastAsia"/>
          <w:b/>
          <w:sz w:val="32"/>
          <w:szCs w:val="32"/>
        </w:rPr>
        <w:t>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bookmarkStart w:id="0" w:name="_GoBack"/>
      <w:bookmarkEnd w:id="0"/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</w:rPr>
        <w:t>8-1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1D4A7A6C"/>
    <w:rsid w:val="39160202"/>
    <w:rsid w:val="3AB07796"/>
    <w:rsid w:val="44DE5299"/>
    <w:rsid w:val="5F87386F"/>
    <w:rsid w:val="6FCE25C7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14</TotalTime>
  <ScaleCrop>false</ScaleCrop>
  <LinksUpToDate>false</LinksUpToDate>
  <CharactersWithSpaces>183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2018-12-11T06:43:00Z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