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66A" w:rsidRDefault="00FC166A" w:rsidP="00FC166A">
      <w:pPr>
        <w:spacing w:line="300" w:lineRule="auto"/>
        <w:jc w:val="center"/>
        <w:rPr>
          <w:rFonts w:ascii="隶书" w:eastAsia="隶书" w:hAnsi="宋体"/>
          <w:sz w:val="36"/>
        </w:rPr>
      </w:pPr>
      <w:r>
        <w:rPr>
          <w:rFonts w:ascii="隶书" w:eastAsia="隶书" w:hAnsi="宋体" w:hint="eastAsia"/>
          <w:sz w:val="36"/>
        </w:rPr>
        <w:t>招</w:t>
      </w:r>
      <w:r>
        <w:rPr>
          <w:rFonts w:ascii="隶书" w:eastAsia="隶书" w:hAnsi="宋体"/>
          <w:sz w:val="36"/>
        </w:rPr>
        <w:t xml:space="preserve"> 标 </w:t>
      </w:r>
      <w:r>
        <w:rPr>
          <w:rFonts w:ascii="隶书" w:eastAsia="隶书" w:hAnsi="宋体" w:hint="eastAsia"/>
          <w:sz w:val="36"/>
        </w:rPr>
        <w:t>公 告</w:t>
      </w:r>
    </w:p>
    <w:p w:rsidR="00FC166A" w:rsidRPr="00FC166A" w:rsidRDefault="00FC166A" w:rsidP="00490AF1">
      <w:pPr>
        <w:spacing w:line="300" w:lineRule="auto"/>
        <w:ind w:firstLineChars="1300" w:firstLine="2600"/>
        <w:rPr>
          <w:rFonts w:ascii="宋体" w:hAnsi="宋体"/>
          <w:sz w:val="20"/>
        </w:rPr>
      </w:pPr>
      <w:r w:rsidRPr="00FC166A">
        <w:rPr>
          <w:rFonts w:ascii="宋体" w:hAnsi="宋体" w:hint="eastAsia"/>
          <w:sz w:val="20"/>
        </w:rPr>
        <w:t>日</w:t>
      </w:r>
      <w:r w:rsidRPr="00FC166A">
        <w:rPr>
          <w:rFonts w:ascii="宋体" w:hAnsi="宋体"/>
          <w:sz w:val="20"/>
        </w:rPr>
        <w:t xml:space="preserve">  期：</w:t>
      </w:r>
      <w:r w:rsidRPr="00FC166A">
        <w:rPr>
          <w:rFonts w:ascii="宋体" w:hAnsi="宋体" w:hint="eastAsia"/>
          <w:sz w:val="20"/>
          <w:u w:val="single"/>
        </w:rPr>
        <w:t xml:space="preserve"> 2018 </w:t>
      </w:r>
      <w:r w:rsidRPr="00FC166A">
        <w:rPr>
          <w:rFonts w:ascii="宋体" w:hAnsi="宋体"/>
          <w:sz w:val="20"/>
        </w:rPr>
        <w:t>年</w:t>
      </w:r>
      <w:r w:rsidRPr="00FC166A">
        <w:rPr>
          <w:rFonts w:ascii="宋体" w:hAnsi="宋体" w:hint="eastAsia"/>
          <w:sz w:val="20"/>
          <w:u w:val="single"/>
        </w:rPr>
        <w:t xml:space="preserve"> </w:t>
      </w:r>
      <w:r w:rsidRPr="00FC166A">
        <w:rPr>
          <w:rFonts w:ascii="宋体" w:hAnsi="宋体" w:hint="eastAsia"/>
          <w:color w:val="000000"/>
          <w:sz w:val="20"/>
          <w:u w:val="single"/>
        </w:rPr>
        <w:t xml:space="preserve">12 </w:t>
      </w:r>
      <w:r w:rsidRPr="00FC166A">
        <w:rPr>
          <w:rFonts w:ascii="宋体" w:hAnsi="宋体"/>
          <w:color w:val="000000"/>
          <w:sz w:val="20"/>
        </w:rPr>
        <w:t>月</w:t>
      </w:r>
      <w:r w:rsidRPr="00FC166A">
        <w:rPr>
          <w:rFonts w:ascii="宋体" w:hAnsi="宋体" w:hint="eastAsia"/>
          <w:color w:val="000000"/>
          <w:sz w:val="20"/>
          <w:u w:val="single"/>
        </w:rPr>
        <w:t xml:space="preserve"> </w:t>
      </w:r>
      <w:r w:rsidR="00A94B0A">
        <w:rPr>
          <w:rFonts w:ascii="宋体" w:hAnsi="宋体" w:hint="eastAsia"/>
          <w:color w:val="000000"/>
          <w:sz w:val="20"/>
          <w:u w:val="single"/>
        </w:rPr>
        <w:t>10</w:t>
      </w:r>
      <w:r w:rsidRPr="00FC166A">
        <w:rPr>
          <w:rFonts w:ascii="宋体" w:hAnsi="宋体" w:hint="eastAsia"/>
          <w:color w:val="000000"/>
          <w:sz w:val="20"/>
          <w:u w:val="single"/>
        </w:rPr>
        <w:t xml:space="preserve"> </w:t>
      </w:r>
      <w:r w:rsidRPr="00FC166A">
        <w:rPr>
          <w:rFonts w:ascii="宋体" w:hAnsi="宋体"/>
          <w:color w:val="000000"/>
          <w:sz w:val="20"/>
        </w:rPr>
        <w:t>日</w:t>
      </w:r>
    </w:p>
    <w:p w:rsidR="00FC166A" w:rsidRPr="00FC166A" w:rsidRDefault="00FC166A" w:rsidP="00FC166A">
      <w:pPr>
        <w:spacing w:line="300" w:lineRule="auto"/>
        <w:ind w:firstLine="600"/>
        <w:rPr>
          <w:rFonts w:ascii="宋体" w:hAnsi="宋体"/>
          <w:color w:val="000000"/>
          <w:sz w:val="20"/>
          <w:u w:val="single"/>
        </w:rPr>
      </w:pPr>
      <w:r w:rsidRPr="00FC166A">
        <w:rPr>
          <w:rFonts w:ascii="宋体" w:hAnsi="宋体" w:hint="eastAsia"/>
          <w:sz w:val="20"/>
        </w:rPr>
        <w:t xml:space="preserve">            </w:t>
      </w:r>
      <w:r w:rsidR="00490AF1">
        <w:rPr>
          <w:rFonts w:ascii="宋体" w:hAnsi="宋体" w:hint="eastAsia"/>
          <w:sz w:val="20"/>
        </w:rPr>
        <w:t xml:space="preserve">       </w:t>
      </w:r>
      <w:r w:rsidRPr="00FC166A">
        <w:rPr>
          <w:rFonts w:ascii="宋体" w:hAnsi="宋体" w:hint="eastAsia"/>
          <w:sz w:val="20"/>
        </w:rPr>
        <w:t xml:space="preserve"> 招标号</w:t>
      </w:r>
      <w:r w:rsidRPr="00FC166A">
        <w:rPr>
          <w:rFonts w:ascii="宋体" w:hAnsi="宋体" w:hint="eastAsia"/>
          <w:color w:val="000000"/>
          <w:sz w:val="20"/>
        </w:rPr>
        <w:t>：</w:t>
      </w:r>
      <w:r w:rsidRPr="00FC166A">
        <w:rPr>
          <w:rFonts w:ascii="宋体" w:hAnsi="宋体" w:hint="eastAsia"/>
          <w:color w:val="000000"/>
          <w:sz w:val="20"/>
          <w:u w:val="single"/>
        </w:rPr>
        <w:t xml:space="preserve"> HQB201812006HQYWCL</w:t>
      </w:r>
    </w:p>
    <w:p w:rsidR="00FC166A" w:rsidRPr="00FC166A" w:rsidRDefault="00FC166A" w:rsidP="00FC166A">
      <w:pPr>
        <w:spacing w:line="300" w:lineRule="auto"/>
        <w:ind w:firstLine="600"/>
        <w:rPr>
          <w:rFonts w:ascii="宋体" w:hAnsi="宋体"/>
          <w:sz w:val="20"/>
        </w:rPr>
      </w:pPr>
      <w:r w:rsidRPr="00FC166A">
        <w:rPr>
          <w:rFonts w:ascii="宋体" w:hAnsi="宋体" w:hint="eastAsia"/>
          <w:sz w:val="20"/>
        </w:rPr>
        <w:t>现我公司对所需的</w:t>
      </w:r>
      <w:r w:rsidRPr="00FC166A">
        <w:rPr>
          <w:rFonts w:ascii="宋体" w:hAnsi="宋体" w:hint="eastAsia"/>
          <w:b/>
          <w:color w:val="FF0000"/>
          <w:sz w:val="20"/>
        </w:rPr>
        <w:t>后勤</w:t>
      </w:r>
      <w:bookmarkStart w:id="0" w:name="_GoBack"/>
      <w:r w:rsidRPr="00FC166A">
        <w:rPr>
          <w:rFonts w:ascii="宋体" w:hAnsi="宋体" w:hint="eastAsia"/>
          <w:b/>
          <w:color w:val="FF0000"/>
          <w:sz w:val="20"/>
        </w:rPr>
        <w:t>业务承揽</w:t>
      </w:r>
      <w:bookmarkEnd w:id="0"/>
      <w:r w:rsidRPr="00CF41C0">
        <w:rPr>
          <w:rFonts w:ascii="宋体" w:hAnsi="宋体" w:hint="eastAsia"/>
          <w:sz w:val="20"/>
        </w:rPr>
        <w:t>进行</w:t>
      </w:r>
      <w:r w:rsidRPr="00FC166A">
        <w:rPr>
          <w:rFonts w:ascii="宋体" w:hAnsi="宋体" w:hint="eastAsia"/>
          <w:sz w:val="20"/>
        </w:rPr>
        <w:t>招标。欢迎有相关能力的企业提前来我公司招标办202报名。网上报名者，来时请携带企业资质及相关业绩。</w:t>
      </w:r>
    </w:p>
    <w:p w:rsidR="00FC166A" w:rsidRPr="00FC166A" w:rsidRDefault="00FC166A" w:rsidP="00FC166A">
      <w:pPr>
        <w:spacing w:line="400" w:lineRule="exact"/>
        <w:ind w:firstLine="600"/>
        <w:rPr>
          <w:rFonts w:asciiTheme="minorEastAsia" w:eastAsiaTheme="minorEastAsia" w:hAnsiTheme="minorEastAsia"/>
          <w:b/>
          <w:color w:val="000000"/>
          <w:sz w:val="20"/>
        </w:rPr>
      </w:pPr>
      <w:r w:rsidRPr="00FC166A">
        <w:rPr>
          <w:rFonts w:asciiTheme="minorEastAsia" w:eastAsiaTheme="minorEastAsia" w:hAnsiTheme="minorEastAsia" w:hint="eastAsia"/>
          <w:b/>
          <w:color w:val="000000"/>
          <w:sz w:val="20"/>
        </w:rPr>
        <w:t>凡有兴趣的合格投标人，可从我方获取进一步的信息及查阅招标文件。</w:t>
      </w:r>
      <w:r w:rsidRPr="00FC166A">
        <w:rPr>
          <w:rFonts w:asciiTheme="minorEastAsia" w:eastAsiaTheme="minorEastAsia" w:hAnsiTheme="minorEastAsia" w:hint="eastAsia"/>
          <w:b/>
          <w:color w:val="FF0000"/>
          <w:sz w:val="20"/>
        </w:rPr>
        <w:t>所有</w:t>
      </w:r>
      <w:proofErr w:type="gramStart"/>
      <w:r w:rsidRPr="00FC166A">
        <w:rPr>
          <w:rFonts w:asciiTheme="minorEastAsia" w:eastAsiaTheme="minorEastAsia" w:hAnsiTheme="minorEastAsia" w:hint="eastAsia"/>
          <w:b/>
          <w:color w:val="FF0000"/>
          <w:sz w:val="20"/>
        </w:rPr>
        <w:t>参标单位</w:t>
      </w:r>
      <w:proofErr w:type="gramEnd"/>
      <w:r w:rsidRPr="00FC166A">
        <w:rPr>
          <w:rFonts w:asciiTheme="minorEastAsia" w:eastAsiaTheme="minorEastAsia" w:hAnsiTheme="minorEastAsia" w:hint="eastAsia"/>
          <w:b/>
          <w:color w:val="FF0000"/>
          <w:sz w:val="20"/>
        </w:rPr>
        <w:t>必须报名，报名截止日期为</w:t>
      </w:r>
      <w:r w:rsidRPr="00FC166A">
        <w:rPr>
          <w:rFonts w:asciiTheme="minorEastAsia" w:eastAsiaTheme="minorEastAsia" w:hAnsiTheme="minorEastAsia" w:hint="eastAsia"/>
          <w:b/>
          <w:color w:val="FF0000"/>
          <w:sz w:val="20"/>
          <w:u w:val="single"/>
        </w:rPr>
        <w:t xml:space="preserve"> 2018</w:t>
      </w:r>
      <w:r w:rsidRPr="00FC166A">
        <w:rPr>
          <w:rFonts w:asciiTheme="minorEastAsia" w:eastAsiaTheme="minorEastAsia" w:hAnsiTheme="minorEastAsia" w:hint="eastAsia"/>
          <w:b/>
          <w:color w:val="FF0000"/>
          <w:sz w:val="20"/>
        </w:rPr>
        <w:t>年</w:t>
      </w:r>
      <w:r w:rsidRPr="00FC166A">
        <w:rPr>
          <w:rFonts w:asciiTheme="minorEastAsia" w:eastAsiaTheme="minorEastAsia" w:hAnsiTheme="minorEastAsia" w:hint="eastAsia"/>
          <w:b/>
          <w:color w:val="FF0000"/>
          <w:sz w:val="20"/>
          <w:u w:val="single"/>
        </w:rPr>
        <w:t xml:space="preserve"> </w:t>
      </w:r>
      <w:r w:rsidR="00374EB6">
        <w:rPr>
          <w:rFonts w:asciiTheme="minorEastAsia" w:eastAsiaTheme="minorEastAsia" w:hAnsiTheme="minorEastAsia" w:hint="eastAsia"/>
          <w:b/>
          <w:color w:val="FF0000"/>
          <w:sz w:val="20"/>
          <w:u w:val="single"/>
        </w:rPr>
        <w:t>12</w:t>
      </w:r>
      <w:r w:rsidRPr="00FC166A">
        <w:rPr>
          <w:rFonts w:asciiTheme="minorEastAsia" w:eastAsiaTheme="minorEastAsia" w:hAnsiTheme="minorEastAsia" w:hint="eastAsia"/>
          <w:b/>
          <w:color w:val="FF0000"/>
          <w:sz w:val="20"/>
        </w:rPr>
        <w:t>月</w:t>
      </w:r>
      <w:r w:rsidR="00374EB6">
        <w:rPr>
          <w:rFonts w:asciiTheme="minorEastAsia" w:eastAsiaTheme="minorEastAsia" w:hAnsiTheme="minorEastAsia" w:hint="eastAsia"/>
          <w:b/>
          <w:color w:val="FF0000"/>
          <w:sz w:val="20"/>
          <w:u w:val="single"/>
        </w:rPr>
        <w:t>29</w:t>
      </w:r>
      <w:r w:rsidRPr="00FC166A">
        <w:rPr>
          <w:rFonts w:asciiTheme="minorEastAsia" w:eastAsiaTheme="minorEastAsia" w:hAnsiTheme="minorEastAsia" w:hint="eastAsia"/>
          <w:b/>
          <w:color w:val="FF0000"/>
          <w:sz w:val="20"/>
        </w:rPr>
        <w:t>日，逾期不报名者将不允许参加招标。</w:t>
      </w:r>
    </w:p>
    <w:p w:rsidR="00FC166A" w:rsidRPr="00FC166A" w:rsidRDefault="00FC166A" w:rsidP="00FC166A">
      <w:pPr>
        <w:spacing w:line="400" w:lineRule="exact"/>
        <w:ind w:firstLine="600"/>
        <w:rPr>
          <w:rFonts w:asciiTheme="minorEastAsia" w:eastAsiaTheme="minorEastAsia" w:hAnsiTheme="minorEastAsia"/>
          <w:sz w:val="20"/>
        </w:rPr>
      </w:pPr>
      <w:r w:rsidRPr="00FC166A">
        <w:rPr>
          <w:rFonts w:asciiTheme="minorEastAsia" w:eastAsiaTheme="minorEastAsia" w:hAnsiTheme="minorEastAsia" w:hint="eastAsia"/>
          <w:sz w:val="20"/>
        </w:rPr>
        <w:t xml:space="preserve">公司招投标日期定于 </w:t>
      </w:r>
      <w:r w:rsidRPr="00FC166A">
        <w:rPr>
          <w:rFonts w:asciiTheme="minorEastAsia" w:eastAsiaTheme="minorEastAsia" w:hAnsiTheme="minorEastAsia" w:hint="eastAsia"/>
          <w:b/>
          <w:color w:val="FF0000"/>
          <w:sz w:val="20"/>
          <w:u w:val="single"/>
        </w:rPr>
        <w:t xml:space="preserve">  201</w:t>
      </w:r>
      <w:r w:rsidR="00251767">
        <w:rPr>
          <w:rFonts w:asciiTheme="minorEastAsia" w:eastAsiaTheme="minorEastAsia" w:hAnsiTheme="minorEastAsia" w:hint="eastAsia"/>
          <w:b/>
          <w:color w:val="FF0000"/>
          <w:sz w:val="20"/>
          <w:u w:val="single"/>
        </w:rPr>
        <w:t>8</w:t>
      </w:r>
      <w:r w:rsidRPr="00FC166A">
        <w:rPr>
          <w:rFonts w:asciiTheme="minorEastAsia" w:eastAsiaTheme="minorEastAsia" w:hAnsiTheme="minorEastAsia" w:hint="eastAsia"/>
          <w:b/>
          <w:color w:val="FF0000"/>
          <w:sz w:val="20"/>
          <w:u w:val="single"/>
        </w:rPr>
        <w:t xml:space="preserve">  </w:t>
      </w:r>
      <w:r w:rsidRPr="00FC166A">
        <w:rPr>
          <w:rFonts w:asciiTheme="minorEastAsia" w:eastAsiaTheme="minorEastAsia" w:hAnsiTheme="minorEastAsia" w:hint="eastAsia"/>
          <w:b/>
          <w:color w:val="FF0000"/>
          <w:sz w:val="20"/>
        </w:rPr>
        <w:t>年</w:t>
      </w:r>
      <w:r w:rsidR="00374EB6">
        <w:rPr>
          <w:rFonts w:asciiTheme="minorEastAsia" w:eastAsiaTheme="minorEastAsia" w:hAnsiTheme="minorEastAsia" w:hint="eastAsia"/>
          <w:b/>
          <w:color w:val="FF0000"/>
          <w:sz w:val="20"/>
          <w:u w:val="single"/>
        </w:rPr>
        <w:t>12</w:t>
      </w:r>
      <w:r w:rsidRPr="00FC166A">
        <w:rPr>
          <w:rFonts w:asciiTheme="minorEastAsia" w:eastAsiaTheme="minorEastAsia" w:hAnsiTheme="minorEastAsia" w:hint="eastAsia"/>
          <w:b/>
          <w:color w:val="FF0000"/>
          <w:sz w:val="20"/>
        </w:rPr>
        <w:t>月</w:t>
      </w:r>
      <w:r w:rsidRPr="00FC166A">
        <w:rPr>
          <w:rFonts w:asciiTheme="minorEastAsia" w:eastAsiaTheme="minorEastAsia" w:hAnsiTheme="minorEastAsia" w:hint="eastAsia"/>
          <w:b/>
          <w:color w:val="FF0000"/>
          <w:sz w:val="20"/>
          <w:u w:val="single"/>
        </w:rPr>
        <w:t xml:space="preserve"> </w:t>
      </w:r>
      <w:r w:rsidR="00374EB6">
        <w:rPr>
          <w:rFonts w:asciiTheme="minorEastAsia" w:eastAsiaTheme="minorEastAsia" w:hAnsiTheme="minorEastAsia" w:hint="eastAsia"/>
          <w:b/>
          <w:color w:val="FF0000"/>
          <w:sz w:val="20"/>
          <w:u w:val="single"/>
        </w:rPr>
        <w:t>30</w:t>
      </w:r>
      <w:r w:rsidRPr="00FC166A">
        <w:rPr>
          <w:rFonts w:asciiTheme="minorEastAsia" w:eastAsiaTheme="minorEastAsia" w:hAnsiTheme="minorEastAsia" w:hint="eastAsia"/>
          <w:b/>
          <w:color w:val="FF0000"/>
          <w:sz w:val="20"/>
        </w:rPr>
        <w:t>日（星期</w:t>
      </w:r>
      <w:r w:rsidR="001B61B8">
        <w:rPr>
          <w:rFonts w:asciiTheme="minorEastAsia" w:eastAsiaTheme="minorEastAsia" w:hAnsiTheme="minorEastAsia" w:hint="eastAsia"/>
          <w:b/>
          <w:color w:val="FF0000"/>
          <w:sz w:val="20"/>
        </w:rPr>
        <w:t>日</w:t>
      </w:r>
      <w:r w:rsidRPr="00FC166A">
        <w:rPr>
          <w:rFonts w:asciiTheme="minorEastAsia" w:eastAsiaTheme="minorEastAsia" w:hAnsiTheme="minorEastAsia" w:hint="eastAsia"/>
          <w:b/>
          <w:color w:val="FF0000"/>
          <w:sz w:val="20"/>
        </w:rPr>
        <w:t>）</w:t>
      </w:r>
      <w:r w:rsidR="00BD3AE1">
        <w:rPr>
          <w:rFonts w:asciiTheme="minorEastAsia" w:eastAsiaTheme="minorEastAsia" w:hAnsiTheme="minorEastAsia" w:hint="eastAsia"/>
          <w:b/>
          <w:color w:val="FF0000"/>
          <w:sz w:val="20"/>
          <w:u w:val="single"/>
        </w:rPr>
        <w:t>09</w:t>
      </w:r>
      <w:r w:rsidRPr="00FC166A">
        <w:rPr>
          <w:rFonts w:asciiTheme="minorEastAsia" w:eastAsiaTheme="minorEastAsia" w:hAnsiTheme="minorEastAsia" w:hint="eastAsia"/>
          <w:b/>
          <w:color w:val="FF0000"/>
          <w:sz w:val="20"/>
          <w:u w:val="single"/>
        </w:rPr>
        <w:t>:30</w:t>
      </w:r>
      <w:r w:rsidRPr="00FC166A">
        <w:rPr>
          <w:rFonts w:asciiTheme="minorEastAsia" w:eastAsiaTheme="minorEastAsia" w:hAnsiTheme="minorEastAsia" w:hint="eastAsia"/>
          <w:b/>
          <w:color w:val="FF0000"/>
          <w:sz w:val="20"/>
        </w:rPr>
        <w:t>，在</w:t>
      </w:r>
      <w:r w:rsidRPr="00FC166A">
        <w:rPr>
          <w:rFonts w:asciiTheme="minorEastAsia" w:eastAsiaTheme="minorEastAsia" w:hAnsiTheme="minorEastAsia" w:hint="eastAsia"/>
          <w:b/>
          <w:bCs/>
          <w:color w:val="FF0000"/>
          <w:sz w:val="20"/>
        </w:rPr>
        <w:t>芜湖</w:t>
      </w:r>
      <w:r w:rsidRPr="00FC166A">
        <w:rPr>
          <w:rFonts w:asciiTheme="minorEastAsia" w:eastAsiaTheme="minorEastAsia" w:hAnsiTheme="minorEastAsia" w:hint="eastAsia"/>
          <w:b/>
          <w:color w:val="FF0000"/>
          <w:sz w:val="20"/>
        </w:rPr>
        <w:t>新兴铸管有限责任公司三山工业园区招标办会议室206准时举行，</w:t>
      </w:r>
      <w:r w:rsidRPr="00FC166A">
        <w:rPr>
          <w:rFonts w:asciiTheme="minorEastAsia" w:eastAsiaTheme="minorEastAsia" w:hAnsiTheme="minorEastAsia" w:hint="eastAsia"/>
          <w:b/>
          <w:color w:val="000000"/>
          <w:sz w:val="20"/>
        </w:rPr>
        <w:t>请届时派代表出席。</w:t>
      </w:r>
    </w:p>
    <w:p w:rsidR="00FC166A" w:rsidRPr="00FC166A" w:rsidRDefault="00FC166A" w:rsidP="00FC166A">
      <w:pPr>
        <w:spacing w:line="400" w:lineRule="exact"/>
        <w:ind w:firstLineChars="700" w:firstLine="1400"/>
        <w:rPr>
          <w:rFonts w:asciiTheme="minorEastAsia" w:eastAsiaTheme="minorEastAsia" w:hAnsiTheme="minorEastAsia"/>
          <w:sz w:val="20"/>
        </w:rPr>
      </w:pPr>
      <w:r w:rsidRPr="00FC166A">
        <w:rPr>
          <w:rFonts w:asciiTheme="minorEastAsia" w:eastAsiaTheme="minorEastAsia" w:hAnsiTheme="minorEastAsia" w:hint="eastAsia"/>
          <w:sz w:val="20"/>
        </w:rPr>
        <w:t xml:space="preserve">单位名称：芜湖新兴铸管有限责任公司         </w:t>
      </w:r>
    </w:p>
    <w:p w:rsidR="00FC166A" w:rsidRPr="00FC166A" w:rsidRDefault="00FC166A" w:rsidP="00FC166A">
      <w:pPr>
        <w:spacing w:line="400" w:lineRule="exact"/>
        <w:ind w:firstLineChars="700" w:firstLine="1400"/>
        <w:rPr>
          <w:rFonts w:asciiTheme="minorEastAsia" w:eastAsiaTheme="minorEastAsia" w:hAnsiTheme="minorEastAsia"/>
          <w:sz w:val="20"/>
        </w:rPr>
      </w:pPr>
      <w:r w:rsidRPr="00FC166A">
        <w:rPr>
          <w:rFonts w:asciiTheme="minorEastAsia" w:eastAsiaTheme="minorEastAsia" w:hAnsiTheme="minorEastAsia" w:hint="eastAsia"/>
          <w:sz w:val="20"/>
        </w:rPr>
        <w:t>单位地址：</w:t>
      </w:r>
      <w:proofErr w:type="gramStart"/>
      <w:r w:rsidRPr="00FC166A">
        <w:rPr>
          <w:rFonts w:asciiTheme="minorEastAsia" w:eastAsiaTheme="minorEastAsia" w:hAnsiTheme="minorEastAsia" w:hint="eastAsia"/>
          <w:sz w:val="20"/>
        </w:rPr>
        <w:t>芜湖市三山工业区春洲路</w:t>
      </w:r>
      <w:proofErr w:type="gramEnd"/>
      <w:r w:rsidRPr="00FC166A">
        <w:rPr>
          <w:rFonts w:asciiTheme="minorEastAsia" w:eastAsiaTheme="minorEastAsia" w:hAnsiTheme="minorEastAsia" w:hint="eastAsia"/>
          <w:sz w:val="20"/>
        </w:rPr>
        <w:t xml:space="preserve">2号              </w:t>
      </w:r>
    </w:p>
    <w:p w:rsidR="00FC166A" w:rsidRPr="00FC166A" w:rsidRDefault="00FC166A" w:rsidP="00FC166A">
      <w:pPr>
        <w:spacing w:line="400" w:lineRule="exact"/>
        <w:ind w:firstLineChars="700" w:firstLine="1400"/>
        <w:rPr>
          <w:rFonts w:asciiTheme="minorEastAsia" w:eastAsiaTheme="minorEastAsia" w:hAnsiTheme="minorEastAsia"/>
          <w:sz w:val="20"/>
        </w:rPr>
      </w:pPr>
      <w:r w:rsidRPr="00FC166A">
        <w:rPr>
          <w:rFonts w:asciiTheme="minorEastAsia" w:eastAsiaTheme="minorEastAsia" w:hAnsiTheme="minorEastAsia" w:hint="eastAsia"/>
          <w:sz w:val="20"/>
        </w:rPr>
        <w:t>开 户 行：工商银行芜湖市环城路支行</w:t>
      </w:r>
    </w:p>
    <w:p w:rsidR="00FC166A" w:rsidRPr="00FC166A" w:rsidRDefault="00FC166A" w:rsidP="00FC166A">
      <w:pPr>
        <w:spacing w:line="400" w:lineRule="exact"/>
        <w:ind w:firstLineChars="700" w:firstLine="1400"/>
        <w:rPr>
          <w:rFonts w:asciiTheme="minorEastAsia" w:eastAsiaTheme="minorEastAsia" w:hAnsiTheme="minorEastAsia"/>
          <w:sz w:val="20"/>
        </w:rPr>
      </w:pPr>
      <w:r w:rsidRPr="00FC166A">
        <w:rPr>
          <w:rFonts w:asciiTheme="minorEastAsia" w:eastAsiaTheme="minorEastAsia" w:hAnsiTheme="minorEastAsia" w:hint="eastAsia"/>
          <w:sz w:val="20"/>
        </w:rPr>
        <w:t>帐    号：1307023219000109264</w:t>
      </w:r>
    </w:p>
    <w:p w:rsidR="00FC166A" w:rsidRPr="00FC166A" w:rsidRDefault="00FC166A" w:rsidP="00FC166A">
      <w:pPr>
        <w:spacing w:line="400" w:lineRule="exact"/>
        <w:ind w:firstLineChars="700" w:firstLine="1400"/>
        <w:rPr>
          <w:rFonts w:asciiTheme="minorEastAsia" w:eastAsiaTheme="minorEastAsia" w:hAnsiTheme="minorEastAsia"/>
          <w:sz w:val="20"/>
        </w:rPr>
      </w:pPr>
      <w:r w:rsidRPr="00FC166A">
        <w:rPr>
          <w:rFonts w:asciiTheme="minorEastAsia" w:eastAsiaTheme="minorEastAsia" w:hAnsiTheme="minorEastAsia" w:hint="eastAsia"/>
          <w:sz w:val="20"/>
        </w:rPr>
        <w:t>电    话：0553-5698562</w:t>
      </w:r>
    </w:p>
    <w:p w:rsidR="00FC166A" w:rsidRPr="00FC166A" w:rsidRDefault="00FC166A" w:rsidP="00FC166A">
      <w:pPr>
        <w:spacing w:line="400" w:lineRule="exact"/>
        <w:ind w:firstLineChars="700" w:firstLine="1400"/>
        <w:rPr>
          <w:rFonts w:asciiTheme="minorEastAsia" w:eastAsiaTheme="minorEastAsia" w:hAnsiTheme="minorEastAsia"/>
          <w:sz w:val="20"/>
        </w:rPr>
      </w:pPr>
      <w:r w:rsidRPr="00FC166A">
        <w:rPr>
          <w:rFonts w:asciiTheme="minorEastAsia" w:eastAsiaTheme="minorEastAsia" w:hAnsiTheme="minorEastAsia" w:hint="eastAsia"/>
          <w:sz w:val="20"/>
        </w:rPr>
        <w:t xml:space="preserve">传    真：0553-5698562                    </w:t>
      </w:r>
    </w:p>
    <w:p w:rsidR="00FC166A" w:rsidRPr="00FC166A" w:rsidRDefault="00FC166A" w:rsidP="00FC166A">
      <w:pPr>
        <w:spacing w:line="400" w:lineRule="exact"/>
        <w:ind w:firstLineChars="700" w:firstLine="1400"/>
        <w:rPr>
          <w:rFonts w:asciiTheme="minorEastAsia" w:eastAsiaTheme="minorEastAsia" w:hAnsiTheme="minorEastAsia"/>
          <w:sz w:val="20"/>
        </w:rPr>
      </w:pPr>
      <w:proofErr w:type="gramStart"/>
      <w:r w:rsidRPr="00FC166A">
        <w:rPr>
          <w:rFonts w:asciiTheme="minorEastAsia" w:eastAsiaTheme="minorEastAsia" w:hAnsiTheme="minorEastAsia" w:hint="eastAsia"/>
          <w:sz w:val="20"/>
        </w:rPr>
        <w:t>邮</w:t>
      </w:r>
      <w:proofErr w:type="gramEnd"/>
      <w:r w:rsidRPr="00FC166A">
        <w:rPr>
          <w:rFonts w:asciiTheme="minorEastAsia" w:eastAsiaTheme="minorEastAsia" w:hAnsiTheme="minorEastAsia" w:hint="eastAsia"/>
          <w:sz w:val="20"/>
        </w:rPr>
        <w:t xml:space="preserve">    编：241002                           </w:t>
      </w:r>
    </w:p>
    <w:p w:rsidR="00FC166A" w:rsidRPr="00FC166A" w:rsidRDefault="00FC166A" w:rsidP="00FC166A">
      <w:pPr>
        <w:snapToGrid w:val="0"/>
        <w:spacing w:line="400" w:lineRule="exact"/>
        <w:rPr>
          <w:rFonts w:asciiTheme="minorEastAsia" w:eastAsiaTheme="minorEastAsia" w:hAnsiTheme="minorEastAsia"/>
          <w:sz w:val="20"/>
        </w:rPr>
      </w:pPr>
      <w:r w:rsidRPr="00FC166A">
        <w:rPr>
          <w:rFonts w:asciiTheme="minorEastAsia" w:eastAsiaTheme="minorEastAsia" w:hAnsiTheme="minorEastAsia" w:hint="eastAsia"/>
          <w:sz w:val="20"/>
        </w:rPr>
        <w:t xml:space="preserve">              联 系 人： 过志峰</w:t>
      </w:r>
    </w:p>
    <w:p w:rsidR="00FC166A" w:rsidRPr="00FC166A" w:rsidRDefault="00FC166A" w:rsidP="00FC166A">
      <w:pPr>
        <w:snapToGrid w:val="0"/>
        <w:spacing w:line="400" w:lineRule="exact"/>
        <w:rPr>
          <w:rFonts w:asciiTheme="minorEastAsia" w:eastAsiaTheme="minorEastAsia" w:hAnsiTheme="minorEastAsia"/>
          <w:sz w:val="20"/>
        </w:rPr>
      </w:pPr>
      <w:r w:rsidRPr="00FC166A">
        <w:rPr>
          <w:rFonts w:asciiTheme="minorEastAsia" w:eastAsiaTheme="minorEastAsia" w:hAnsiTheme="minorEastAsia" w:hint="eastAsia"/>
          <w:sz w:val="20"/>
        </w:rPr>
        <w:t xml:space="preserve">              </w:t>
      </w:r>
      <w:proofErr w:type="gramStart"/>
      <w:r w:rsidRPr="00FC166A">
        <w:rPr>
          <w:rFonts w:asciiTheme="minorEastAsia" w:eastAsiaTheme="minorEastAsia" w:hAnsiTheme="minorEastAsia" w:hint="eastAsia"/>
          <w:sz w:val="20"/>
        </w:rPr>
        <w:t>邮</w:t>
      </w:r>
      <w:proofErr w:type="gramEnd"/>
      <w:r w:rsidRPr="00FC166A">
        <w:rPr>
          <w:rFonts w:asciiTheme="minorEastAsia" w:eastAsiaTheme="minorEastAsia" w:hAnsiTheme="minorEastAsia" w:hint="eastAsia"/>
          <w:sz w:val="20"/>
        </w:rPr>
        <w:t xml:space="preserve">    箱： 13966028668@163.com</w:t>
      </w:r>
    </w:p>
    <w:p w:rsidR="00FC166A" w:rsidRPr="00FC166A" w:rsidRDefault="00FC166A" w:rsidP="00FC166A">
      <w:pPr>
        <w:spacing w:line="400" w:lineRule="exact"/>
        <w:ind w:firstLineChars="200" w:firstLine="402"/>
        <w:rPr>
          <w:rFonts w:asciiTheme="minorEastAsia" w:eastAsiaTheme="minorEastAsia" w:hAnsiTheme="minorEastAsia"/>
          <w:sz w:val="20"/>
        </w:rPr>
      </w:pPr>
      <w:r w:rsidRPr="00FC166A">
        <w:rPr>
          <w:rFonts w:asciiTheme="minorEastAsia" w:eastAsiaTheme="minorEastAsia" w:hAnsiTheme="minorEastAsia" w:hint="eastAsia"/>
          <w:b/>
          <w:sz w:val="20"/>
        </w:rPr>
        <w:t>本次招标收取</w:t>
      </w:r>
      <w:proofErr w:type="gramStart"/>
      <w:r w:rsidRPr="00FC166A">
        <w:rPr>
          <w:rFonts w:asciiTheme="minorEastAsia" w:eastAsiaTheme="minorEastAsia" w:hAnsiTheme="minorEastAsia" w:hint="eastAsia"/>
          <w:b/>
          <w:sz w:val="20"/>
        </w:rPr>
        <w:t>投标证金</w:t>
      </w:r>
      <w:proofErr w:type="gramEnd"/>
      <w:r w:rsidRPr="00FC166A">
        <w:rPr>
          <w:rFonts w:asciiTheme="minorEastAsia" w:eastAsiaTheme="minorEastAsia" w:hAnsiTheme="minorEastAsia" w:hint="eastAsia"/>
          <w:b/>
          <w:sz w:val="20"/>
        </w:rPr>
        <w:t>伍万元整</w:t>
      </w:r>
      <w:r w:rsidRPr="00FC166A">
        <w:rPr>
          <w:rFonts w:asciiTheme="minorEastAsia" w:eastAsiaTheme="minorEastAsia" w:hAnsiTheme="minorEastAsia" w:hint="eastAsia"/>
          <w:b/>
          <w:color w:val="FF0000"/>
          <w:sz w:val="20"/>
        </w:rPr>
        <w:t>（电汇，基本账户汇款）</w:t>
      </w:r>
      <w:r w:rsidRPr="00FC166A">
        <w:rPr>
          <w:rFonts w:asciiTheme="minorEastAsia" w:eastAsiaTheme="minorEastAsia" w:hAnsiTheme="minorEastAsia" w:hint="eastAsia"/>
          <w:b/>
          <w:sz w:val="20"/>
        </w:rPr>
        <w:t>，请有意参加者及时来我公司</w:t>
      </w:r>
      <w:proofErr w:type="gramStart"/>
      <w:r w:rsidRPr="00FC166A">
        <w:rPr>
          <w:rFonts w:asciiTheme="minorEastAsia" w:eastAsiaTheme="minorEastAsia" w:hAnsiTheme="minorEastAsia" w:hint="eastAsia"/>
          <w:b/>
          <w:sz w:val="20"/>
        </w:rPr>
        <w:t>缴纳此</w:t>
      </w:r>
      <w:proofErr w:type="gramEnd"/>
      <w:r w:rsidRPr="00FC166A">
        <w:rPr>
          <w:rFonts w:asciiTheme="minorEastAsia" w:eastAsiaTheme="minorEastAsia" w:hAnsiTheme="minorEastAsia" w:hint="eastAsia"/>
          <w:b/>
          <w:sz w:val="20"/>
        </w:rPr>
        <w:t>费用及办理相关手续</w:t>
      </w:r>
      <w:r w:rsidRPr="00FC166A">
        <w:rPr>
          <w:rFonts w:asciiTheme="minorEastAsia" w:eastAsiaTheme="minorEastAsia" w:hAnsiTheme="minorEastAsia" w:hint="eastAsia"/>
          <w:b/>
          <w:color w:val="FF0000"/>
          <w:sz w:val="20"/>
        </w:rPr>
        <w:t>(要求报名截止前办理完)</w:t>
      </w:r>
      <w:r w:rsidRPr="00FC166A">
        <w:rPr>
          <w:rFonts w:asciiTheme="minorEastAsia" w:eastAsiaTheme="minorEastAsia" w:hAnsiTheme="minorEastAsia" w:hint="eastAsia"/>
          <w:b/>
          <w:sz w:val="20"/>
        </w:rPr>
        <w:t>。如未中标，我方将会无息退还此费用</w:t>
      </w:r>
      <w:r w:rsidRPr="00FC166A">
        <w:rPr>
          <w:rFonts w:asciiTheme="minorEastAsia" w:eastAsiaTheme="minorEastAsia" w:hAnsiTheme="minorEastAsia" w:hint="eastAsia"/>
          <w:b/>
          <w:color w:val="FF0000"/>
          <w:sz w:val="20"/>
        </w:rPr>
        <w:t>(60日内)</w:t>
      </w:r>
      <w:r w:rsidRPr="00FC166A">
        <w:rPr>
          <w:rFonts w:asciiTheme="minorEastAsia" w:eastAsiaTheme="minorEastAsia" w:hAnsiTheme="minorEastAsia" w:hint="eastAsia"/>
          <w:b/>
          <w:sz w:val="20"/>
        </w:rPr>
        <w:t>，如中标，则此款项转为履约保证金。</w:t>
      </w:r>
      <w:r w:rsidRPr="00FC166A">
        <w:rPr>
          <w:rFonts w:asciiTheme="minorEastAsia" w:eastAsiaTheme="minorEastAsia" w:hAnsiTheme="minorEastAsia" w:hint="eastAsia"/>
          <w:b/>
          <w:color w:val="FF0000"/>
          <w:sz w:val="20"/>
        </w:rPr>
        <w:t>（我公司合同供应商账户余额大于此金额的，可在账户中扣除。）</w:t>
      </w:r>
    </w:p>
    <w:p w:rsidR="00FC166A" w:rsidRPr="00FC166A" w:rsidRDefault="00FC166A" w:rsidP="00FC166A">
      <w:pPr>
        <w:spacing w:line="400" w:lineRule="exact"/>
        <w:ind w:firstLineChars="200" w:firstLine="400"/>
        <w:rPr>
          <w:rFonts w:asciiTheme="minorEastAsia" w:eastAsiaTheme="minorEastAsia" w:hAnsiTheme="minorEastAsia"/>
          <w:color w:val="FF0000"/>
          <w:sz w:val="20"/>
        </w:rPr>
      </w:pPr>
      <w:r w:rsidRPr="00FC166A">
        <w:rPr>
          <w:rFonts w:asciiTheme="minorEastAsia" w:eastAsiaTheme="minorEastAsia" w:hAnsiTheme="minorEastAsia" w:hint="eastAsia"/>
          <w:color w:val="FF0000"/>
          <w:sz w:val="20"/>
        </w:rPr>
        <w:t>如有需要，请各单位在投标前与以下人员交流：</w:t>
      </w:r>
    </w:p>
    <w:p w:rsidR="00FC166A" w:rsidRPr="00FC166A" w:rsidRDefault="00FC166A" w:rsidP="00FC166A">
      <w:pPr>
        <w:spacing w:line="400" w:lineRule="exact"/>
        <w:ind w:firstLineChars="250" w:firstLine="500"/>
        <w:rPr>
          <w:rFonts w:asciiTheme="minorEastAsia" w:eastAsiaTheme="minorEastAsia" w:hAnsiTheme="minorEastAsia"/>
          <w:sz w:val="20"/>
        </w:rPr>
      </w:pPr>
    </w:p>
    <w:p w:rsidR="00FC166A" w:rsidRPr="00FC166A" w:rsidRDefault="00FC166A" w:rsidP="00FC166A">
      <w:pPr>
        <w:spacing w:line="400" w:lineRule="exact"/>
        <w:ind w:firstLineChars="250" w:firstLine="500"/>
        <w:rPr>
          <w:rFonts w:asciiTheme="minorEastAsia" w:eastAsiaTheme="minorEastAsia" w:hAnsiTheme="minorEastAsia"/>
          <w:sz w:val="20"/>
        </w:rPr>
      </w:pPr>
    </w:p>
    <w:p w:rsidR="00FC166A" w:rsidRPr="00FC166A" w:rsidRDefault="00FC166A" w:rsidP="00FC166A">
      <w:pPr>
        <w:spacing w:line="400" w:lineRule="exact"/>
        <w:ind w:firstLineChars="250" w:firstLine="500"/>
        <w:rPr>
          <w:rFonts w:asciiTheme="minorEastAsia" w:eastAsiaTheme="minorEastAsia" w:hAnsiTheme="minorEastAsia"/>
          <w:sz w:val="20"/>
        </w:rPr>
      </w:pPr>
      <w:r w:rsidRPr="00FC166A">
        <w:rPr>
          <w:rFonts w:asciiTheme="minorEastAsia" w:eastAsiaTheme="minorEastAsia" w:hAnsiTheme="minorEastAsia" w:hint="eastAsia"/>
          <w:sz w:val="20"/>
        </w:rPr>
        <w:t>招  标  办：过志峰  13966028668</w:t>
      </w:r>
    </w:p>
    <w:p w:rsidR="00FC166A" w:rsidRPr="00FC166A" w:rsidRDefault="00FC166A" w:rsidP="00FC166A">
      <w:pPr>
        <w:spacing w:line="400" w:lineRule="exact"/>
        <w:ind w:firstLineChars="250" w:firstLine="500"/>
        <w:rPr>
          <w:rFonts w:asciiTheme="minorEastAsia" w:eastAsiaTheme="minorEastAsia" w:hAnsiTheme="minorEastAsia"/>
          <w:sz w:val="20"/>
        </w:rPr>
      </w:pPr>
      <w:r w:rsidRPr="00FC166A">
        <w:rPr>
          <w:rFonts w:asciiTheme="minorEastAsia" w:eastAsiaTheme="minorEastAsia" w:hAnsiTheme="minorEastAsia" w:hint="eastAsia"/>
          <w:sz w:val="20"/>
        </w:rPr>
        <w:t>后  勤  部：王  思  17775282672</w:t>
      </w:r>
    </w:p>
    <w:p w:rsidR="00FC166A" w:rsidRPr="00FC166A" w:rsidRDefault="00FC166A" w:rsidP="00FC166A">
      <w:pPr>
        <w:spacing w:line="400" w:lineRule="exact"/>
        <w:rPr>
          <w:rFonts w:asciiTheme="minorEastAsia" w:eastAsiaTheme="minorEastAsia" w:hAnsiTheme="minorEastAsia"/>
          <w:sz w:val="20"/>
        </w:rPr>
      </w:pPr>
    </w:p>
    <w:p w:rsidR="00FC166A" w:rsidRPr="00FC166A" w:rsidRDefault="00FC166A" w:rsidP="00FC166A">
      <w:pPr>
        <w:tabs>
          <w:tab w:val="left" w:pos="420"/>
          <w:tab w:val="left" w:pos="630"/>
        </w:tabs>
        <w:spacing w:line="400" w:lineRule="exact"/>
        <w:rPr>
          <w:rFonts w:asciiTheme="minorEastAsia" w:eastAsiaTheme="minorEastAsia" w:hAnsiTheme="minorEastAsia"/>
          <w:b/>
          <w:bCs/>
          <w:sz w:val="20"/>
        </w:rPr>
      </w:pPr>
      <w:r w:rsidRPr="00FC166A">
        <w:rPr>
          <w:rFonts w:asciiTheme="minorEastAsia" w:eastAsiaTheme="minorEastAsia" w:hAnsiTheme="minorEastAsia" w:hint="eastAsia"/>
          <w:b/>
          <w:bCs/>
          <w:sz w:val="20"/>
        </w:rPr>
        <w:t>详见以下附件：</w:t>
      </w:r>
    </w:p>
    <w:p w:rsidR="00FC166A" w:rsidRPr="00FC166A" w:rsidRDefault="00FC166A" w:rsidP="00FC166A">
      <w:pPr>
        <w:tabs>
          <w:tab w:val="left" w:pos="420"/>
          <w:tab w:val="left" w:pos="630"/>
        </w:tabs>
        <w:spacing w:line="400" w:lineRule="exact"/>
        <w:rPr>
          <w:rFonts w:asciiTheme="minorEastAsia" w:eastAsiaTheme="minorEastAsia" w:hAnsiTheme="minorEastAsia"/>
          <w:sz w:val="20"/>
        </w:rPr>
      </w:pPr>
      <w:r w:rsidRPr="00FC166A">
        <w:rPr>
          <w:rFonts w:asciiTheme="minorEastAsia" w:eastAsiaTheme="minorEastAsia" w:hAnsiTheme="minorEastAsia" w:hint="eastAsia"/>
          <w:b/>
          <w:bCs/>
          <w:sz w:val="20"/>
        </w:rPr>
        <w:t xml:space="preserve">             </w:t>
      </w:r>
      <w:r w:rsidRPr="00FC166A">
        <w:rPr>
          <w:rFonts w:asciiTheme="minorEastAsia" w:eastAsiaTheme="minorEastAsia" w:hAnsiTheme="minorEastAsia" w:hint="eastAsia"/>
          <w:sz w:val="20"/>
        </w:rPr>
        <w:t xml:space="preserve"> 1、投标人须知  </w:t>
      </w:r>
    </w:p>
    <w:p w:rsidR="00FC166A" w:rsidRPr="00FC166A" w:rsidRDefault="00FC166A" w:rsidP="00FC166A">
      <w:pPr>
        <w:tabs>
          <w:tab w:val="left" w:pos="420"/>
          <w:tab w:val="left" w:pos="630"/>
        </w:tabs>
        <w:spacing w:line="400" w:lineRule="exact"/>
        <w:rPr>
          <w:rFonts w:asciiTheme="minorEastAsia" w:eastAsiaTheme="minorEastAsia" w:hAnsiTheme="minorEastAsia"/>
          <w:sz w:val="20"/>
        </w:rPr>
      </w:pPr>
      <w:r w:rsidRPr="00FC166A">
        <w:rPr>
          <w:rFonts w:asciiTheme="minorEastAsia" w:eastAsiaTheme="minorEastAsia" w:hAnsiTheme="minorEastAsia" w:hint="eastAsia"/>
          <w:sz w:val="20"/>
        </w:rPr>
        <w:t xml:space="preserve">              2、其他须知见招标要求</w:t>
      </w:r>
    </w:p>
    <w:p w:rsidR="00FC166A" w:rsidRPr="00FC166A" w:rsidRDefault="00FC166A" w:rsidP="00FC166A">
      <w:pPr>
        <w:spacing w:line="400" w:lineRule="exact"/>
        <w:ind w:firstLineChars="700" w:firstLine="1400"/>
        <w:rPr>
          <w:rFonts w:asciiTheme="minorEastAsia" w:eastAsiaTheme="minorEastAsia" w:hAnsiTheme="minorEastAsia"/>
          <w:sz w:val="20"/>
        </w:rPr>
      </w:pPr>
    </w:p>
    <w:p w:rsidR="00FC166A" w:rsidRPr="00FC166A" w:rsidRDefault="00FC166A" w:rsidP="00FC166A">
      <w:pPr>
        <w:spacing w:line="400" w:lineRule="exact"/>
        <w:ind w:firstLineChars="700" w:firstLine="1400"/>
        <w:rPr>
          <w:rFonts w:asciiTheme="minorEastAsia" w:eastAsiaTheme="minorEastAsia" w:hAnsiTheme="minorEastAsia"/>
          <w:sz w:val="20"/>
        </w:rPr>
      </w:pPr>
    </w:p>
    <w:p w:rsidR="00FC166A" w:rsidRPr="00FC166A" w:rsidRDefault="00FC166A" w:rsidP="00490AF1">
      <w:pPr>
        <w:spacing w:line="400" w:lineRule="exact"/>
        <w:rPr>
          <w:rFonts w:asciiTheme="minorEastAsia" w:eastAsiaTheme="minorEastAsia" w:hAnsiTheme="minorEastAsia"/>
          <w:sz w:val="20"/>
        </w:rPr>
      </w:pPr>
    </w:p>
    <w:p w:rsidR="00FC166A" w:rsidRPr="00FC166A" w:rsidRDefault="00FC166A" w:rsidP="00FC166A">
      <w:pPr>
        <w:tabs>
          <w:tab w:val="left" w:pos="420"/>
          <w:tab w:val="left" w:pos="630"/>
        </w:tabs>
        <w:spacing w:line="400" w:lineRule="exact"/>
        <w:jc w:val="center"/>
        <w:rPr>
          <w:rFonts w:asciiTheme="minorEastAsia" w:eastAsiaTheme="minorEastAsia" w:hAnsiTheme="minorEastAsia"/>
          <w:b/>
          <w:sz w:val="20"/>
        </w:rPr>
      </w:pPr>
    </w:p>
    <w:p w:rsidR="00FC166A" w:rsidRPr="00FC166A" w:rsidRDefault="00490AF1" w:rsidP="00FC166A">
      <w:pPr>
        <w:tabs>
          <w:tab w:val="left" w:pos="420"/>
          <w:tab w:val="left" w:pos="630"/>
        </w:tabs>
        <w:spacing w:line="400" w:lineRule="exact"/>
        <w:jc w:val="center"/>
        <w:rPr>
          <w:rFonts w:asciiTheme="minorEastAsia" w:eastAsiaTheme="minorEastAsia" w:hAnsiTheme="minorEastAsia"/>
          <w:b/>
          <w:sz w:val="20"/>
        </w:rPr>
      </w:pPr>
      <w:r>
        <w:rPr>
          <w:rFonts w:asciiTheme="minorEastAsia" w:eastAsiaTheme="minorEastAsia" w:hAnsiTheme="minorEastAsia" w:hint="eastAsia"/>
          <w:b/>
          <w:sz w:val="20"/>
        </w:rPr>
        <w:t xml:space="preserve">  </w:t>
      </w:r>
      <w:r w:rsidR="00FC166A" w:rsidRPr="00FC166A">
        <w:rPr>
          <w:rFonts w:asciiTheme="minorEastAsia" w:eastAsiaTheme="minorEastAsia" w:hAnsiTheme="minorEastAsia" w:hint="eastAsia"/>
          <w:b/>
          <w:sz w:val="20"/>
        </w:rPr>
        <w:t>投 标 人 须 知</w:t>
      </w:r>
    </w:p>
    <w:p w:rsidR="00FC166A" w:rsidRPr="00FC166A" w:rsidRDefault="00FC166A" w:rsidP="00FC166A">
      <w:pPr>
        <w:widowControl w:val="0"/>
        <w:numPr>
          <w:ilvl w:val="0"/>
          <w:numId w:val="1"/>
        </w:numPr>
        <w:spacing w:line="400" w:lineRule="exact"/>
        <w:jc w:val="both"/>
        <w:rPr>
          <w:rFonts w:asciiTheme="minorEastAsia" w:eastAsiaTheme="minorEastAsia" w:hAnsiTheme="minorEastAsia"/>
          <w:b/>
          <w:sz w:val="20"/>
        </w:rPr>
      </w:pPr>
      <w:r w:rsidRPr="00FC166A">
        <w:rPr>
          <w:rFonts w:asciiTheme="minorEastAsia" w:eastAsiaTheme="minorEastAsia" w:hAnsiTheme="minorEastAsia" w:hint="eastAsia"/>
          <w:b/>
          <w:sz w:val="20"/>
        </w:rPr>
        <w:t>一般要求</w:t>
      </w:r>
    </w:p>
    <w:p w:rsidR="00FC166A" w:rsidRPr="00FC166A" w:rsidRDefault="00FC166A" w:rsidP="00FC166A">
      <w:pPr>
        <w:pStyle w:val="a5"/>
        <w:spacing w:line="400" w:lineRule="exact"/>
        <w:ind w:left="480"/>
        <w:rPr>
          <w:rFonts w:asciiTheme="minorEastAsia" w:eastAsiaTheme="minorEastAsia" w:hAnsiTheme="minorEastAsia"/>
          <w:b/>
          <w:bCs/>
          <w:sz w:val="20"/>
        </w:rPr>
      </w:pPr>
      <w:r w:rsidRPr="00FC166A">
        <w:rPr>
          <w:rFonts w:asciiTheme="minorEastAsia" w:eastAsiaTheme="minorEastAsia" w:hAnsiTheme="minorEastAsia" w:hint="eastAsia"/>
          <w:sz w:val="20"/>
        </w:rPr>
        <w:t xml:space="preserve">    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rsidR="00FC166A" w:rsidRPr="00FC166A" w:rsidRDefault="00FC166A" w:rsidP="00FC166A">
      <w:pPr>
        <w:widowControl w:val="0"/>
        <w:numPr>
          <w:ilvl w:val="0"/>
          <w:numId w:val="1"/>
        </w:numPr>
        <w:spacing w:line="400" w:lineRule="exact"/>
        <w:jc w:val="both"/>
        <w:rPr>
          <w:rFonts w:asciiTheme="minorEastAsia" w:eastAsiaTheme="minorEastAsia" w:hAnsiTheme="minorEastAsia"/>
          <w:b/>
          <w:sz w:val="20"/>
        </w:rPr>
      </w:pPr>
      <w:r w:rsidRPr="00FC166A">
        <w:rPr>
          <w:rFonts w:asciiTheme="minorEastAsia" w:eastAsiaTheme="minorEastAsia" w:hAnsiTheme="minorEastAsia" w:hint="eastAsia"/>
          <w:b/>
          <w:sz w:val="20"/>
        </w:rPr>
        <w:t>投标文件的语言</w:t>
      </w:r>
    </w:p>
    <w:p w:rsidR="00FC166A" w:rsidRPr="00FC166A" w:rsidRDefault="00FC166A" w:rsidP="00FC166A">
      <w:pPr>
        <w:spacing w:line="400" w:lineRule="exact"/>
        <w:ind w:leftChars="238" w:left="571" w:firstLineChars="200" w:firstLine="400"/>
        <w:rPr>
          <w:rFonts w:asciiTheme="minorEastAsia" w:eastAsiaTheme="minorEastAsia" w:hAnsiTheme="minorEastAsia"/>
          <w:sz w:val="20"/>
        </w:rPr>
      </w:pPr>
      <w:r w:rsidRPr="00FC166A">
        <w:rPr>
          <w:rFonts w:asciiTheme="minorEastAsia" w:eastAsiaTheme="minorEastAsia" w:hAnsiTheme="minorEastAsia" w:hint="eastAsia"/>
          <w:sz w:val="20"/>
        </w:rPr>
        <w:t>投标文件应用中文编写；度量衡采用国家法定单位制（即国际单位制）；货币采用人民币。</w:t>
      </w:r>
    </w:p>
    <w:p w:rsidR="00FC166A" w:rsidRPr="00FC166A" w:rsidRDefault="00FC166A" w:rsidP="00FC166A">
      <w:pPr>
        <w:widowControl w:val="0"/>
        <w:numPr>
          <w:ilvl w:val="0"/>
          <w:numId w:val="1"/>
        </w:numPr>
        <w:spacing w:line="400" w:lineRule="exact"/>
        <w:jc w:val="both"/>
        <w:rPr>
          <w:rFonts w:asciiTheme="minorEastAsia" w:eastAsiaTheme="minorEastAsia" w:hAnsiTheme="minorEastAsia"/>
          <w:b/>
          <w:sz w:val="20"/>
        </w:rPr>
      </w:pPr>
      <w:r w:rsidRPr="00FC166A">
        <w:rPr>
          <w:rFonts w:asciiTheme="minorEastAsia" w:eastAsiaTheme="minorEastAsia" w:hAnsiTheme="minorEastAsia" w:hint="eastAsia"/>
          <w:b/>
          <w:sz w:val="20"/>
        </w:rPr>
        <w:t>投标有效期</w:t>
      </w:r>
    </w:p>
    <w:p w:rsidR="00FC166A" w:rsidRPr="00FC166A" w:rsidRDefault="00FC166A" w:rsidP="00FC166A">
      <w:pPr>
        <w:spacing w:line="400" w:lineRule="exact"/>
        <w:ind w:firstLineChars="425" w:firstLine="850"/>
        <w:rPr>
          <w:rFonts w:asciiTheme="minorEastAsia" w:eastAsiaTheme="minorEastAsia" w:hAnsiTheme="minorEastAsia"/>
          <w:sz w:val="20"/>
        </w:rPr>
      </w:pPr>
      <w:r w:rsidRPr="00FC166A">
        <w:rPr>
          <w:rFonts w:asciiTheme="minorEastAsia" w:eastAsiaTheme="minorEastAsia" w:hAnsiTheme="minorEastAsia" w:hint="eastAsia"/>
          <w:sz w:val="20"/>
        </w:rPr>
        <w:t>投标有效期应为投标截止日期。</w:t>
      </w:r>
    </w:p>
    <w:p w:rsidR="00FC166A" w:rsidRPr="00FC166A" w:rsidRDefault="00FC166A" w:rsidP="00FC166A">
      <w:pPr>
        <w:widowControl w:val="0"/>
        <w:numPr>
          <w:ilvl w:val="0"/>
          <w:numId w:val="1"/>
        </w:numPr>
        <w:spacing w:line="400" w:lineRule="exact"/>
        <w:jc w:val="both"/>
        <w:rPr>
          <w:rFonts w:asciiTheme="minorEastAsia" w:eastAsiaTheme="minorEastAsia" w:hAnsiTheme="minorEastAsia"/>
          <w:b/>
          <w:sz w:val="20"/>
        </w:rPr>
      </w:pPr>
      <w:r w:rsidRPr="00FC166A">
        <w:rPr>
          <w:rFonts w:asciiTheme="minorEastAsia" w:eastAsiaTheme="minorEastAsia" w:hAnsiTheme="minorEastAsia" w:hint="eastAsia"/>
          <w:b/>
          <w:sz w:val="20"/>
        </w:rPr>
        <w:t>投标人要求</w:t>
      </w:r>
    </w:p>
    <w:p w:rsidR="00FC166A" w:rsidRPr="00FC166A" w:rsidRDefault="00FC166A" w:rsidP="00FC166A">
      <w:pPr>
        <w:widowControl w:val="0"/>
        <w:numPr>
          <w:ilvl w:val="0"/>
          <w:numId w:val="2"/>
        </w:numPr>
        <w:spacing w:line="400" w:lineRule="exact"/>
        <w:jc w:val="both"/>
        <w:rPr>
          <w:rFonts w:asciiTheme="minorEastAsia" w:eastAsiaTheme="minorEastAsia" w:hAnsiTheme="minorEastAsia"/>
          <w:sz w:val="20"/>
        </w:rPr>
      </w:pPr>
      <w:r w:rsidRPr="00FC166A">
        <w:rPr>
          <w:rFonts w:asciiTheme="minorEastAsia" w:eastAsiaTheme="minorEastAsia" w:hAnsiTheme="minorEastAsia" w:hint="eastAsia"/>
          <w:sz w:val="20"/>
        </w:rPr>
        <w:t>合格的投标人应具有圆满履行合同的能力，具体应符合下列条件：</w:t>
      </w:r>
    </w:p>
    <w:p w:rsidR="00FC166A" w:rsidRPr="00FC166A" w:rsidRDefault="00FC166A" w:rsidP="00FC166A">
      <w:pPr>
        <w:widowControl w:val="0"/>
        <w:numPr>
          <w:ilvl w:val="0"/>
          <w:numId w:val="3"/>
        </w:numPr>
        <w:spacing w:line="400" w:lineRule="exact"/>
        <w:jc w:val="both"/>
        <w:rPr>
          <w:rFonts w:asciiTheme="minorEastAsia" w:eastAsiaTheme="minorEastAsia" w:hAnsiTheme="minorEastAsia"/>
          <w:sz w:val="20"/>
        </w:rPr>
      </w:pPr>
      <w:r w:rsidRPr="00FC166A">
        <w:rPr>
          <w:rFonts w:asciiTheme="minorEastAsia" w:eastAsiaTheme="minorEastAsia" w:hAnsiTheme="minorEastAsia" w:hint="eastAsia"/>
          <w:sz w:val="20"/>
        </w:rPr>
        <w:t>具有独立订立合同的权利。</w:t>
      </w:r>
    </w:p>
    <w:p w:rsidR="00FC166A" w:rsidRPr="00FC166A" w:rsidRDefault="00FC166A" w:rsidP="00FC166A">
      <w:pPr>
        <w:widowControl w:val="0"/>
        <w:numPr>
          <w:ilvl w:val="0"/>
          <w:numId w:val="3"/>
        </w:numPr>
        <w:spacing w:line="400" w:lineRule="exact"/>
        <w:jc w:val="both"/>
        <w:rPr>
          <w:rFonts w:asciiTheme="minorEastAsia" w:eastAsiaTheme="minorEastAsia" w:hAnsiTheme="minorEastAsia"/>
          <w:sz w:val="20"/>
        </w:rPr>
      </w:pPr>
      <w:r w:rsidRPr="00FC166A">
        <w:rPr>
          <w:rFonts w:asciiTheme="minorEastAsia" w:eastAsiaTheme="minorEastAsia" w:hAnsiTheme="minorEastAsia" w:hint="eastAsia"/>
          <w:sz w:val="20"/>
        </w:rPr>
        <w:t>具有法律、法规和招标人规定的其他条件。</w:t>
      </w:r>
    </w:p>
    <w:p w:rsidR="00FC166A" w:rsidRPr="00FC166A" w:rsidRDefault="00FC166A" w:rsidP="00FC166A">
      <w:pPr>
        <w:widowControl w:val="0"/>
        <w:numPr>
          <w:ilvl w:val="0"/>
          <w:numId w:val="2"/>
        </w:numPr>
        <w:spacing w:line="400" w:lineRule="exact"/>
        <w:jc w:val="both"/>
        <w:rPr>
          <w:rFonts w:asciiTheme="minorEastAsia" w:eastAsiaTheme="minorEastAsia" w:hAnsiTheme="minorEastAsia"/>
          <w:color w:val="FF0000"/>
          <w:sz w:val="20"/>
        </w:rPr>
      </w:pPr>
      <w:r w:rsidRPr="00FC166A">
        <w:rPr>
          <w:rFonts w:asciiTheme="minorEastAsia" w:eastAsiaTheme="minorEastAsia" w:hAnsiTheme="minorEastAsia" w:hint="eastAsia"/>
          <w:color w:val="FF0000"/>
          <w:sz w:val="20"/>
        </w:rPr>
        <w:t>投标人必须提供下列文件和资料：</w:t>
      </w:r>
    </w:p>
    <w:p w:rsidR="00FC166A" w:rsidRPr="00FC166A" w:rsidRDefault="00FC166A" w:rsidP="00FC166A">
      <w:pPr>
        <w:widowControl w:val="0"/>
        <w:numPr>
          <w:ilvl w:val="0"/>
          <w:numId w:val="4"/>
        </w:numPr>
        <w:spacing w:line="400" w:lineRule="exact"/>
        <w:jc w:val="both"/>
        <w:rPr>
          <w:rFonts w:asciiTheme="minorEastAsia" w:eastAsiaTheme="minorEastAsia" w:hAnsiTheme="minorEastAsia"/>
          <w:sz w:val="20"/>
        </w:rPr>
      </w:pPr>
      <w:r w:rsidRPr="00FC166A">
        <w:rPr>
          <w:rFonts w:asciiTheme="minorEastAsia" w:eastAsiaTheme="minorEastAsia" w:hAnsiTheme="minorEastAsia" w:hint="eastAsia"/>
          <w:sz w:val="20"/>
        </w:rPr>
        <w:t>商务文件：</w:t>
      </w:r>
    </w:p>
    <w:p w:rsidR="00FC166A" w:rsidRPr="00FC166A" w:rsidRDefault="00FC166A" w:rsidP="00FC166A">
      <w:pPr>
        <w:widowControl w:val="0"/>
        <w:numPr>
          <w:ilvl w:val="0"/>
          <w:numId w:val="5"/>
        </w:numPr>
        <w:spacing w:line="400" w:lineRule="exact"/>
        <w:ind w:firstLine="120"/>
        <w:jc w:val="both"/>
        <w:rPr>
          <w:rFonts w:asciiTheme="minorEastAsia" w:eastAsiaTheme="minorEastAsia" w:hAnsiTheme="minorEastAsia"/>
          <w:sz w:val="20"/>
        </w:rPr>
      </w:pPr>
      <w:r w:rsidRPr="00FC166A">
        <w:rPr>
          <w:rFonts w:asciiTheme="minorEastAsia" w:eastAsiaTheme="minorEastAsia" w:hAnsiTheme="minorEastAsia" w:hint="eastAsia"/>
          <w:sz w:val="20"/>
        </w:rPr>
        <w:t>投标人法定代表人授权书，法人代表及授权委托人身份证复印件。</w:t>
      </w:r>
    </w:p>
    <w:p w:rsidR="00FC166A" w:rsidRPr="00FC166A" w:rsidRDefault="00FC166A" w:rsidP="00FC166A">
      <w:pPr>
        <w:widowControl w:val="0"/>
        <w:numPr>
          <w:ilvl w:val="0"/>
          <w:numId w:val="5"/>
        </w:numPr>
        <w:spacing w:line="400" w:lineRule="exact"/>
        <w:ind w:firstLine="120"/>
        <w:jc w:val="both"/>
        <w:rPr>
          <w:rFonts w:asciiTheme="minorEastAsia" w:eastAsiaTheme="minorEastAsia" w:hAnsiTheme="minorEastAsia"/>
          <w:sz w:val="20"/>
        </w:rPr>
      </w:pPr>
      <w:r w:rsidRPr="00FC166A">
        <w:rPr>
          <w:rFonts w:asciiTheme="minorEastAsia" w:eastAsiaTheme="minorEastAsia" w:hAnsiTheme="minorEastAsia" w:hint="eastAsia"/>
          <w:sz w:val="20"/>
        </w:rPr>
        <w:t>企业法人营业执照、税务登记（复印件）、组织代码等。</w:t>
      </w:r>
    </w:p>
    <w:p w:rsidR="00FC166A" w:rsidRPr="00FC166A" w:rsidRDefault="00FC166A" w:rsidP="00FC166A">
      <w:pPr>
        <w:widowControl w:val="0"/>
        <w:numPr>
          <w:ilvl w:val="0"/>
          <w:numId w:val="5"/>
        </w:numPr>
        <w:spacing w:line="400" w:lineRule="exact"/>
        <w:ind w:firstLine="120"/>
        <w:jc w:val="both"/>
        <w:rPr>
          <w:rFonts w:asciiTheme="minorEastAsia" w:eastAsiaTheme="minorEastAsia" w:hAnsiTheme="minorEastAsia"/>
          <w:sz w:val="20"/>
        </w:rPr>
      </w:pPr>
      <w:r w:rsidRPr="00FC166A">
        <w:rPr>
          <w:rFonts w:asciiTheme="minorEastAsia" w:eastAsiaTheme="minorEastAsia" w:hAnsiTheme="minorEastAsia" w:hint="eastAsia"/>
          <w:sz w:val="20"/>
        </w:rPr>
        <w:t>质量保证体系及质量认证证明、环境认证和安全认证等（复印件）。</w:t>
      </w:r>
    </w:p>
    <w:p w:rsidR="00FC166A" w:rsidRPr="00FC166A" w:rsidRDefault="00FC166A" w:rsidP="00FC166A">
      <w:pPr>
        <w:widowControl w:val="0"/>
        <w:numPr>
          <w:ilvl w:val="0"/>
          <w:numId w:val="5"/>
        </w:numPr>
        <w:spacing w:line="400" w:lineRule="exact"/>
        <w:ind w:firstLine="120"/>
        <w:jc w:val="both"/>
        <w:rPr>
          <w:rFonts w:asciiTheme="minorEastAsia" w:eastAsiaTheme="minorEastAsia" w:hAnsiTheme="minorEastAsia"/>
          <w:sz w:val="20"/>
        </w:rPr>
      </w:pPr>
      <w:r w:rsidRPr="00FC166A">
        <w:rPr>
          <w:rFonts w:asciiTheme="minorEastAsia" w:eastAsiaTheme="minorEastAsia" w:hAnsiTheme="minorEastAsia" w:hint="eastAsia"/>
          <w:sz w:val="20"/>
        </w:rPr>
        <w:t>行业许可证、有关的鉴定材料（复印件）。</w:t>
      </w:r>
    </w:p>
    <w:p w:rsidR="00FC166A" w:rsidRPr="00FC166A" w:rsidRDefault="00FC166A" w:rsidP="00FC166A">
      <w:pPr>
        <w:widowControl w:val="0"/>
        <w:numPr>
          <w:ilvl w:val="0"/>
          <w:numId w:val="5"/>
        </w:numPr>
        <w:spacing w:line="400" w:lineRule="exact"/>
        <w:ind w:firstLine="120"/>
        <w:jc w:val="both"/>
        <w:rPr>
          <w:rFonts w:asciiTheme="minorEastAsia" w:eastAsiaTheme="minorEastAsia" w:hAnsiTheme="minorEastAsia"/>
          <w:sz w:val="20"/>
        </w:rPr>
      </w:pPr>
      <w:r w:rsidRPr="00FC166A">
        <w:rPr>
          <w:rFonts w:asciiTheme="minorEastAsia" w:eastAsiaTheme="minorEastAsia" w:hAnsiTheme="minorEastAsia" w:hint="eastAsia"/>
          <w:sz w:val="20"/>
        </w:rPr>
        <w:t>投标人承诺函。</w:t>
      </w:r>
    </w:p>
    <w:p w:rsidR="00FC166A" w:rsidRPr="00FC166A" w:rsidRDefault="00FC166A" w:rsidP="00FC166A">
      <w:pPr>
        <w:widowControl w:val="0"/>
        <w:numPr>
          <w:ilvl w:val="0"/>
          <w:numId w:val="5"/>
        </w:numPr>
        <w:spacing w:line="400" w:lineRule="exact"/>
        <w:ind w:firstLine="120"/>
        <w:jc w:val="both"/>
        <w:rPr>
          <w:rFonts w:asciiTheme="minorEastAsia" w:eastAsiaTheme="minorEastAsia" w:hAnsiTheme="minorEastAsia"/>
          <w:sz w:val="20"/>
        </w:rPr>
      </w:pPr>
      <w:r w:rsidRPr="00FC166A">
        <w:rPr>
          <w:rFonts w:asciiTheme="minorEastAsia" w:eastAsiaTheme="minorEastAsia" w:hAnsiTheme="minorEastAsia" w:hint="eastAsia"/>
          <w:sz w:val="20"/>
        </w:rPr>
        <w:t>关于资格的声明函。</w:t>
      </w:r>
    </w:p>
    <w:p w:rsidR="00FC166A" w:rsidRPr="00FC166A" w:rsidRDefault="00FC166A" w:rsidP="00FC166A">
      <w:pPr>
        <w:widowControl w:val="0"/>
        <w:numPr>
          <w:ilvl w:val="0"/>
          <w:numId w:val="5"/>
        </w:numPr>
        <w:spacing w:line="400" w:lineRule="exact"/>
        <w:ind w:firstLine="120"/>
        <w:jc w:val="both"/>
        <w:rPr>
          <w:rFonts w:asciiTheme="minorEastAsia" w:eastAsiaTheme="minorEastAsia" w:hAnsiTheme="minorEastAsia"/>
          <w:sz w:val="20"/>
        </w:rPr>
      </w:pPr>
      <w:r w:rsidRPr="00FC166A">
        <w:rPr>
          <w:rFonts w:asciiTheme="minorEastAsia" w:eastAsiaTheme="minorEastAsia" w:hAnsiTheme="minorEastAsia" w:hint="eastAsia"/>
          <w:sz w:val="20"/>
        </w:rPr>
        <w:t>业绩及目前正在执行合同情况（包括完成情况和出现的重大问题及整改措施）。</w:t>
      </w:r>
    </w:p>
    <w:p w:rsidR="00FC166A" w:rsidRPr="00FC166A" w:rsidRDefault="00FC166A" w:rsidP="00FC166A">
      <w:pPr>
        <w:widowControl w:val="0"/>
        <w:numPr>
          <w:ilvl w:val="0"/>
          <w:numId w:val="5"/>
        </w:numPr>
        <w:spacing w:line="400" w:lineRule="exact"/>
        <w:ind w:firstLine="120"/>
        <w:jc w:val="both"/>
        <w:rPr>
          <w:rFonts w:asciiTheme="minorEastAsia" w:eastAsiaTheme="minorEastAsia" w:hAnsiTheme="minorEastAsia"/>
          <w:sz w:val="20"/>
        </w:rPr>
      </w:pPr>
      <w:r w:rsidRPr="00FC166A">
        <w:rPr>
          <w:rFonts w:asciiTheme="minorEastAsia" w:eastAsiaTheme="minorEastAsia" w:hAnsiTheme="minorEastAsia" w:hint="eastAsia"/>
          <w:sz w:val="20"/>
        </w:rPr>
        <w:t>资金状况及近三年经济行为受到起诉情况。</w:t>
      </w:r>
    </w:p>
    <w:p w:rsidR="00FC166A" w:rsidRPr="00FC166A" w:rsidRDefault="00FC166A" w:rsidP="00FC166A">
      <w:pPr>
        <w:widowControl w:val="0"/>
        <w:numPr>
          <w:ilvl w:val="0"/>
          <w:numId w:val="5"/>
        </w:numPr>
        <w:spacing w:line="400" w:lineRule="exact"/>
        <w:ind w:firstLine="120"/>
        <w:jc w:val="both"/>
        <w:rPr>
          <w:rFonts w:asciiTheme="minorEastAsia" w:eastAsiaTheme="minorEastAsia" w:hAnsiTheme="minorEastAsia"/>
          <w:sz w:val="20"/>
        </w:rPr>
      </w:pPr>
      <w:r w:rsidRPr="00FC166A">
        <w:rPr>
          <w:rFonts w:asciiTheme="minorEastAsia" w:eastAsiaTheme="minorEastAsia" w:hAnsiTheme="minorEastAsia" w:hint="eastAsia"/>
          <w:sz w:val="20"/>
        </w:rPr>
        <w:t>投标有效期。</w:t>
      </w:r>
    </w:p>
    <w:p w:rsidR="00FC166A" w:rsidRPr="00FC166A" w:rsidRDefault="00FC166A" w:rsidP="00FC166A">
      <w:pPr>
        <w:widowControl w:val="0"/>
        <w:numPr>
          <w:ilvl w:val="0"/>
          <w:numId w:val="5"/>
        </w:numPr>
        <w:spacing w:line="400" w:lineRule="exact"/>
        <w:ind w:firstLine="120"/>
        <w:jc w:val="both"/>
        <w:rPr>
          <w:rFonts w:asciiTheme="minorEastAsia" w:eastAsiaTheme="minorEastAsia" w:hAnsiTheme="minorEastAsia"/>
          <w:sz w:val="20"/>
        </w:rPr>
      </w:pPr>
      <w:r w:rsidRPr="00FC166A">
        <w:rPr>
          <w:rFonts w:asciiTheme="minorEastAsia" w:eastAsiaTheme="minorEastAsia" w:hAnsiTheme="minorEastAsia" w:hint="eastAsia"/>
          <w:sz w:val="20"/>
        </w:rPr>
        <w:t>合同履约期限。</w:t>
      </w:r>
    </w:p>
    <w:p w:rsidR="00FC166A" w:rsidRPr="00FC166A" w:rsidRDefault="00FC166A" w:rsidP="00FC166A">
      <w:pPr>
        <w:widowControl w:val="0"/>
        <w:numPr>
          <w:ilvl w:val="0"/>
          <w:numId w:val="5"/>
        </w:numPr>
        <w:spacing w:line="400" w:lineRule="exact"/>
        <w:ind w:firstLine="120"/>
        <w:jc w:val="both"/>
        <w:rPr>
          <w:rFonts w:asciiTheme="minorEastAsia" w:eastAsiaTheme="minorEastAsia" w:hAnsiTheme="minorEastAsia"/>
          <w:sz w:val="20"/>
        </w:rPr>
      </w:pPr>
      <w:r w:rsidRPr="00FC166A">
        <w:rPr>
          <w:rFonts w:asciiTheme="minorEastAsia" w:eastAsiaTheme="minorEastAsia" w:hAnsiTheme="minorEastAsia" w:hint="eastAsia"/>
          <w:color w:val="FF0000"/>
          <w:sz w:val="20"/>
        </w:rPr>
        <w:t>投标项目的具体明细（不含报价）</w:t>
      </w:r>
      <w:r w:rsidRPr="00FC166A">
        <w:rPr>
          <w:rFonts w:asciiTheme="minorEastAsia" w:eastAsiaTheme="minorEastAsia" w:hAnsiTheme="minorEastAsia" w:hint="eastAsia"/>
          <w:sz w:val="20"/>
        </w:rPr>
        <w:t>。</w:t>
      </w:r>
    </w:p>
    <w:p w:rsidR="00FC166A" w:rsidRPr="00FC166A" w:rsidRDefault="00FC166A" w:rsidP="00FC166A">
      <w:pPr>
        <w:widowControl w:val="0"/>
        <w:numPr>
          <w:ilvl w:val="0"/>
          <w:numId w:val="4"/>
        </w:numPr>
        <w:spacing w:line="400" w:lineRule="exact"/>
        <w:jc w:val="both"/>
        <w:rPr>
          <w:rFonts w:asciiTheme="minorEastAsia" w:eastAsiaTheme="minorEastAsia" w:hAnsiTheme="minorEastAsia"/>
          <w:sz w:val="20"/>
        </w:rPr>
      </w:pPr>
      <w:r w:rsidRPr="00FC166A">
        <w:rPr>
          <w:rFonts w:asciiTheme="minorEastAsia" w:eastAsiaTheme="minorEastAsia" w:hAnsiTheme="minorEastAsia" w:hint="eastAsia"/>
          <w:sz w:val="20"/>
        </w:rPr>
        <w:t>技术文件：包括投标方案及其说明等。</w:t>
      </w:r>
    </w:p>
    <w:p w:rsidR="00FC166A" w:rsidRPr="00FC166A" w:rsidRDefault="00FC166A" w:rsidP="00FC166A">
      <w:pPr>
        <w:widowControl w:val="0"/>
        <w:numPr>
          <w:ilvl w:val="0"/>
          <w:numId w:val="4"/>
        </w:numPr>
        <w:spacing w:line="400" w:lineRule="exact"/>
        <w:jc w:val="both"/>
        <w:rPr>
          <w:rFonts w:asciiTheme="minorEastAsia" w:eastAsiaTheme="minorEastAsia" w:hAnsiTheme="minorEastAsia"/>
          <w:color w:val="0000FF"/>
          <w:sz w:val="20"/>
        </w:rPr>
      </w:pPr>
      <w:r w:rsidRPr="00FC166A">
        <w:rPr>
          <w:rFonts w:asciiTheme="minorEastAsia" w:eastAsiaTheme="minorEastAsia" w:hAnsiTheme="minorEastAsia" w:hint="eastAsia"/>
          <w:b/>
          <w:color w:val="0000FF"/>
          <w:sz w:val="20"/>
        </w:rPr>
        <w:t>价格文件：这是投标文件的核心，价格文件必须单独密封。投标人必须编写投标报价表</w:t>
      </w:r>
      <w:r w:rsidRPr="00FC166A">
        <w:rPr>
          <w:rFonts w:asciiTheme="minorEastAsia" w:eastAsiaTheme="minorEastAsia" w:hAnsiTheme="minorEastAsia" w:hint="eastAsia"/>
          <w:b/>
          <w:bCs/>
          <w:color w:val="0000FF"/>
          <w:sz w:val="20"/>
        </w:rPr>
        <w:t>，并注明税率。</w:t>
      </w:r>
    </w:p>
    <w:p w:rsidR="00FC166A" w:rsidRPr="00FC166A" w:rsidRDefault="00FC166A" w:rsidP="00FC166A">
      <w:pPr>
        <w:widowControl w:val="0"/>
        <w:numPr>
          <w:ilvl w:val="0"/>
          <w:numId w:val="4"/>
        </w:numPr>
        <w:spacing w:line="400" w:lineRule="exact"/>
        <w:ind w:left="1123" w:hanging="703"/>
        <w:jc w:val="both"/>
        <w:rPr>
          <w:rFonts w:asciiTheme="minorEastAsia" w:eastAsiaTheme="minorEastAsia" w:hAnsiTheme="minorEastAsia"/>
          <w:sz w:val="20"/>
        </w:rPr>
      </w:pPr>
      <w:r w:rsidRPr="00FC166A">
        <w:rPr>
          <w:rFonts w:asciiTheme="minorEastAsia" w:eastAsiaTheme="minorEastAsia" w:hAnsiTheme="minorEastAsia" w:hint="eastAsia"/>
          <w:sz w:val="20"/>
        </w:rPr>
        <w:t>其它文件：包括商务、技术和价格偏差表或不满足招标文件的差异说明，招标文件要求具备的其他内容，以及投标人额外承诺或补充说明等。</w:t>
      </w:r>
    </w:p>
    <w:p w:rsidR="00FC166A" w:rsidRPr="00FC166A" w:rsidRDefault="00FC166A" w:rsidP="00FC166A">
      <w:pPr>
        <w:widowControl w:val="0"/>
        <w:tabs>
          <w:tab w:val="left" w:pos="705"/>
        </w:tabs>
        <w:spacing w:line="400" w:lineRule="exact"/>
        <w:ind w:left="420"/>
        <w:jc w:val="both"/>
        <w:rPr>
          <w:rFonts w:asciiTheme="minorEastAsia" w:eastAsiaTheme="minorEastAsia" w:hAnsiTheme="minorEastAsia"/>
          <w:sz w:val="20"/>
        </w:rPr>
      </w:pPr>
      <w:r w:rsidRPr="00FC166A">
        <w:rPr>
          <w:rFonts w:asciiTheme="minorEastAsia" w:eastAsiaTheme="minorEastAsia" w:hAnsiTheme="minorEastAsia" w:hint="eastAsia"/>
          <w:sz w:val="20"/>
        </w:rPr>
        <w:t>3、投标单位应具备独立承担安全事故风险的经济实力，中标后须按我公司《相关方及外用</w:t>
      </w:r>
      <w:r w:rsidRPr="00FC166A">
        <w:rPr>
          <w:rFonts w:asciiTheme="minorEastAsia" w:eastAsiaTheme="minorEastAsia" w:hAnsiTheme="minorEastAsia" w:hint="eastAsia"/>
          <w:sz w:val="20"/>
        </w:rPr>
        <w:lastRenderedPageBreak/>
        <w:t>工（单位）安全管理制度》规定办理。</w:t>
      </w:r>
    </w:p>
    <w:p w:rsidR="00FC166A" w:rsidRPr="00FC166A" w:rsidRDefault="00FC166A" w:rsidP="00FC166A">
      <w:pPr>
        <w:spacing w:line="400" w:lineRule="exact"/>
        <w:rPr>
          <w:rFonts w:asciiTheme="minorEastAsia" w:eastAsiaTheme="minorEastAsia" w:hAnsiTheme="minorEastAsia"/>
          <w:b/>
          <w:sz w:val="20"/>
        </w:rPr>
      </w:pPr>
      <w:r w:rsidRPr="00FC166A">
        <w:rPr>
          <w:rFonts w:asciiTheme="minorEastAsia" w:eastAsiaTheme="minorEastAsia" w:hAnsiTheme="minorEastAsia" w:hint="eastAsia"/>
          <w:b/>
          <w:sz w:val="20"/>
        </w:rPr>
        <w:t>五、投标费用</w:t>
      </w:r>
    </w:p>
    <w:p w:rsidR="00FC166A" w:rsidRPr="00FC166A" w:rsidRDefault="00FC166A" w:rsidP="00FC166A">
      <w:pPr>
        <w:spacing w:line="400" w:lineRule="exact"/>
        <w:ind w:leftChars="219" w:left="526" w:firstLineChars="200" w:firstLine="400"/>
        <w:rPr>
          <w:rFonts w:asciiTheme="minorEastAsia" w:eastAsiaTheme="minorEastAsia" w:hAnsiTheme="minorEastAsia"/>
          <w:sz w:val="20"/>
        </w:rPr>
      </w:pPr>
      <w:r w:rsidRPr="00FC166A">
        <w:rPr>
          <w:rFonts w:asciiTheme="minorEastAsia" w:eastAsiaTheme="minorEastAsia" w:hAnsiTheme="minorEastAsia" w:hint="eastAsia"/>
          <w:sz w:val="20"/>
        </w:rPr>
        <w:t>无论投标过程中的做法和结果如何，投标人承担所有与准备递交投标文件有关的费用，芜湖新兴铸管有限责任公司在任何情况下不负担这些费用。</w:t>
      </w:r>
    </w:p>
    <w:p w:rsidR="00FC166A" w:rsidRPr="00FC166A" w:rsidRDefault="00FC166A" w:rsidP="00FC166A">
      <w:pPr>
        <w:spacing w:line="400" w:lineRule="exact"/>
        <w:rPr>
          <w:rFonts w:asciiTheme="minorEastAsia" w:eastAsiaTheme="minorEastAsia" w:hAnsiTheme="minorEastAsia"/>
          <w:b/>
          <w:sz w:val="20"/>
        </w:rPr>
      </w:pPr>
      <w:r w:rsidRPr="00FC166A">
        <w:rPr>
          <w:rFonts w:asciiTheme="minorEastAsia" w:eastAsiaTheme="minorEastAsia" w:hAnsiTheme="minorEastAsia" w:hint="eastAsia"/>
          <w:b/>
          <w:sz w:val="20"/>
        </w:rPr>
        <w:t>六、投标人建议</w:t>
      </w:r>
    </w:p>
    <w:p w:rsidR="00FC166A" w:rsidRPr="00FC166A" w:rsidRDefault="00FC166A" w:rsidP="00FC166A">
      <w:pPr>
        <w:spacing w:line="400" w:lineRule="exact"/>
        <w:ind w:left="585"/>
        <w:rPr>
          <w:rFonts w:asciiTheme="minorEastAsia" w:eastAsiaTheme="minorEastAsia" w:hAnsiTheme="minorEastAsia"/>
          <w:sz w:val="20"/>
        </w:rPr>
      </w:pPr>
      <w:r w:rsidRPr="00FC166A">
        <w:rPr>
          <w:rFonts w:asciiTheme="minorEastAsia" w:eastAsiaTheme="minorEastAsia" w:hAnsiTheme="minorEastAsia" w:hint="eastAsia"/>
          <w:sz w:val="20"/>
        </w:rPr>
        <w:t xml:space="preserve">   投标人可提出补充建议或说明，提出比招标文件的要求更为合理的方案。</w:t>
      </w:r>
    </w:p>
    <w:p w:rsidR="00FC166A" w:rsidRPr="00FC166A" w:rsidRDefault="00FC166A" w:rsidP="00FC166A">
      <w:pPr>
        <w:spacing w:line="400" w:lineRule="exact"/>
        <w:rPr>
          <w:rFonts w:asciiTheme="minorEastAsia" w:eastAsiaTheme="minorEastAsia" w:hAnsiTheme="minorEastAsia"/>
          <w:b/>
          <w:sz w:val="20"/>
        </w:rPr>
      </w:pPr>
      <w:r w:rsidRPr="00FC166A">
        <w:rPr>
          <w:rFonts w:asciiTheme="minorEastAsia" w:eastAsiaTheme="minorEastAsia" w:hAnsiTheme="minorEastAsia" w:hint="eastAsia"/>
          <w:b/>
          <w:sz w:val="20"/>
        </w:rPr>
        <w:t>七、投标文件的份数和签署</w:t>
      </w:r>
    </w:p>
    <w:p w:rsidR="00FC166A" w:rsidRPr="00FC166A" w:rsidRDefault="00FC166A" w:rsidP="00FC166A">
      <w:pPr>
        <w:spacing w:line="400" w:lineRule="exact"/>
        <w:ind w:left="330"/>
        <w:rPr>
          <w:rFonts w:asciiTheme="minorEastAsia" w:eastAsiaTheme="minorEastAsia" w:hAnsiTheme="minorEastAsia"/>
          <w:color w:val="FF0000"/>
          <w:sz w:val="20"/>
        </w:rPr>
      </w:pPr>
      <w:r w:rsidRPr="00FC166A">
        <w:rPr>
          <w:rFonts w:asciiTheme="minorEastAsia" w:eastAsiaTheme="minorEastAsia" w:hAnsiTheme="minorEastAsia" w:hint="eastAsia"/>
          <w:sz w:val="20"/>
        </w:rPr>
        <w:t>１.商务和技术标书各</w:t>
      </w:r>
      <w:proofErr w:type="gramStart"/>
      <w:r w:rsidRPr="00FC166A">
        <w:rPr>
          <w:rFonts w:asciiTheme="minorEastAsia" w:eastAsiaTheme="minorEastAsia" w:hAnsiTheme="minorEastAsia" w:hint="eastAsia"/>
          <w:color w:val="FF0000"/>
          <w:sz w:val="20"/>
        </w:rPr>
        <w:t>各</w:t>
      </w:r>
      <w:proofErr w:type="gramEnd"/>
      <w:r w:rsidRPr="00FC166A">
        <w:rPr>
          <w:rFonts w:asciiTheme="minorEastAsia" w:eastAsiaTheme="minorEastAsia" w:hAnsiTheme="minorEastAsia" w:hint="eastAsia"/>
          <w:color w:val="FF0000"/>
          <w:sz w:val="20"/>
        </w:rPr>
        <w:t>一式二份，正本一份，副本一份</w:t>
      </w:r>
      <w:r w:rsidRPr="00FC166A">
        <w:rPr>
          <w:rFonts w:asciiTheme="minorEastAsia" w:eastAsiaTheme="minorEastAsia" w:hAnsiTheme="minorEastAsia" w:hint="eastAsia"/>
          <w:b/>
          <w:color w:val="FF0000"/>
          <w:sz w:val="20"/>
        </w:rPr>
        <w:t>。商务标和技术标分开。价格文件：这是投标文件的核心，价格文件一份即可，必须单独密封。</w:t>
      </w:r>
    </w:p>
    <w:p w:rsidR="00FC166A" w:rsidRPr="00FC166A" w:rsidRDefault="00FC166A" w:rsidP="00FC166A">
      <w:pPr>
        <w:spacing w:line="400" w:lineRule="exact"/>
        <w:ind w:left="330"/>
        <w:rPr>
          <w:rFonts w:asciiTheme="minorEastAsia" w:eastAsiaTheme="minorEastAsia" w:hAnsiTheme="minorEastAsia"/>
          <w:sz w:val="20"/>
        </w:rPr>
      </w:pPr>
      <w:r w:rsidRPr="00FC166A">
        <w:rPr>
          <w:rFonts w:asciiTheme="minorEastAsia" w:eastAsiaTheme="minorEastAsia" w:hAnsiTheme="minorEastAsia" w:hint="eastAsia"/>
          <w:sz w:val="20"/>
        </w:rPr>
        <w:t>２.投标文件的每一页均应有投标人代表签字，报价表均应有投标人代表签名并加盖公章。</w:t>
      </w:r>
    </w:p>
    <w:p w:rsidR="00FC166A" w:rsidRPr="00FC166A" w:rsidRDefault="00FC166A" w:rsidP="00FC166A">
      <w:pPr>
        <w:spacing w:line="400" w:lineRule="exact"/>
        <w:rPr>
          <w:rFonts w:asciiTheme="minorEastAsia" w:eastAsiaTheme="minorEastAsia" w:hAnsiTheme="minorEastAsia"/>
          <w:b/>
          <w:sz w:val="20"/>
        </w:rPr>
      </w:pPr>
      <w:r w:rsidRPr="00FC166A">
        <w:rPr>
          <w:rFonts w:asciiTheme="minorEastAsia" w:eastAsiaTheme="minorEastAsia" w:hAnsiTheme="minorEastAsia" w:hint="eastAsia"/>
          <w:b/>
          <w:sz w:val="20"/>
        </w:rPr>
        <w:t>八、投标报价</w:t>
      </w:r>
    </w:p>
    <w:p w:rsidR="00FC166A" w:rsidRPr="00FC166A" w:rsidRDefault="00FC166A" w:rsidP="00FC166A">
      <w:pPr>
        <w:pStyle w:val="p0"/>
        <w:spacing w:line="400" w:lineRule="exact"/>
        <w:ind w:left="675" w:hanging="360"/>
        <w:rPr>
          <w:rFonts w:asciiTheme="minorEastAsia" w:eastAsiaTheme="minorEastAsia" w:hAnsiTheme="minorEastAsia"/>
          <w:b/>
          <w:bCs/>
          <w:color w:val="FF0000"/>
          <w:sz w:val="20"/>
        </w:rPr>
      </w:pPr>
      <w:r w:rsidRPr="00FC166A">
        <w:rPr>
          <w:rFonts w:asciiTheme="minorEastAsia" w:eastAsiaTheme="minorEastAsia" w:hAnsiTheme="minorEastAsia" w:hint="eastAsia"/>
          <w:sz w:val="20"/>
        </w:rPr>
        <w:t xml:space="preserve">1.  </w:t>
      </w:r>
      <w:r w:rsidRPr="00FC166A">
        <w:rPr>
          <w:rFonts w:asciiTheme="minorEastAsia" w:eastAsiaTheme="minorEastAsia" w:hAnsiTheme="minorEastAsia" w:hint="eastAsia"/>
          <w:b/>
          <w:bCs/>
          <w:color w:val="FF0000"/>
          <w:sz w:val="20"/>
        </w:rPr>
        <w:t>投标人应严格按照招标文件提供的格式认真填写价格表和各种分项价格表，结算方式为一票结算。</w:t>
      </w:r>
    </w:p>
    <w:p w:rsidR="00FC166A" w:rsidRPr="00FC166A" w:rsidRDefault="00FC166A" w:rsidP="00FC166A">
      <w:pPr>
        <w:pStyle w:val="p0"/>
        <w:spacing w:line="400" w:lineRule="exact"/>
        <w:ind w:left="675" w:hanging="360"/>
        <w:rPr>
          <w:rFonts w:asciiTheme="minorEastAsia" w:eastAsiaTheme="minorEastAsia" w:hAnsiTheme="minorEastAsia"/>
          <w:sz w:val="20"/>
        </w:rPr>
      </w:pPr>
      <w:r w:rsidRPr="00FC166A">
        <w:rPr>
          <w:rFonts w:asciiTheme="minorEastAsia" w:eastAsiaTheme="minorEastAsia" w:hAnsiTheme="minorEastAsia" w:hint="eastAsia"/>
          <w:sz w:val="20"/>
        </w:rPr>
        <w:t>2.若单价和总价有差异，则以单价为准，并对总价进行修正；</w:t>
      </w:r>
      <w:proofErr w:type="gramStart"/>
      <w:r w:rsidRPr="00FC166A">
        <w:rPr>
          <w:rFonts w:asciiTheme="minorEastAsia" w:eastAsiaTheme="minorEastAsia" w:hAnsiTheme="minorEastAsia" w:hint="eastAsia"/>
          <w:sz w:val="20"/>
        </w:rPr>
        <w:t>若数字</w:t>
      </w:r>
      <w:proofErr w:type="gramEnd"/>
      <w:r w:rsidRPr="00FC166A">
        <w:rPr>
          <w:rFonts w:asciiTheme="minorEastAsia" w:eastAsiaTheme="minorEastAsia" w:hAnsiTheme="minorEastAsia" w:hint="eastAsia"/>
          <w:sz w:val="20"/>
        </w:rPr>
        <w:t>和文字表示的金额之间有差异，则以文字金额为准，并对数字做相应的修正；若正本与副本有差异，则以正本为准。</w:t>
      </w:r>
    </w:p>
    <w:p w:rsidR="00FC166A" w:rsidRPr="00FC166A" w:rsidRDefault="00FC166A" w:rsidP="00FC166A">
      <w:pPr>
        <w:tabs>
          <w:tab w:val="left" w:pos="735"/>
        </w:tabs>
        <w:spacing w:line="400" w:lineRule="exact"/>
        <w:ind w:leftChars="131" w:left="514" w:hangingChars="100" w:hanging="200"/>
        <w:rPr>
          <w:rFonts w:asciiTheme="minorEastAsia" w:eastAsiaTheme="minorEastAsia" w:hAnsiTheme="minorEastAsia"/>
          <w:sz w:val="20"/>
        </w:rPr>
      </w:pPr>
      <w:r w:rsidRPr="00FC166A">
        <w:rPr>
          <w:rFonts w:asciiTheme="minorEastAsia" w:eastAsiaTheme="minorEastAsia" w:hAnsiTheme="minorEastAsia" w:hint="eastAsia"/>
          <w:sz w:val="20"/>
        </w:rPr>
        <w:t>3、投标报价应注明有效期，有效期应与投标有效期相一致。</w:t>
      </w:r>
    </w:p>
    <w:p w:rsidR="00FC166A" w:rsidRPr="00FC166A" w:rsidRDefault="00FC166A" w:rsidP="00FC166A">
      <w:pPr>
        <w:spacing w:line="400" w:lineRule="exact"/>
        <w:rPr>
          <w:rFonts w:asciiTheme="minorEastAsia" w:eastAsiaTheme="minorEastAsia" w:hAnsiTheme="minorEastAsia"/>
          <w:b/>
          <w:sz w:val="20"/>
        </w:rPr>
      </w:pPr>
      <w:r w:rsidRPr="00FC166A">
        <w:rPr>
          <w:rFonts w:asciiTheme="minorEastAsia" w:eastAsiaTheme="minorEastAsia" w:hAnsiTheme="minorEastAsia" w:hint="eastAsia"/>
          <w:b/>
          <w:sz w:val="20"/>
        </w:rPr>
        <w:t>九、投标文件的递交</w:t>
      </w:r>
    </w:p>
    <w:p w:rsidR="00FC166A" w:rsidRPr="00FC166A" w:rsidRDefault="00FC166A" w:rsidP="00FC166A">
      <w:pPr>
        <w:tabs>
          <w:tab w:val="left" w:pos="210"/>
        </w:tabs>
        <w:spacing w:line="400" w:lineRule="exact"/>
        <w:ind w:left="315" w:hanging="315"/>
        <w:rPr>
          <w:rFonts w:asciiTheme="minorEastAsia" w:eastAsiaTheme="minorEastAsia" w:hAnsiTheme="minorEastAsia"/>
          <w:sz w:val="20"/>
        </w:rPr>
      </w:pPr>
      <w:r w:rsidRPr="00FC166A">
        <w:rPr>
          <w:rFonts w:asciiTheme="minorEastAsia" w:eastAsiaTheme="minorEastAsia" w:hAnsiTheme="minorEastAsia" w:hint="eastAsia"/>
          <w:sz w:val="20"/>
        </w:rPr>
        <w:t xml:space="preserve">   1、投标文件有密封与标记</w:t>
      </w:r>
    </w:p>
    <w:p w:rsidR="00FC166A" w:rsidRPr="00FC166A" w:rsidRDefault="00FC166A" w:rsidP="00FC166A">
      <w:pPr>
        <w:tabs>
          <w:tab w:val="left" w:pos="360"/>
          <w:tab w:val="left" w:pos="720"/>
          <w:tab w:val="left" w:pos="1050"/>
        </w:tabs>
        <w:spacing w:line="400" w:lineRule="exact"/>
        <w:ind w:leftChars="314" w:left="754"/>
        <w:rPr>
          <w:rFonts w:asciiTheme="minorEastAsia" w:eastAsiaTheme="minorEastAsia" w:hAnsiTheme="minorEastAsia"/>
          <w:sz w:val="20"/>
        </w:rPr>
      </w:pPr>
      <w:r w:rsidRPr="00FC166A">
        <w:rPr>
          <w:rFonts w:asciiTheme="minorEastAsia" w:eastAsiaTheme="minorEastAsia" w:hAnsiTheme="minorEastAsia" w:hint="eastAsia"/>
          <w:sz w:val="20"/>
        </w:rPr>
        <w:t>投标文件的每份正本、副本</w:t>
      </w:r>
      <w:proofErr w:type="gramStart"/>
      <w:r w:rsidRPr="00FC166A">
        <w:rPr>
          <w:rFonts w:asciiTheme="minorEastAsia" w:eastAsiaTheme="minorEastAsia" w:hAnsiTheme="minorEastAsia" w:hint="eastAsia"/>
          <w:sz w:val="20"/>
        </w:rPr>
        <w:t>均应用档案袋分别</w:t>
      </w:r>
      <w:proofErr w:type="gramEnd"/>
      <w:r w:rsidRPr="00FC166A">
        <w:rPr>
          <w:rFonts w:asciiTheme="minorEastAsia" w:eastAsiaTheme="minorEastAsia" w:hAnsiTheme="minorEastAsia" w:hint="eastAsia"/>
          <w:sz w:val="20"/>
        </w:rPr>
        <w:t>密封，袋上注明项目名称及投标人名址，“正本”“副本”字样及“不准提前启封”字样。密封上应加盖投标人公章。</w:t>
      </w:r>
    </w:p>
    <w:p w:rsidR="00FC166A" w:rsidRPr="00FC166A" w:rsidRDefault="00FC166A" w:rsidP="00FC166A">
      <w:pPr>
        <w:spacing w:line="400" w:lineRule="exact"/>
        <w:ind w:left="720" w:hanging="300"/>
        <w:rPr>
          <w:rFonts w:asciiTheme="minorEastAsia" w:eastAsiaTheme="minorEastAsia" w:hAnsiTheme="minorEastAsia"/>
          <w:sz w:val="20"/>
        </w:rPr>
      </w:pPr>
      <w:r w:rsidRPr="00FC166A">
        <w:rPr>
          <w:rFonts w:asciiTheme="minorEastAsia" w:eastAsiaTheme="minorEastAsia" w:hAnsiTheme="minorEastAsia" w:hint="eastAsia"/>
          <w:sz w:val="20"/>
        </w:rPr>
        <w:t>2、投标截止日期</w:t>
      </w:r>
    </w:p>
    <w:p w:rsidR="00FC166A" w:rsidRPr="00FC166A" w:rsidRDefault="00FC166A" w:rsidP="00FC166A">
      <w:pPr>
        <w:tabs>
          <w:tab w:val="left" w:pos="180"/>
          <w:tab w:val="left" w:pos="1155"/>
          <w:tab w:val="left" w:pos="1470"/>
        </w:tabs>
        <w:spacing w:line="400" w:lineRule="exact"/>
        <w:rPr>
          <w:rFonts w:asciiTheme="minorEastAsia" w:eastAsiaTheme="minorEastAsia" w:hAnsiTheme="minorEastAsia"/>
          <w:sz w:val="20"/>
        </w:rPr>
      </w:pPr>
      <w:r w:rsidRPr="00FC166A">
        <w:rPr>
          <w:rFonts w:asciiTheme="minorEastAsia" w:eastAsiaTheme="minorEastAsia" w:hAnsiTheme="minorEastAsia" w:hint="eastAsia"/>
          <w:sz w:val="20"/>
        </w:rPr>
        <w:t xml:space="preserve">     投标文件应在投标截止日期以前送达到指定地点，一切迟到的投标文件都将被拒绝。如因特殊客观原因，投标人应与投标截止日前通告招标人，并得到其同意者除外。</w:t>
      </w:r>
    </w:p>
    <w:p w:rsidR="00FC166A" w:rsidRPr="00FC166A" w:rsidRDefault="00FC166A" w:rsidP="00FC166A">
      <w:pPr>
        <w:tabs>
          <w:tab w:val="left" w:pos="735"/>
        </w:tabs>
        <w:spacing w:line="400" w:lineRule="exact"/>
        <w:ind w:left="840" w:hanging="840"/>
        <w:rPr>
          <w:rFonts w:asciiTheme="minorEastAsia" w:eastAsiaTheme="minorEastAsia" w:hAnsiTheme="minorEastAsia"/>
          <w:sz w:val="20"/>
        </w:rPr>
      </w:pPr>
      <w:r w:rsidRPr="00FC166A">
        <w:rPr>
          <w:rFonts w:asciiTheme="minorEastAsia" w:eastAsiaTheme="minorEastAsia" w:hAnsiTheme="minorEastAsia" w:hint="eastAsia"/>
          <w:sz w:val="20"/>
        </w:rPr>
        <w:t xml:space="preserve">   3、投标文件的补充、修改和撤回</w:t>
      </w:r>
    </w:p>
    <w:p w:rsidR="00FC166A" w:rsidRPr="00FC166A" w:rsidRDefault="00FC166A" w:rsidP="00FC166A">
      <w:pPr>
        <w:tabs>
          <w:tab w:val="left" w:pos="1050"/>
          <w:tab w:val="left" w:pos="1080"/>
          <w:tab w:val="left" w:pos="1695"/>
        </w:tabs>
        <w:spacing w:line="400" w:lineRule="exact"/>
        <w:ind w:firstLineChars="300" w:firstLine="600"/>
        <w:rPr>
          <w:rFonts w:asciiTheme="minorEastAsia" w:eastAsiaTheme="minorEastAsia" w:hAnsiTheme="minorEastAsia"/>
          <w:sz w:val="20"/>
        </w:rPr>
      </w:pPr>
      <w:r w:rsidRPr="00FC166A">
        <w:rPr>
          <w:rFonts w:asciiTheme="minorEastAsia" w:eastAsiaTheme="minorEastAsia" w:hAnsiTheme="minorEastAsia" w:hint="eastAsia"/>
          <w:sz w:val="20"/>
        </w:rPr>
        <w:t>（1） 投标截止日期前，投标人可以书面形式向招标人对业已递交的投标文件提出补充和修改，相应部分以最后的补充和修改为准。该密封材料应密封，投标人代表签字并加盖公章。</w:t>
      </w:r>
    </w:p>
    <w:p w:rsidR="00FC166A" w:rsidRPr="00FC166A" w:rsidRDefault="00FC166A" w:rsidP="00FC166A">
      <w:pPr>
        <w:tabs>
          <w:tab w:val="left" w:pos="1050"/>
          <w:tab w:val="left" w:pos="1080"/>
          <w:tab w:val="left" w:pos="1695"/>
        </w:tabs>
        <w:spacing w:line="400" w:lineRule="exact"/>
        <w:ind w:firstLineChars="300" w:firstLine="600"/>
        <w:rPr>
          <w:rFonts w:asciiTheme="minorEastAsia" w:eastAsiaTheme="minorEastAsia" w:hAnsiTheme="minorEastAsia"/>
          <w:sz w:val="20"/>
        </w:rPr>
      </w:pPr>
      <w:r w:rsidRPr="00FC166A">
        <w:rPr>
          <w:rFonts w:asciiTheme="minorEastAsia" w:eastAsiaTheme="minorEastAsia" w:hAnsiTheme="minorEastAsia" w:hint="eastAsia"/>
          <w:sz w:val="20"/>
        </w:rPr>
        <w:t>（2）投标人不得在投标截止日期至投标有效期满前撤回投标文件，否则其投标无效。</w:t>
      </w:r>
    </w:p>
    <w:p w:rsidR="00FC166A" w:rsidRPr="00FC166A" w:rsidRDefault="00FC166A" w:rsidP="00FC166A">
      <w:pPr>
        <w:tabs>
          <w:tab w:val="left" w:pos="735"/>
        </w:tabs>
        <w:spacing w:line="400" w:lineRule="exact"/>
        <w:rPr>
          <w:rFonts w:asciiTheme="minorEastAsia" w:eastAsiaTheme="minorEastAsia" w:hAnsiTheme="minorEastAsia"/>
          <w:b/>
          <w:sz w:val="20"/>
        </w:rPr>
      </w:pPr>
      <w:r w:rsidRPr="00FC166A">
        <w:rPr>
          <w:rFonts w:asciiTheme="minorEastAsia" w:eastAsiaTheme="minorEastAsia" w:hAnsiTheme="minorEastAsia" w:hint="eastAsia"/>
          <w:b/>
          <w:sz w:val="20"/>
        </w:rPr>
        <w:t>十、无效投标</w:t>
      </w:r>
    </w:p>
    <w:p w:rsidR="00FC166A" w:rsidRPr="00FC166A" w:rsidRDefault="00FC166A" w:rsidP="00FC166A">
      <w:pPr>
        <w:tabs>
          <w:tab w:val="left" w:pos="735"/>
        </w:tabs>
        <w:spacing w:line="400" w:lineRule="exact"/>
        <w:ind w:firstLineChars="200" w:firstLine="400"/>
        <w:rPr>
          <w:rFonts w:asciiTheme="minorEastAsia" w:eastAsiaTheme="minorEastAsia" w:hAnsiTheme="minorEastAsia"/>
          <w:sz w:val="20"/>
        </w:rPr>
      </w:pPr>
      <w:r w:rsidRPr="00FC166A">
        <w:rPr>
          <w:rFonts w:asciiTheme="minorEastAsia" w:eastAsiaTheme="minorEastAsia" w:hAnsiTheme="minorEastAsia" w:hint="eastAsia"/>
          <w:sz w:val="20"/>
        </w:rPr>
        <w:t>发生下列情况之一者，视为无效投标。</w:t>
      </w:r>
    </w:p>
    <w:p w:rsidR="00FC166A" w:rsidRPr="00FC166A" w:rsidRDefault="00FC166A" w:rsidP="00FC166A">
      <w:pPr>
        <w:widowControl w:val="0"/>
        <w:numPr>
          <w:ilvl w:val="1"/>
          <w:numId w:val="5"/>
        </w:numPr>
        <w:tabs>
          <w:tab w:val="clear" w:pos="1560"/>
          <w:tab w:val="left" w:pos="720"/>
        </w:tabs>
        <w:spacing w:line="400" w:lineRule="exact"/>
        <w:ind w:hanging="1200"/>
        <w:jc w:val="both"/>
        <w:rPr>
          <w:rFonts w:asciiTheme="minorEastAsia" w:eastAsiaTheme="minorEastAsia" w:hAnsiTheme="minorEastAsia"/>
          <w:sz w:val="20"/>
        </w:rPr>
      </w:pPr>
      <w:r w:rsidRPr="00FC166A">
        <w:rPr>
          <w:rFonts w:asciiTheme="minorEastAsia" w:eastAsiaTheme="minorEastAsia" w:hAnsiTheme="minorEastAsia" w:hint="eastAsia"/>
          <w:sz w:val="20"/>
        </w:rPr>
        <w:t>投标人的资格、条件不符合国家有关规定和《招标公告》要求的。</w:t>
      </w:r>
    </w:p>
    <w:p w:rsidR="00FC166A" w:rsidRPr="00FC166A" w:rsidRDefault="00FC166A" w:rsidP="00FC166A">
      <w:pPr>
        <w:widowControl w:val="0"/>
        <w:numPr>
          <w:ilvl w:val="1"/>
          <w:numId w:val="5"/>
        </w:numPr>
        <w:tabs>
          <w:tab w:val="clear" w:pos="1560"/>
          <w:tab w:val="left" w:pos="720"/>
        </w:tabs>
        <w:spacing w:line="400" w:lineRule="exact"/>
        <w:ind w:hanging="1200"/>
        <w:jc w:val="both"/>
        <w:rPr>
          <w:rFonts w:asciiTheme="minorEastAsia" w:eastAsiaTheme="minorEastAsia" w:hAnsiTheme="minorEastAsia"/>
          <w:sz w:val="20"/>
        </w:rPr>
      </w:pPr>
      <w:r w:rsidRPr="00FC166A">
        <w:rPr>
          <w:rFonts w:asciiTheme="minorEastAsia" w:eastAsiaTheme="minorEastAsia" w:hAnsiTheme="minorEastAsia" w:hint="eastAsia"/>
          <w:sz w:val="20"/>
        </w:rPr>
        <w:t>投标人企业资质不全或无资质的。</w:t>
      </w:r>
    </w:p>
    <w:p w:rsidR="00FC166A" w:rsidRPr="00FC166A" w:rsidRDefault="00FC166A" w:rsidP="00FC166A">
      <w:pPr>
        <w:widowControl w:val="0"/>
        <w:numPr>
          <w:ilvl w:val="1"/>
          <w:numId w:val="5"/>
        </w:numPr>
        <w:tabs>
          <w:tab w:val="clear" w:pos="1560"/>
          <w:tab w:val="left" w:pos="720"/>
        </w:tabs>
        <w:spacing w:line="400" w:lineRule="exact"/>
        <w:ind w:hanging="1200"/>
        <w:jc w:val="both"/>
        <w:rPr>
          <w:rFonts w:asciiTheme="minorEastAsia" w:eastAsiaTheme="minorEastAsia" w:hAnsiTheme="minorEastAsia"/>
          <w:sz w:val="20"/>
        </w:rPr>
      </w:pPr>
      <w:r w:rsidRPr="00FC166A">
        <w:rPr>
          <w:rFonts w:asciiTheme="minorEastAsia" w:eastAsiaTheme="minorEastAsia" w:hAnsiTheme="minorEastAsia" w:hint="eastAsia"/>
          <w:sz w:val="20"/>
        </w:rPr>
        <w:t>未加盖投标人公章及未经法定代表人或者法定代表人的委托人签字的。</w:t>
      </w:r>
    </w:p>
    <w:p w:rsidR="00FC166A" w:rsidRPr="00FC166A" w:rsidRDefault="00FC166A" w:rsidP="00FC166A">
      <w:pPr>
        <w:widowControl w:val="0"/>
        <w:numPr>
          <w:ilvl w:val="1"/>
          <w:numId w:val="5"/>
        </w:numPr>
        <w:tabs>
          <w:tab w:val="clear" w:pos="1560"/>
          <w:tab w:val="left" w:pos="720"/>
        </w:tabs>
        <w:spacing w:line="400" w:lineRule="exact"/>
        <w:ind w:hanging="1200"/>
        <w:jc w:val="both"/>
        <w:rPr>
          <w:rFonts w:asciiTheme="minorEastAsia" w:eastAsiaTheme="minorEastAsia" w:hAnsiTheme="minorEastAsia"/>
          <w:sz w:val="20"/>
        </w:rPr>
      </w:pPr>
      <w:r w:rsidRPr="00FC166A">
        <w:rPr>
          <w:rFonts w:asciiTheme="minorEastAsia" w:eastAsiaTheme="minorEastAsia" w:hAnsiTheme="minorEastAsia" w:hint="eastAsia"/>
          <w:sz w:val="20"/>
        </w:rPr>
        <w:t>投标文件未按规定密封或投标文件未按规定加盖公章和签字。</w:t>
      </w:r>
    </w:p>
    <w:p w:rsidR="00FC166A" w:rsidRPr="00FC166A" w:rsidRDefault="00FC166A" w:rsidP="00FC166A">
      <w:pPr>
        <w:widowControl w:val="0"/>
        <w:numPr>
          <w:ilvl w:val="1"/>
          <w:numId w:val="5"/>
        </w:numPr>
        <w:tabs>
          <w:tab w:val="clear" w:pos="1560"/>
          <w:tab w:val="left" w:pos="720"/>
        </w:tabs>
        <w:spacing w:line="400" w:lineRule="exact"/>
        <w:ind w:hanging="1200"/>
        <w:jc w:val="both"/>
        <w:rPr>
          <w:rFonts w:asciiTheme="minorEastAsia" w:eastAsiaTheme="minorEastAsia" w:hAnsiTheme="minorEastAsia"/>
          <w:sz w:val="20"/>
        </w:rPr>
      </w:pPr>
      <w:r w:rsidRPr="00FC166A">
        <w:rPr>
          <w:rFonts w:asciiTheme="minorEastAsia" w:eastAsiaTheme="minorEastAsia" w:hAnsiTheme="minorEastAsia" w:hint="eastAsia"/>
          <w:sz w:val="20"/>
        </w:rPr>
        <w:lastRenderedPageBreak/>
        <w:t>投标文件的主要内容不全或者关键字迹模糊、无法辨认的。</w:t>
      </w:r>
    </w:p>
    <w:p w:rsidR="00FC166A" w:rsidRPr="00FC166A" w:rsidRDefault="00FC166A" w:rsidP="00FC166A">
      <w:pPr>
        <w:widowControl w:val="0"/>
        <w:numPr>
          <w:ilvl w:val="1"/>
          <w:numId w:val="5"/>
        </w:numPr>
        <w:tabs>
          <w:tab w:val="clear" w:pos="1560"/>
          <w:tab w:val="left" w:pos="720"/>
        </w:tabs>
        <w:spacing w:line="400" w:lineRule="exact"/>
        <w:ind w:hanging="1200"/>
        <w:jc w:val="both"/>
        <w:rPr>
          <w:rFonts w:asciiTheme="minorEastAsia" w:eastAsiaTheme="minorEastAsia" w:hAnsiTheme="minorEastAsia"/>
          <w:sz w:val="20"/>
        </w:rPr>
      </w:pPr>
      <w:r w:rsidRPr="00FC166A">
        <w:rPr>
          <w:rFonts w:asciiTheme="minorEastAsia" w:eastAsiaTheme="minorEastAsia" w:hAnsiTheme="minorEastAsia" w:hint="eastAsia"/>
          <w:sz w:val="20"/>
        </w:rPr>
        <w:t>投标文件未按规定格式、内容填写或与招标文件有严重背离的。</w:t>
      </w:r>
    </w:p>
    <w:p w:rsidR="00FC166A" w:rsidRPr="00FC166A" w:rsidRDefault="00FC166A" w:rsidP="00FC166A">
      <w:pPr>
        <w:widowControl w:val="0"/>
        <w:numPr>
          <w:ilvl w:val="1"/>
          <w:numId w:val="5"/>
        </w:numPr>
        <w:tabs>
          <w:tab w:val="clear" w:pos="1560"/>
          <w:tab w:val="left" w:pos="720"/>
        </w:tabs>
        <w:spacing w:line="400" w:lineRule="exact"/>
        <w:ind w:hanging="1200"/>
        <w:jc w:val="both"/>
        <w:rPr>
          <w:rFonts w:asciiTheme="minorEastAsia" w:eastAsiaTheme="minorEastAsia" w:hAnsiTheme="minorEastAsia"/>
          <w:sz w:val="20"/>
        </w:rPr>
      </w:pPr>
      <w:r w:rsidRPr="00FC166A">
        <w:rPr>
          <w:rFonts w:asciiTheme="minorEastAsia" w:eastAsiaTheme="minorEastAsia" w:hAnsiTheme="minorEastAsia" w:hint="eastAsia"/>
          <w:sz w:val="20"/>
        </w:rPr>
        <w:t>超过招标文件规定的项目完成期限的。</w:t>
      </w:r>
    </w:p>
    <w:p w:rsidR="00FC166A" w:rsidRPr="00FC166A" w:rsidRDefault="00FC166A" w:rsidP="00FC166A">
      <w:pPr>
        <w:widowControl w:val="0"/>
        <w:numPr>
          <w:ilvl w:val="1"/>
          <w:numId w:val="5"/>
        </w:numPr>
        <w:tabs>
          <w:tab w:val="clear" w:pos="1560"/>
          <w:tab w:val="left" w:pos="720"/>
        </w:tabs>
        <w:spacing w:line="400" w:lineRule="exact"/>
        <w:ind w:hanging="1200"/>
        <w:jc w:val="both"/>
        <w:rPr>
          <w:rFonts w:asciiTheme="minorEastAsia" w:eastAsiaTheme="minorEastAsia" w:hAnsiTheme="minorEastAsia"/>
          <w:sz w:val="20"/>
        </w:rPr>
      </w:pPr>
      <w:r w:rsidRPr="00FC166A">
        <w:rPr>
          <w:rFonts w:asciiTheme="minorEastAsia" w:eastAsiaTheme="minorEastAsia" w:hAnsiTheme="minorEastAsia" w:hint="eastAsia"/>
          <w:sz w:val="20"/>
        </w:rPr>
        <w:t>附有招标人不能接受的条件的。</w:t>
      </w:r>
    </w:p>
    <w:p w:rsidR="00FC166A" w:rsidRPr="00FC166A" w:rsidRDefault="00FC166A" w:rsidP="00FC166A">
      <w:pPr>
        <w:widowControl w:val="0"/>
        <w:numPr>
          <w:ilvl w:val="1"/>
          <w:numId w:val="5"/>
        </w:numPr>
        <w:tabs>
          <w:tab w:val="clear" w:pos="1560"/>
          <w:tab w:val="left" w:pos="720"/>
        </w:tabs>
        <w:spacing w:line="400" w:lineRule="exact"/>
        <w:ind w:hanging="1200"/>
        <w:jc w:val="both"/>
        <w:rPr>
          <w:rFonts w:asciiTheme="minorEastAsia" w:eastAsiaTheme="minorEastAsia" w:hAnsiTheme="minorEastAsia"/>
          <w:sz w:val="20"/>
        </w:rPr>
      </w:pPr>
      <w:r w:rsidRPr="00FC166A">
        <w:rPr>
          <w:rFonts w:asciiTheme="minorEastAsia" w:eastAsiaTheme="minorEastAsia" w:hAnsiTheme="minorEastAsia" w:hint="eastAsia"/>
          <w:sz w:val="20"/>
        </w:rPr>
        <w:t>在投标文件中有两个以上的报价，且未明确哪个报价有效。</w:t>
      </w:r>
    </w:p>
    <w:p w:rsidR="00FC166A" w:rsidRPr="00FC166A" w:rsidRDefault="00FC166A" w:rsidP="00FC166A">
      <w:pPr>
        <w:widowControl w:val="0"/>
        <w:numPr>
          <w:ilvl w:val="1"/>
          <w:numId w:val="5"/>
        </w:numPr>
        <w:tabs>
          <w:tab w:val="clear" w:pos="1560"/>
          <w:tab w:val="left" w:pos="720"/>
        </w:tabs>
        <w:spacing w:line="400" w:lineRule="exact"/>
        <w:ind w:left="900" w:hanging="540"/>
        <w:jc w:val="both"/>
        <w:rPr>
          <w:rFonts w:asciiTheme="minorEastAsia" w:eastAsiaTheme="minorEastAsia" w:hAnsiTheme="minorEastAsia"/>
          <w:sz w:val="20"/>
        </w:rPr>
      </w:pPr>
      <w:r w:rsidRPr="00FC166A">
        <w:rPr>
          <w:rFonts w:asciiTheme="minorEastAsia" w:eastAsiaTheme="minorEastAsia" w:hAnsiTheme="minorEastAsia" w:hint="eastAsia"/>
          <w:sz w:val="20"/>
        </w:rPr>
        <w:t>明显不符合技术规格、技术标准要求的。</w:t>
      </w:r>
    </w:p>
    <w:p w:rsidR="00FC166A" w:rsidRPr="00FC166A" w:rsidRDefault="00FC166A" w:rsidP="00FC166A">
      <w:pPr>
        <w:widowControl w:val="0"/>
        <w:numPr>
          <w:ilvl w:val="1"/>
          <w:numId w:val="5"/>
        </w:numPr>
        <w:tabs>
          <w:tab w:val="clear" w:pos="1560"/>
          <w:tab w:val="left" w:pos="720"/>
        </w:tabs>
        <w:spacing w:line="400" w:lineRule="exact"/>
        <w:ind w:left="900" w:hanging="540"/>
        <w:jc w:val="both"/>
        <w:rPr>
          <w:rFonts w:asciiTheme="minorEastAsia" w:eastAsiaTheme="minorEastAsia" w:hAnsiTheme="minorEastAsia"/>
          <w:sz w:val="20"/>
        </w:rPr>
      </w:pPr>
      <w:r w:rsidRPr="00FC166A">
        <w:rPr>
          <w:rFonts w:asciiTheme="minorEastAsia" w:eastAsiaTheme="minorEastAsia" w:hAnsiTheme="minorEastAsia" w:hint="eastAsia"/>
          <w:sz w:val="20"/>
        </w:rPr>
        <w:t>以他人名义投标的。</w:t>
      </w:r>
    </w:p>
    <w:p w:rsidR="00FC166A" w:rsidRPr="00FC166A" w:rsidRDefault="00FC166A" w:rsidP="00FC166A">
      <w:pPr>
        <w:widowControl w:val="0"/>
        <w:numPr>
          <w:ilvl w:val="1"/>
          <w:numId w:val="5"/>
        </w:numPr>
        <w:tabs>
          <w:tab w:val="clear" w:pos="1560"/>
          <w:tab w:val="left" w:pos="720"/>
        </w:tabs>
        <w:spacing w:line="400" w:lineRule="exact"/>
        <w:ind w:left="900" w:hanging="540"/>
        <w:jc w:val="both"/>
        <w:rPr>
          <w:rFonts w:asciiTheme="minorEastAsia" w:eastAsiaTheme="minorEastAsia" w:hAnsiTheme="minorEastAsia"/>
          <w:sz w:val="20"/>
        </w:rPr>
      </w:pPr>
      <w:r w:rsidRPr="00FC166A">
        <w:rPr>
          <w:rFonts w:asciiTheme="minorEastAsia" w:eastAsiaTheme="minorEastAsia" w:hAnsiTheme="minorEastAsia" w:hint="eastAsia"/>
          <w:sz w:val="20"/>
        </w:rPr>
        <w:t>未按招标文件要求提交投标保证金或者提供其他形式担保的。</w:t>
      </w:r>
    </w:p>
    <w:p w:rsidR="00FC166A" w:rsidRPr="00FC166A" w:rsidRDefault="00FC166A" w:rsidP="00FC166A">
      <w:pPr>
        <w:widowControl w:val="0"/>
        <w:numPr>
          <w:ilvl w:val="1"/>
          <w:numId w:val="5"/>
        </w:numPr>
        <w:tabs>
          <w:tab w:val="clear" w:pos="1560"/>
          <w:tab w:val="left" w:pos="720"/>
        </w:tabs>
        <w:spacing w:line="400" w:lineRule="exact"/>
        <w:ind w:left="900" w:hanging="540"/>
        <w:jc w:val="both"/>
        <w:rPr>
          <w:rFonts w:asciiTheme="minorEastAsia" w:eastAsiaTheme="minorEastAsia" w:hAnsiTheme="minorEastAsia"/>
          <w:sz w:val="20"/>
        </w:rPr>
      </w:pPr>
      <w:r w:rsidRPr="00FC166A">
        <w:rPr>
          <w:rFonts w:asciiTheme="minorEastAsia" w:eastAsiaTheme="minorEastAsia" w:hAnsiTheme="minorEastAsia" w:hint="eastAsia"/>
          <w:sz w:val="20"/>
        </w:rPr>
        <w:t>投标人串通投标、弄虚作假或者以行贿、欺骗等不正当手段谋取中标的。</w:t>
      </w:r>
    </w:p>
    <w:p w:rsidR="00FC166A" w:rsidRPr="00FC166A" w:rsidRDefault="00FC166A" w:rsidP="00FC166A">
      <w:pPr>
        <w:widowControl w:val="0"/>
        <w:numPr>
          <w:ilvl w:val="1"/>
          <w:numId w:val="5"/>
        </w:numPr>
        <w:tabs>
          <w:tab w:val="clear" w:pos="1560"/>
          <w:tab w:val="left" w:pos="720"/>
        </w:tabs>
        <w:spacing w:line="400" w:lineRule="exact"/>
        <w:ind w:left="900" w:hanging="540"/>
        <w:jc w:val="both"/>
        <w:rPr>
          <w:rFonts w:asciiTheme="minorEastAsia" w:eastAsiaTheme="minorEastAsia" w:hAnsiTheme="minorEastAsia"/>
          <w:sz w:val="20"/>
        </w:rPr>
      </w:pPr>
      <w:r w:rsidRPr="00FC166A">
        <w:rPr>
          <w:rFonts w:asciiTheme="minorEastAsia" w:eastAsiaTheme="minorEastAsia" w:hAnsiTheme="minorEastAsia" w:hint="eastAsia"/>
          <w:sz w:val="20"/>
        </w:rPr>
        <w:t>其他不符合招标文件实质性要求的。</w:t>
      </w:r>
    </w:p>
    <w:p w:rsidR="00FC166A" w:rsidRPr="00FC166A" w:rsidRDefault="00FC166A" w:rsidP="00FC166A">
      <w:pPr>
        <w:tabs>
          <w:tab w:val="left" w:pos="735"/>
        </w:tabs>
        <w:spacing w:line="400" w:lineRule="exact"/>
        <w:rPr>
          <w:rFonts w:asciiTheme="minorEastAsia" w:eastAsiaTheme="minorEastAsia" w:hAnsiTheme="minorEastAsia"/>
          <w:b/>
          <w:sz w:val="20"/>
        </w:rPr>
      </w:pPr>
      <w:r w:rsidRPr="00FC166A">
        <w:rPr>
          <w:rFonts w:asciiTheme="minorEastAsia" w:eastAsiaTheme="minorEastAsia" w:hAnsiTheme="minorEastAsia" w:hint="eastAsia"/>
          <w:b/>
          <w:sz w:val="20"/>
        </w:rPr>
        <w:t>十一、投标人保证</w:t>
      </w:r>
    </w:p>
    <w:p w:rsidR="00FC166A" w:rsidRPr="00FC166A" w:rsidRDefault="00FC166A" w:rsidP="00FC166A">
      <w:pPr>
        <w:spacing w:line="400" w:lineRule="exact"/>
        <w:rPr>
          <w:rFonts w:asciiTheme="minorEastAsia" w:eastAsiaTheme="minorEastAsia" w:hAnsiTheme="minorEastAsia"/>
          <w:sz w:val="20"/>
        </w:rPr>
      </w:pPr>
      <w:r w:rsidRPr="00FC166A">
        <w:rPr>
          <w:rFonts w:asciiTheme="minorEastAsia" w:eastAsiaTheme="minorEastAsia" w:hAnsiTheme="minorEastAsia" w:hint="eastAsia"/>
          <w:sz w:val="20"/>
        </w:rPr>
        <w:t>１.投标人对招标文件的所有问题和要求的回答应是肯定的、真实的、准确的。</w:t>
      </w:r>
    </w:p>
    <w:p w:rsidR="00FC166A" w:rsidRPr="00FC166A" w:rsidRDefault="00FC166A" w:rsidP="00FC166A">
      <w:pPr>
        <w:spacing w:line="400" w:lineRule="exact"/>
        <w:rPr>
          <w:rFonts w:asciiTheme="minorEastAsia" w:eastAsiaTheme="minorEastAsia" w:hAnsiTheme="minorEastAsia"/>
          <w:sz w:val="20"/>
        </w:rPr>
      </w:pPr>
      <w:r w:rsidRPr="00FC166A">
        <w:rPr>
          <w:rFonts w:asciiTheme="minorEastAsia" w:eastAsiaTheme="minorEastAsia" w:hAnsiTheme="minorEastAsia" w:hint="eastAsia"/>
          <w:sz w:val="20"/>
        </w:rPr>
        <w:t>2.投标人应按要求准时递交文件，参加开标，否则后果自负。提交的文件将给予保密，但不会被退回。</w:t>
      </w:r>
    </w:p>
    <w:p w:rsidR="00FC166A" w:rsidRPr="00FC166A" w:rsidRDefault="00FC166A" w:rsidP="00FC166A">
      <w:pPr>
        <w:spacing w:line="400" w:lineRule="exact"/>
        <w:rPr>
          <w:rFonts w:asciiTheme="minorEastAsia" w:eastAsiaTheme="minorEastAsia" w:hAnsiTheme="minorEastAsia"/>
          <w:b/>
          <w:sz w:val="20"/>
        </w:rPr>
      </w:pPr>
      <w:r w:rsidRPr="00FC166A">
        <w:rPr>
          <w:rFonts w:asciiTheme="minorEastAsia" w:eastAsiaTheme="minorEastAsia" w:hAnsiTheme="minorEastAsia" w:hint="eastAsia"/>
          <w:b/>
          <w:sz w:val="20"/>
        </w:rPr>
        <w:t>十二、相关要求</w:t>
      </w:r>
    </w:p>
    <w:p w:rsidR="00FC166A" w:rsidRPr="00FC166A" w:rsidRDefault="00FC166A" w:rsidP="00FC166A">
      <w:pPr>
        <w:spacing w:line="400" w:lineRule="exact"/>
        <w:rPr>
          <w:rFonts w:asciiTheme="minorEastAsia" w:eastAsiaTheme="minorEastAsia" w:hAnsiTheme="minorEastAsia"/>
          <w:sz w:val="20"/>
        </w:rPr>
      </w:pPr>
      <w:r w:rsidRPr="00FC166A">
        <w:rPr>
          <w:rFonts w:asciiTheme="minorEastAsia" w:eastAsiaTheme="minorEastAsia" w:hAnsiTheme="minorEastAsia" w:hint="eastAsia"/>
          <w:sz w:val="20"/>
        </w:rPr>
        <w:t>1、付款方式：承包费用按</w:t>
      </w:r>
      <w:proofErr w:type="gramStart"/>
      <w:r w:rsidRPr="00FC166A">
        <w:rPr>
          <w:rFonts w:asciiTheme="minorEastAsia" w:eastAsiaTheme="minorEastAsia" w:hAnsiTheme="minorEastAsia" w:hint="eastAsia"/>
          <w:sz w:val="20"/>
        </w:rPr>
        <w:t>月分</w:t>
      </w:r>
      <w:proofErr w:type="gramEnd"/>
      <w:r w:rsidRPr="00FC166A">
        <w:rPr>
          <w:rFonts w:asciiTheme="minorEastAsia" w:eastAsiaTheme="minorEastAsia" w:hAnsiTheme="minorEastAsia" w:hint="eastAsia"/>
          <w:sz w:val="20"/>
        </w:rPr>
        <w:t>期支付，由乙方开具符合财务规定的票据，并经甲方审核、批准后，每月25号前核付上月费用，付款方式：现汇。</w:t>
      </w:r>
    </w:p>
    <w:p w:rsidR="00FC166A" w:rsidRPr="00FC166A" w:rsidRDefault="00FC166A" w:rsidP="00FC166A">
      <w:pPr>
        <w:spacing w:line="400" w:lineRule="exact"/>
        <w:rPr>
          <w:rFonts w:asciiTheme="minorEastAsia" w:eastAsiaTheme="minorEastAsia" w:hAnsiTheme="minorEastAsia"/>
          <w:sz w:val="20"/>
        </w:rPr>
      </w:pPr>
      <w:r w:rsidRPr="00FC166A">
        <w:rPr>
          <w:rFonts w:asciiTheme="minorEastAsia" w:eastAsiaTheme="minorEastAsia" w:hAnsiTheme="minorEastAsia" w:cs="宋体" w:hint="eastAsia"/>
          <w:sz w:val="20"/>
        </w:rPr>
        <w:t>2、</w:t>
      </w:r>
      <w:proofErr w:type="gramStart"/>
      <w:r w:rsidRPr="00FC166A">
        <w:rPr>
          <w:rFonts w:asciiTheme="minorEastAsia" w:eastAsiaTheme="minorEastAsia" w:hAnsiTheme="minorEastAsia" w:cs="宋体" w:hint="eastAsia"/>
          <w:sz w:val="20"/>
        </w:rPr>
        <w:t>报价请列</w:t>
      </w:r>
      <w:proofErr w:type="gramEnd"/>
      <w:r w:rsidRPr="00FC166A">
        <w:rPr>
          <w:rFonts w:asciiTheme="minorEastAsia" w:eastAsiaTheme="minorEastAsia" w:hAnsiTheme="minorEastAsia" w:cs="宋体" w:hint="eastAsia"/>
          <w:sz w:val="20"/>
        </w:rPr>
        <w:t>详细费用构成（人工、机械、</w:t>
      </w:r>
      <w:r w:rsidRPr="00FC166A">
        <w:rPr>
          <w:rFonts w:asciiTheme="minorEastAsia" w:eastAsiaTheme="minorEastAsia" w:hAnsiTheme="minorEastAsia" w:hint="eastAsia"/>
          <w:sz w:val="20"/>
        </w:rPr>
        <w:t>管理费、税金及其它费用），</w:t>
      </w:r>
      <w:r w:rsidRPr="00FC166A">
        <w:rPr>
          <w:rFonts w:asciiTheme="minorEastAsia" w:eastAsiaTheme="minorEastAsia" w:hAnsiTheme="minorEastAsia" w:cs="宋体" w:hint="eastAsia"/>
          <w:sz w:val="20"/>
        </w:rPr>
        <w:t>要求开具增值税发票，请注明税率。</w:t>
      </w:r>
      <w:r w:rsidRPr="00FC166A">
        <w:rPr>
          <w:rFonts w:asciiTheme="minorEastAsia" w:eastAsiaTheme="minorEastAsia" w:hAnsiTheme="minorEastAsia" w:hint="eastAsia"/>
          <w:sz w:val="20"/>
        </w:rPr>
        <w:t xml:space="preserve"> </w:t>
      </w:r>
    </w:p>
    <w:p w:rsidR="00FC166A" w:rsidRPr="00FC166A" w:rsidRDefault="00FC166A" w:rsidP="00FC166A">
      <w:pPr>
        <w:tabs>
          <w:tab w:val="left" w:pos="735"/>
        </w:tabs>
        <w:spacing w:line="400" w:lineRule="exact"/>
        <w:rPr>
          <w:rFonts w:asciiTheme="minorEastAsia" w:eastAsiaTheme="minorEastAsia" w:hAnsiTheme="minorEastAsia"/>
          <w:b/>
          <w:sz w:val="20"/>
        </w:rPr>
      </w:pPr>
      <w:r w:rsidRPr="00FC166A">
        <w:rPr>
          <w:rFonts w:asciiTheme="minorEastAsia" w:eastAsiaTheme="minorEastAsia" w:hAnsiTheme="minorEastAsia" w:hint="eastAsia"/>
          <w:b/>
          <w:sz w:val="20"/>
        </w:rPr>
        <w:t>十三、评标标准</w:t>
      </w:r>
    </w:p>
    <w:p w:rsidR="00FC166A" w:rsidRPr="00FC166A" w:rsidRDefault="00FC166A" w:rsidP="00FC166A">
      <w:pPr>
        <w:tabs>
          <w:tab w:val="left" w:pos="735"/>
        </w:tabs>
        <w:spacing w:line="400" w:lineRule="exact"/>
        <w:ind w:firstLineChars="200" w:firstLine="400"/>
        <w:rPr>
          <w:rFonts w:asciiTheme="minorEastAsia" w:eastAsiaTheme="minorEastAsia" w:hAnsiTheme="minorEastAsia"/>
          <w:sz w:val="20"/>
        </w:rPr>
      </w:pPr>
      <w:r w:rsidRPr="00FC166A">
        <w:rPr>
          <w:rFonts w:asciiTheme="minorEastAsia" w:eastAsiaTheme="minorEastAsia" w:hAnsiTheme="minorEastAsia" w:hint="eastAsia"/>
          <w:sz w:val="20"/>
        </w:rPr>
        <w:t>由评标委员会成员按照</w:t>
      </w:r>
      <w:r w:rsidRPr="00FC166A">
        <w:rPr>
          <w:rFonts w:asciiTheme="minorEastAsia" w:eastAsiaTheme="minorEastAsia" w:hAnsiTheme="minorEastAsia" w:hint="eastAsia"/>
          <w:color w:val="FF0000"/>
          <w:sz w:val="20"/>
        </w:rPr>
        <w:t>劳务类</w:t>
      </w:r>
      <w:r w:rsidRPr="00FC166A">
        <w:rPr>
          <w:rFonts w:asciiTheme="minorEastAsia" w:eastAsiaTheme="minorEastAsia" w:hAnsiTheme="minorEastAsia" w:hint="eastAsia"/>
          <w:sz w:val="20"/>
        </w:rPr>
        <w:t>物资评分办法评分。</w:t>
      </w:r>
    </w:p>
    <w:p w:rsidR="00FC166A" w:rsidRPr="00FC166A" w:rsidRDefault="00FC166A" w:rsidP="00FC166A">
      <w:pPr>
        <w:spacing w:line="400" w:lineRule="exact"/>
        <w:rPr>
          <w:rFonts w:asciiTheme="minorEastAsia" w:eastAsiaTheme="minorEastAsia" w:hAnsiTheme="minorEastAsia"/>
          <w:b/>
          <w:sz w:val="20"/>
        </w:rPr>
      </w:pPr>
      <w:r w:rsidRPr="00FC166A">
        <w:rPr>
          <w:rFonts w:asciiTheme="minorEastAsia" w:eastAsiaTheme="minorEastAsia" w:hAnsiTheme="minorEastAsia" w:hint="eastAsia"/>
          <w:b/>
          <w:sz w:val="20"/>
        </w:rPr>
        <w:t>十四、其他要求</w:t>
      </w:r>
    </w:p>
    <w:p w:rsidR="00FC166A" w:rsidRPr="00FC166A" w:rsidRDefault="00FC166A" w:rsidP="00FC166A">
      <w:pPr>
        <w:spacing w:line="400" w:lineRule="exact"/>
        <w:ind w:firstLine="470"/>
        <w:rPr>
          <w:rFonts w:asciiTheme="minorEastAsia" w:eastAsiaTheme="minorEastAsia" w:hAnsiTheme="minorEastAsia"/>
          <w:sz w:val="20"/>
        </w:rPr>
      </w:pPr>
      <w:r w:rsidRPr="00FC166A">
        <w:rPr>
          <w:rFonts w:asciiTheme="minorEastAsia" w:eastAsiaTheme="minorEastAsia" w:hAnsiTheme="minorEastAsia" w:hint="eastAsia"/>
          <w:sz w:val="20"/>
        </w:rPr>
        <w:t>1、乙方中标后，必须保证合同执行的第一天，就能全面接手各项工作，如不能按照合同执行，第一天按照保证金的10%予以考核，第二天加倍考核，以此类推直至扣完保证金为止；合同自动终止；</w:t>
      </w:r>
    </w:p>
    <w:p w:rsidR="00FC166A" w:rsidRPr="00FC166A" w:rsidRDefault="00FC166A" w:rsidP="00FC166A">
      <w:pPr>
        <w:spacing w:line="400" w:lineRule="exact"/>
        <w:ind w:firstLine="470"/>
        <w:rPr>
          <w:rFonts w:asciiTheme="minorEastAsia" w:eastAsiaTheme="minorEastAsia" w:hAnsiTheme="minorEastAsia"/>
          <w:sz w:val="20"/>
        </w:rPr>
      </w:pPr>
      <w:r w:rsidRPr="00FC166A">
        <w:rPr>
          <w:rFonts w:asciiTheme="minorEastAsia" w:eastAsiaTheme="minorEastAsia" w:hAnsiTheme="minorEastAsia" w:hint="eastAsia"/>
          <w:color w:val="000000"/>
          <w:sz w:val="20"/>
        </w:rPr>
        <w:t>2、乙方进入甲方工作地点时，应严格遵守甲方的各项规章制度；</w:t>
      </w:r>
    </w:p>
    <w:p w:rsidR="00FC166A" w:rsidRPr="00FC166A" w:rsidRDefault="00FC166A" w:rsidP="00FC166A">
      <w:pPr>
        <w:spacing w:line="400" w:lineRule="exact"/>
        <w:ind w:firstLine="470"/>
        <w:rPr>
          <w:rFonts w:asciiTheme="minorEastAsia" w:eastAsiaTheme="minorEastAsia" w:hAnsiTheme="minorEastAsia"/>
          <w:color w:val="000000"/>
          <w:sz w:val="20"/>
        </w:rPr>
      </w:pPr>
      <w:r w:rsidRPr="00FC166A">
        <w:rPr>
          <w:rFonts w:asciiTheme="minorEastAsia" w:eastAsiaTheme="minorEastAsia" w:hAnsiTheme="minorEastAsia" w:hint="eastAsia"/>
          <w:color w:val="000000"/>
          <w:sz w:val="20"/>
        </w:rPr>
        <w:t>3、甲方要求</w:t>
      </w:r>
      <w:proofErr w:type="gramStart"/>
      <w:r w:rsidRPr="00FC166A">
        <w:rPr>
          <w:rFonts w:asciiTheme="minorEastAsia" w:eastAsiaTheme="minorEastAsia" w:hAnsiTheme="minorEastAsia" w:hint="eastAsia"/>
          <w:color w:val="000000"/>
          <w:sz w:val="20"/>
        </w:rPr>
        <w:t>乙方派</w:t>
      </w:r>
      <w:proofErr w:type="gramEnd"/>
      <w:r w:rsidRPr="00FC166A">
        <w:rPr>
          <w:rFonts w:asciiTheme="minorEastAsia" w:eastAsiaTheme="minorEastAsia" w:hAnsiTheme="minorEastAsia" w:hint="eastAsia"/>
          <w:color w:val="000000"/>
          <w:sz w:val="20"/>
        </w:rPr>
        <w:t>专人到现场管理。加强队伍全面管理和教育，加强安全等方面的工作，因乙方原因出现各类安全事故由乙方承担责任。</w:t>
      </w:r>
    </w:p>
    <w:p w:rsidR="00FC166A" w:rsidRPr="00FC166A" w:rsidRDefault="00FC166A" w:rsidP="00FC166A">
      <w:pPr>
        <w:spacing w:line="400" w:lineRule="exact"/>
        <w:ind w:firstLine="470"/>
        <w:rPr>
          <w:rFonts w:asciiTheme="minorEastAsia" w:eastAsiaTheme="minorEastAsia" w:hAnsiTheme="minorEastAsia"/>
          <w:color w:val="000000"/>
          <w:sz w:val="20"/>
        </w:rPr>
      </w:pPr>
      <w:r w:rsidRPr="00FC166A">
        <w:rPr>
          <w:rFonts w:asciiTheme="minorEastAsia" w:eastAsiaTheme="minorEastAsia" w:hAnsiTheme="minorEastAsia" w:hint="eastAsia"/>
          <w:color w:val="000000"/>
          <w:sz w:val="20"/>
        </w:rPr>
        <w:t>4、乙方所使用的保洁人员必须符合甲方对性别、年龄（女性50周岁以下、男性55周岁以下）、身体和技能等个方面的要求。</w:t>
      </w:r>
    </w:p>
    <w:p w:rsidR="00FC166A" w:rsidRPr="00FC166A" w:rsidRDefault="00FC166A" w:rsidP="00FC166A">
      <w:pPr>
        <w:spacing w:beforeLines="50" w:before="156" w:afterLines="50" w:after="156" w:line="400" w:lineRule="exact"/>
        <w:ind w:firstLineChars="200" w:firstLine="400"/>
        <w:rPr>
          <w:rFonts w:asciiTheme="minorEastAsia" w:eastAsiaTheme="minorEastAsia" w:hAnsiTheme="minorEastAsia"/>
          <w:sz w:val="20"/>
        </w:rPr>
      </w:pPr>
      <w:r w:rsidRPr="00FC166A">
        <w:rPr>
          <w:rFonts w:asciiTheme="minorEastAsia" w:eastAsiaTheme="minorEastAsia" w:hAnsiTheme="minorEastAsia" w:hint="eastAsia"/>
          <w:sz w:val="20"/>
        </w:rPr>
        <w:t>5、</w:t>
      </w:r>
      <w:r w:rsidRPr="00FC166A">
        <w:rPr>
          <w:rFonts w:asciiTheme="minorEastAsia" w:eastAsiaTheme="minorEastAsia" w:hAnsiTheme="minorEastAsia" w:hint="eastAsia"/>
          <w:color w:val="000000"/>
          <w:sz w:val="20"/>
        </w:rPr>
        <w:t>本项目实行总承包（人员、环卫作业车辆、扫帚、拖把、铁锹、水管、工作服、月劳保、其他工具及各类设备、设施维修及其它费用均由乙方承担） </w:t>
      </w:r>
    </w:p>
    <w:p w:rsidR="00FC166A" w:rsidRPr="00FC166A" w:rsidRDefault="00FC166A" w:rsidP="00FC166A">
      <w:pPr>
        <w:spacing w:beforeLines="50" w:before="156" w:afterLines="50" w:after="156" w:line="400" w:lineRule="exact"/>
        <w:ind w:firstLineChars="200" w:firstLine="400"/>
        <w:rPr>
          <w:rFonts w:asciiTheme="minorEastAsia" w:eastAsiaTheme="minorEastAsia" w:hAnsiTheme="minorEastAsia" w:cs="宋体"/>
          <w:sz w:val="20"/>
        </w:rPr>
      </w:pPr>
      <w:r w:rsidRPr="00FC166A">
        <w:rPr>
          <w:rFonts w:asciiTheme="minorEastAsia" w:eastAsiaTheme="minorEastAsia" w:hAnsiTheme="minorEastAsia" w:cs="宋体" w:hint="eastAsia"/>
          <w:bCs/>
          <w:sz w:val="20"/>
        </w:rPr>
        <w:t>6、</w:t>
      </w:r>
      <w:r w:rsidRPr="00FC166A">
        <w:rPr>
          <w:rFonts w:asciiTheme="minorEastAsia" w:eastAsiaTheme="minorEastAsia" w:hAnsiTheme="minorEastAsia" w:cs="宋体" w:hint="eastAsia"/>
          <w:sz w:val="20"/>
        </w:rPr>
        <w:t>中标</w:t>
      </w:r>
      <w:proofErr w:type="gramStart"/>
      <w:r w:rsidRPr="00FC166A">
        <w:rPr>
          <w:rFonts w:asciiTheme="minorEastAsia" w:eastAsiaTheme="minorEastAsia" w:hAnsiTheme="minorEastAsia" w:cs="宋体" w:hint="eastAsia"/>
          <w:sz w:val="20"/>
        </w:rPr>
        <w:t>方承包</w:t>
      </w:r>
      <w:proofErr w:type="gramEnd"/>
      <w:r w:rsidRPr="00FC166A">
        <w:rPr>
          <w:rFonts w:asciiTheme="minorEastAsia" w:eastAsiaTheme="minorEastAsia" w:hAnsiTheme="minorEastAsia" w:cs="宋体" w:hint="eastAsia"/>
          <w:sz w:val="20"/>
        </w:rPr>
        <w:t>后，不得以任何形式转包，如发现此类情况，招标方有权中止合同并要求中标方承担由此造成的一切经济损失。</w:t>
      </w:r>
    </w:p>
    <w:p w:rsidR="00FC166A" w:rsidRPr="00FC166A" w:rsidRDefault="00490AF1" w:rsidP="00FC166A">
      <w:pPr>
        <w:widowControl w:val="0"/>
        <w:spacing w:line="400" w:lineRule="exact"/>
        <w:ind w:firstLineChars="196" w:firstLine="394"/>
        <w:jc w:val="both"/>
        <w:rPr>
          <w:rFonts w:asciiTheme="minorEastAsia" w:eastAsiaTheme="minorEastAsia" w:hAnsiTheme="minorEastAsia"/>
          <w:b/>
          <w:sz w:val="20"/>
        </w:rPr>
      </w:pPr>
      <w:r>
        <w:rPr>
          <w:rFonts w:asciiTheme="minorEastAsia" w:eastAsiaTheme="minorEastAsia" w:hAnsiTheme="minorEastAsia" w:hint="eastAsia"/>
          <w:b/>
          <w:sz w:val="20"/>
        </w:rPr>
        <w:lastRenderedPageBreak/>
        <w:t>7</w:t>
      </w:r>
      <w:r w:rsidR="00FC166A" w:rsidRPr="00FC166A">
        <w:rPr>
          <w:rFonts w:asciiTheme="minorEastAsia" w:eastAsiaTheme="minorEastAsia" w:hAnsiTheme="minorEastAsia" w:hint="eastAsia"/>
          <w:b/>
          <w:sz w:val="20"/>
        </w:rPr>
        <w:t>、招标项目清单见下表，具体要求见附件：</w:t>
      </w:r>
    </w:p>
    <w:tbl>
      <w:tblPr>
        <w:tblW w:w="0" w:type="auto"/>
        <w:tblInd w:w="250" w:type="dxa"/>
        <w:tblLayout w:type="fixed"/>
        <w:tblLook w:val="0000" w:firstRow="0" w:lastRow="0" w:firstColumn="0" w:lastColumn="0" w:noHBand="0" w:noVBand="0"/>
      </w:tblPr>
      <w:tblGrid>
        <w:gridCol w:w="67"/>
        <w:gridCol w:w="358"/>
        <w:gridCol w:w="67"/>
        <w:gridCol w:w="1918"/>
        <w:gridCol w:w="67"/>
        <w:gridCol w:w="1492"/>
        <w:gridCol w:w="67"/>
        <w:gridCol w:w="1492"/>
        <w:gridCol w:w="67"/>
        <w:gridCol w:w="2485"/>
        <w:gridCol w:w="75"/>
      </w:tblGrid>
      <w:tr w:rsidR="00FC166A" w:rsidRPr="00FC166A" w:rsidTr="007959ED">
        <w:trPr>
          <w:gridAfter w:val="1"/>
          <w:wAfter w:w="75" w:type="dxa"/>
          <w:trHeight w:val="435"/>
        </w:trPr>
        <w:tc>
          <w:tcPr>
            <w:tcW w:w="425" w:type="dxa"/>
            <w:gridSpan w:val="2"/>
            <w:tcBorders>
              <w:top w:val="single" w:sz="4" w:space="0" w:color="auto"/>
              <w:left w:val="single" w:sz="4" w:space="0" w:color="auto"/>
              <w:bottom w:val="single" w:sz="4" w:space="0" w:color="auto"/>
              <w:right w:val="single" w:sz="4" w:space="0" w:color="auto"/>
            </w:tcBorders>
            <w:noWrap/>
            <w:vAlign w:val="center"/>
          </w:tcPr>
          <w:p w:rsidR="00FC166A" w:rsidRPr="00FC166A" w:rsidRDefault="00FC166A" w:rsidP="00531BEB">
            <w:pPr>
              <w:spacing w:line="400" w:lineRule="exact"/>
              <w:jc w:val="center"/>
              <w:rPr>
                <w:rFonts w:asciiTheme="minorEastAsia" w:eastAsiaTheme="minorEastAsia" w:hAnsiTheme="minorEastAsia" w:cs="宋体"/>
                <w:sz w:val="20"/>
              </w:rPr>
            </w:pPr>
            <w:r w:rsidRPr="00FC166A">
              <w:rPr>
                <w:rFonts w:asciiTheme="minorEastAsia" w:eastAsiaTheme="minorEastAsia" w:hAnsiTheme="minorEastAsia" w:cs="宋体" w:hint="eastAsia"/>
                <w:sz w:val="20"/>
              </w:rPr>
              <w:t>序号</w:t>
            </w:r>
          </w:p>
        </w:tc>
        <w:tc>
          <w:tcPr>
            <w:tcW w:w="1985" w:type="dxa"/>
            <w:gridSpan w:val="2"/>
            <w:tcBorders>
              <w:top w:val="single" w:sz="4" w:space="0" w:color="auto"/>
              <w:left w:val="nil"/>
              <w:bottom w:val="single" w:sz="4" w:space="0" w:color="auto"/>
              <w:right w:val="single" w:sz="4" w:space="0" w:color="auto"/>
            </w:tcBorders>
            <w:vAlign w:val="center"/>
          </w:tcPr>
          <w:p w:rsidR="00FC166A" w:rsidRPr="00FC166A" w:rsidRDefault="00FC166A" w:rsidP="00531BEB">
            <w:pPr>
              <w:spacing w:line="400" w:lineRule="exact"/>
              <w:jc w:val="center"/>
              <w:rPr>
                <w:rFonts w:asciiTheme="minorEastAsia" w:eastAsiaTheme="minorEastAsia" w:hAnsiTheme="minorEastAsia" w:cs="宋体"/>
                <w:sz w:val="20"/>
              </w:rPr>
            </w:pPr>
            <w:r w:rsidRPr="00FC166A">
              <w:rPr>
                <w:rFonts w:asciiTheme="minorEastAsia" w:eastAsiaTheme="minorEastAsia" w:hAnsiTheme="minorEastAsia" w:cs="宋体" w:hint="eastAsia"/>
                <w:sz w:val="20"/>
              </w:rPr>
              <w:t>物资名称</w:t>
            </w:r>
          </w:p>
        </w:tc>
        <w:tc>
          <w:tcPr>
            <w:tcW w:w="1559" w:type="dxa"/>
            <w:gridSpan w:val="2"/>
            <w:tcBorders>
              <w:top w:val="single" w:sz="4" w:space="0" w:color="auto"/>
              <w:left w:val="nil"/>
              <w:bottom w:val="single" w:sz="4" w:space="0" w:color="auto"/>
              <w:right w:val="single" w:sz="4" w:space="0" w:color="auto"/>
            </w:tcBorders>
            <w:vAlign w:val="center"/>
          </w:tcPr>
          <w:p w:rsidR="00FC166A" w:rsidRPr="00FC166A" w:rsidRDefault="00FC166A" w:rsidP="00531BEB">
            <w:pPr>
              <w:spacing w:line="400" w:lineRule="exact"/>
              <w:jc w:val="center"/>
              <w:rPr>
                <w:rFonts w:asciiTheme="minorEastAsia" w:eastAsiaTheme="minorEastAsia" w:hAnsiTheme="minorEastAsia" w:cs="宋体"/>
                <w:sz w:val="20"/>
              </w:rPr>
            </w:pPr>
            <w:r w:rsidRPr="00FC166A">
              <w:rPr>
                <w:rFonts w:asciiTheme="minorEastAsia" w:eastAsiaTheme="minorEastAsia" w:hAnsiTheme="minorEastAsia" w:cs="宋体" w:hint="eastAsia"/>
                <w:sz w:val="20"/>
              </w:rPr>
              <w:t>人员配额</w:t>
            </w:r>
          </w:p>
        </w:tc>
        <w:tc>
          <w:tcPr>
            <w:tcW w:w="1559" w:type="dxa"/>
            <w:gridSpan w:val="2"/>
            <w:tcBorders>
              <w:top w:val="single" w:sz="4" w:space="0" w:color="auto"/>
              <w:left w:val="nil"/>
              <w:bottom w:val="single" w:sz="4" w:space="0" w:color="auto"/>
              <w:right w:val="single" w:sz="4" w:space="0" w:color="auto"/>
            </w:tcBorders>
            <w:vAlign w:val="center"/>
          </w:tcPr>
          <w:p w:rsidR="00FC166A" w:rsidRPr="00FC166A" w:rsidRDefault="00FC166A" w:rsidP="00531BEB">
            <w:pPr>
              <w:spacing w:line="400" w:lineRule="exact"/>
              <w:jc w:val="center"/>
              <w:rPr>
                <w:rFonts w:asciiTheme="minorEastAsia" w:eastAsiaTheme="minorEastAsia" w:hAnsiTheme="minorEastAsia" w:cs="宋体"/>
                <w:sz w:val="20"/>
              </w:rPr>
            </w:pPr>
            <w:r w:rsidRPr="00FC166A">
              <w:rPr>
                <w:rFonts w:asciiTheme="minorEastAsia" w:eastAsiaTheme="minorEastAsia" w:hAnsiTheme="minorEastAsia" w:cs="宋体" w:hint="eastAsia"/>
                <w:sz w:val="20"/>
              </w:rPr>
              <w:t>实施地点</w:t>
            </w:r>
          </w:p>
        </w:tc>
        <w:tc>
          <w:tcPr>
            <w:tcW w:w="2552" w:type="dxa"/>
            <w:gridSpan w:val="2"/>
            <w:tcBorders>
              <w:top w:val="single" w:sz="4" w:space="0" w:color="auto"/>
              <w:left w:val="nil"/>
              <w:bottom w:val="single" w:sz="4" w:space="0" w:color="auto"/>
              <w:right w:val="single" w:sz="4" w:space="0" w:color="auto"/>
            </w:tcBorders>
            <w:vAlign w:val="center"/>
          </w:tcPr>
          <w:p w:rsidR="00FC166A" w:rsidRPr="00FC166A" w:rsidRDefault="00FC166A" w:rsidP="00531BEB">
            <w:pPr>
              <w:spacing w:line="400" w:lineRule="exact"/>
              <w:jc w:val="center"/>
              <w:rPr>
                <w:rFonts w:asciiTheme="minorEastAsia" w:eastAsiaTheme="minorEastAsia" w:hAnsiTheme="minorEastAsia" w:cs="宋体"/>
                <w:sz w:val="20"/>
              </w:rPr>
            </w:pPr>
            <w:r w:rsidRPr="00FC166A">
              <w:rPr>
                <w:rFonts w:asciiTheme="minorEastAsia" w:eastAsiaTheme="minorEastAsia" w:hAnsiTheme="minorEastAsia" w:cs="宋体" w:hint="eastAsia"/>
                <w:sz w:val="20"/>
              </w:rPr>
              <w:t>备注</w:t>
            </w:r>
          </w:p>
        </w:tc>
      </w:tr>
      <w:tr w:rsidR="00FC166A" w:rsidRPr="00FC166A" w:rsidTr="007959ED">
        <w:trPr>
          <w:gridAfter w:val="1"/>
          <w:wAfter w:w="75" w:type="dxa"/>
          <w:trHeight w:val="435"/>
        </w:trPr>
        <w:tc>
          <w:tcPr>
            <w:tcW w:w="425" w:type="dxa"/>
            <w:gridSpan w:val="2"/>
            <w:tcBorders>
              <w:top w:val="nil"/>
              <w:left w:val="single" w:sz="4" w:space="0" w:color="auto"/>
              <w:bottom w:val="single" w:sz="4" w:space="0" w:color="auto"/>
              <w:right w:val="single" w:sz="4" w:space="0" w:color="auto"/>
            </w:tcBorders>
            <w:noWrap/>
            <w:vAlign w:val="center"/>
          </w:tcPr>
          <w:p w:rsidR="00FC166A" w:rsidRPr="00FC166A" w:rsidRDefault="00FC166A" w:rsidP="00531BEB">
            <w:pPr>
              <w:spacing w:line="400" w:lineRule="exact"/>
              <w:jc w:val="center"/>
              <w:rPr>
                <w:rFonts w:asciiTheme="minorEastAsia" w:eastAsiaTheme="minorEastAsia" w:hAnsiTheme="minorEastAsia" w:cs="宋体"/>
                <w:sz w:val="20"/>
              </w:rPr>
            </w:pPr>
            <w:r w:rsidRPr="00FC166A">
              <w:rPr>
                <w:rFonts w:asciiTheme="minorEastAsia" w:eastAsiaTheme="minorEastAsia" w:hAnsiTheme="minorEastAsia" w:cs="宋体" w:hint="eastAsia"/>
                <w:sz w:val="20"/>
              </w:rPr>
              <w:t>1</w:t>
            </w:r>
          </w:p>
        </w:tc>
        <w:tc>
          <w:tcPr>
            <w:tcW w:w="1985" w:type="dxa"/>
            <w:gridSpan w:val="2"/>
            <w:tcBorders>
              <w:top w:val="nil"/>
              <w:left w:val="nil"/>
              <w:bottom w:val="single" w:sz="4" w:space="0" w:color="auto"/>
              <w:right w:val="single" w:sz="4" w:space="0" w:color="auto"/>
            </w:tcBorders>
            <w:noWrap/>
            <w:vAlign w:val="center"/>
          </w:tcPr>
          <w:p w:rsidR="00FC166A" w:rsidRPr="00FC166A" w:rsidRDefault="00FC166A" w:rsidP="00531BEB">
            <w:pPr>
              <w:spacing w:line="400" w:lineRule="exact"/>
              <w:jc w:val="center"/>
              <w:rPr>
                <w:rFonts w:asciiTheme="minorEastAsia" w:eastAsiaTheme="minorEastAsia" w:hAnsiTheme="minorEastAsia" w:cs="宋体"/>
                <w:sz w:val="20"/>
              </w:rPr>
            </w:pPr>
            <w:r w:rsidRPr="00FC166A">
              <w:rPr>
                <w:rFonts w:asciiTheme="minorEastAsia" w:eastAsiaTheme="minorEastAsia" w:hAnsiTheme="minorEastAsia" w:cs="宋体" w:hint="eastAsia"/>
                <w:sz w:val="20"/>
              </w:rPr>
              <w:t>厂区道路及公厕保洁</w:t>
            </w:r>
          </w:p>
        </w:tc>
        <w:tc>
          <w:tcPr>
            <w:tcW w:w="1559" w:type="dxa"/>
            <w:gridSpan w:val="2"/>
            <w:tcBorders>
              <w:top w:val="nil"/>
              <w:left w:val="nil"/>
              <w:bottom w:val="single" w:sz="4" w:space="0" w:color="auto"/>
              <w:right w:val="single" w:sz="4" w:space="0" w:color="auto"/>
            </w:tcBorders>
            <w:noWrap/>
            <w:vAlign w:val="center"/>
          </w:tcPr>
          <w:p w:rsidR="00FC166A" w:rsidRPr="00FC166A" w:rsidRDefault="00FC166A" w:rsidP="00531BEB">
            <w:pPr>
              <w:spacing w:line="400" w:lineRule="exact"/>
              <w:jc w:val="center"/>
              <w:rPr>
                <w:rFonts w:asciiTheme="minorEastAsia" w:eastAsiaTheme="minorEastAsia" w:hAnsiTheme="minorEastAsia" w:cs="宋体"/>
                <w:sz w:val="20"/>
              </w:rPr>
            </w:pPr>
            <w:r w:rsidRPr="00FC166A">
              <w:rPr>
                <w:rFonts w:asciiTheme="minorEastAsia" w:eastAsiaTheme="minorEastAsia" w:hAnsiTheme="minorEastAsia" w:cs="宋体" w:hint="eastAsia"/>
                <w:sz w:val="20"/>
              </w:rPr>
              <w:t>30</w:t>
            </w:r>
          </w:p>
        </w:tc>
        <w:tc>
          <w:tcPr>
            <w:tcW w:w="1559" w:type="dxa"/>
            <w:gridSpan w:val="2"/>
            <w:tcBorders>
              <w:top w:val="nil"/>
              <w:left w:val="nil"/>
              <w:bottom w:val="single" w:sz="4" w:space="0" w:color="auto"/>
              <w:right w:val="single" w:sz="4" w:space="0" w:color="auto"/>
            </w:tcBorders>
            <w:noWrap/>
            <w:vAlign w:val="center"/>
          </w:tcPr>
          <w:p w:rsidR="00FC166A" w:rsidRPr="00FC166A" w:rsidRDefault="00FC166A" w:rsidP="00531BEB">
            <w:pPr>
              <w:spacing w:line="400" w:lineRule="exact"/>
              <w:jc w:val="center"/>
              <w:rPr>
                <w:rFonts w:asciiTheme="minorEastAsia" w:eastAsiaTheme="minorEastAsia" w:hAnsiTheme="minorEastAsia" w:cs="宋体"/>
                <w:sz w:val="20"/>
              </w:rPr>
            </w:pPr>
            <w:r w:rsidRPr="00FC166A">
              <w:rPr>
                <w:rFonts w:asciiTheme="minorEastAsia" w:eastAsiaTheme="minorEastAsia" w:hAnsiTheme="minorEastAsia" w:cs="宋体" w:hint="eastAsia"/>
                <w:sz w:val="20"/>
              </w:rPr>
              <w:t>芜湖新兴所辖区域</w:t>
            </w:r>
          </w:p>
        </w:tc>
        <w:tc>
          <w:tcPr>
            <w:tcW w:w="2552" w:type="dxa"/>
            <w:gridSpan w:val="2"/>
            <w:tcBorders>
              <w:top w:val="nil"/>
              <w:left w:val="nil"/>
              <w:bottom w:val="single" w:sz="4" w:space="0" w:color="auto"/>
              <w:right w:val="single" w:sz="4" w:space="0" w:color="auto"/>
            </w:tcBorders>
            <w:noWrap/>
            <w:vAlign w:val="center"/>
          </w:tcPr>
          <w:p w:rsidR="00FC166A" w:rsidRPr="00FC166A" w:rsidRDefault="00FC166A" w:rsidP="00531BEB">
            <w:pPr>
              <w:spacing w:line="400" w:lineRule="exact"/>
              <w:jc w:val="center"/>
              <w:rPr>
                <w:rFonts w:asciiTheme="minorEastAsia" w:eastAsiaTheme="minorEastAsia" w:hAnsiTheme="minorEastAsia" w:cs="宋体"/>
                <w:sz w:val="20"/>
              </w:rPr>
            </w:pPr>
            <w:r w:rsidRPr="00FC166A">
              <w:rPr>
                <w:rFonts w:asciiTheme="minorEastAsia" w:eastAsiaTheme="minorEastAsia" w:hAnsiTheme="minorEastAsia" w:cs="宋体" w:hint="eastAsia"/>
                <w:sz w:val="20"/>
              </w:rPr>
              <w:t>马路约200000平米；15座公厕</w:t>
            </w:r>
          </w:p>
        </w:tc>
      </w:tr>
      <w:tr w:rsidR="00FC166A" w:rsidRPr="00FC166A" w:rsidTr="007959ED">
        <w:trPr>
          <w:gridAfter w:val="1"/>
          <w:wAfter w:w="75" w:type="dxa"/>
          <w:trHeight w:val="435"/>
        </w:trPr>
        <w:tc>
          <w:tcPr>
            <w:tcW w:w="425" w:type="dxa"/>
            <w:gridSpan w:val="2"/>
            <w:tcBorders>
              <w:top w:val="nil"/>
              <w:left w:val="single" w:sz="4" w:space="0" w:color="auto"/>
              <w:bottom w:val="single" w:sz="4" w:space="0" w:color="auto"/>
              <w:right w:val="single" w:sz="4" w:space="0" w:color="auto"/>
            </w:tcBorders>
            <w:noWrap/>
            <w:vAlign w:val="center"/>
          </w:tcPr>
          <w:p w:rsidR="00FC166A" w:rsidRPr="00FC166A" w:rsidRDefault="00FC166A" w:rsidP="00531BEB">
            <w:pPr>
              <w:spacing w:line="400" w:lineRule="exact"/>
              <w:jc w:val="center"/>
              <w:rPr>
                <w:rFonts w:asciiTheme="minorEastAsia" w:eastAsiaTheme="minorEastAsia" w:hAnsiTheme="minorEastAsia" w:cs="宋体"/>
                <w:sz w:val="20"/>
              </w:rPr>
            </w:pPr>
            <w:r w:rsidRPr="00FC166A">
              <w:rPr>
                <w:rFonts w:asciiTheme="minorEastAsia" w:eastAsiaTheme="minorEastAsia" w:hAnsiTheme="minorEastAsia" w:cs="宋体" w:hint="eastAsia"/>
                <w:sz w:val="20"/>
              </w:rPr>
              <w:t>2</w:t>
            </w:r>
          </w:p>
        </w:tc>
        <w:tc>
          <w:tcPr>
            <w:tcW w:w="1985" w:type="dxa"/>
            <w:gridSpan w:val="2"/>
            <w:tcBorders>
              <w:top w:val="nil"/>
              <w:left w:val="nil"/>
              <w:bottom w:val="single" w:sz="4" w:space="0" w:color="auto"/>
              <w:right w:val="single" w:sz="4" w:space="0" w:color="auto"/>
            </w:tcBorders>
            <w:noWrap/>
            <w:vAlign w:val="center"/>
          </w:tcPr>
          <w:p w:rsidR="00FC166A" w:rsidRPr="00FC166A" w:rsidRDefault="00FC166A" w:rsidP="00531BEB">
            <w:pPr>
              <w:spacing w:line="400" w:lineRule="exact"/>
              <w:jc w:val="center"/>
              <w:rPr>
                <w:rFonts w:asciiTheme="minorEastAsia" w:eastAsiaTheme="minorEastAsia" w:hAnsiTheme="minorEastAsia" w:cs="宋体"/>
                <w:sz w:val="20"/>
              </w:rPr>
            </w:pPr>
            <w:r w:rsidRPr="00FC166A">
              <w:rPr>
                <w:rFonts w:asciiTheme="minorEastAsia" w:eastAsiaTheme="minorEastAsia" w:hAnsiTheme="minorEastAsia" w:cs="宋体" w:hint="eastAsia"/>
                <w:sz w:val="20"/>
              </w:rPr>
              <w:t>动物园动物饲养及管理</w:t>
            </w:r>
          </w:p>
        </w:tc>
        <w:tc>
          <w:tcPr>
            <w:tcW w:w="1559" w:type="dxa"/>
            <w:gridSpan w:val="2"/>
            <w:tcBorders>
              <w:top w:val="nil"/>
              <w:left w:val="nil"/>
              <w:bottom w:val="single" w:sz="4" w:space="0" w:color="auto"/>
              <w:right w:val="single" w:sz="4" w:space="0" w:color="auto"/>
            </w:tcBorders>
            <w:noWrap/>
            <w:vAlign w:val="center"/>
          </w:tcPr>
          <w:p w:rsidR="00FC166A" w:rsidRPr="00FC166A" w:rsidRDefault="00FC166A" w:rsidP="00531BEB">
            <w:pPr>
              <w:spacing w:line="400" w:lineRule="exact"/>
              <w:jc w:val="center"/>
              <w:rPr>
                <w:rFonts w:asciiTheme="minorEastAsia" w:eastAsiaTheme="minorEastAsia" w:hAnsiTheme="minorEastAsia" w:cs="宋体"/>
                <w:sz w:val="20"/>
              </w:rPr>
            </w:pPr>
            <w:r w:rsidRPr="00FC166A">
              <w:rPr>
                <w:rFonts w:asciiTheme="minorEastAsia" w:eastAsiaTheme="minorEastAsia" w:hAnsiTheme="minorEastAsia" w:cs="宋体" w:hint="eastAsia"/>
                <w:sz w:val="20"/>
              </w:rPr>
              <w:t>1</w:t>
            </w:r>
          </w:p>
        </w:tc>
        <w:tc>
          <w:tcPr>
            <w:tcW w:w="1559" w:type="dxa"/>
            <w:gridSpan w:val="2"/>
            <w:tcBorders>
              <w:top w:val="nil"/>
              <w:left w:val="nil"/>
              <w:bottom w:val="single" w:sz="4" w:space="0" w:color="auto"/>
              <w:right w:val="single" w:sz="4" w:space="0" w:color="auto"/>
            </w:tcBorders>
            <w:noWrap/>
            <w:vAlign w:val="center"/>
          </w:tcPr>
          <w:p w:rsidR="00FC166A" w:rsidRPr="00FC166A" w:rsidRDefault="00FC166A" w:rsidP="00531BEB">
            <w:pPr>
              <w:spacing w:line="400" w:lineRule="exact"/>
              <w:jc w:val="center"/>
              <w:rPr>
                <w:rFonts w:asciiTheme="minorEastAsia" w:eastAsiaTheme="minorEastAsia" w:hAnsiTheme="minorEastAsia" w:cs="宋体"/>
                <w:sz w:val="20"/>
              </w:rPr>
            </w:pPr>
            <w:r w:rsidRPr="00FC166A">
              <w:rPr>
                <w:rFonts w:asciiTheme="minorEastAsia" w:eastAsiaTheme="minorEastAsia" w:hAnsiTheme="minorEastAsia" w:cs="宋体" w:hint="eastAsia"/>
                <w:sz w:val="20"/>
              </w:rPr>
              <w:t>芜湖新兴厂内</w:t>
            </w:r>
          </w:p>
        </w:tc>
        <w:tc>
          <w:tcPr>
            <w:tcW w:w="2552" w:type="dxa"/>
            <w:gridSpan w:val="2"/>
            <w:tcBorders>
              <w:top w:val="nil"/>
              <w:left w:val="nil"/>
              <w:bottom w:val="single" w:sz="4" w:space="0" w:color="auto"/>
              <w:right w:val="single" w:sz="4" w:space="0" w:color="auto"/>
            </w:tcBorders>
            <w:noWrap/>
            <w:vAlign w:val="center"/>
          </w:tcPr>
          <w:p w:rsidR="00FC166A" w:rsidRPr="00FC166A" w:rsidRDefault="00FC166A" w:rsidP="00531BEB">
            <w:pPr>
              <w:spacing w:line="400" w:lineRule="exact"/>
              <w:jc w:val="center"/>
              <w:rPr>
                <w:rFonts w:asciiTheme="minorEastAsia" w:eastAsiaTheme="minorEastAsia" w:hAnsiTheme="minorEastAsia" w:cs="宋体"/>
                <w:sz w:val="20"/>
              </w:rPr>
            </w:pPr>
            <w:r w:rsidRPr="00FC166A">
              <w:rPr>
                <w:rFonts w:asciiTheme="minorEastAsia" w:eastAsiaTheme="minorEastAsia" w:hAnsiTheme="minorEastAsia" w:cs="宋体" w:hint="eastAsia"/>
                <w:sz w:val="20"/>
              </w:rPr>
              <w:t>3座动物园（鹿园、鹅园、孔雀园）</w:t>
            </w:r>
          </w:p>
        </w:tc>
      </w:tr>
      <w:tr w:rsidR="00FC166A" w:rsidRPr="00FC166A" w:rsidTr="007959ED">
        <w:trPr>
          <w:gridAfter w:val="1"/>
          <w:wAfter w:w="75" w:type="dxa"/>
          <w:trHeight w:val="435"/>
        </w:trPr>
        <w:tc>
          <w:tcPr>
            <w:tcW w:w="425" w:type="dxa"/>
            <w:gridSpan w:val="2"/>
            <w:tcBorders>
              <w:top w:val="nil"/>
              <w:left w:val="single" w:sz="4" w:space="0" w:color="auto"/>
              <w:bottom w:val="single" w:sz="4" w:space="0" w:color="auto"/>
              <w:right w:val="single" w:sz="4" w:space="0" w:color="auto"/>
            </w:tcBorders>
            <w:noWrap/>
            <w:vAlign w:val="center"/>
          </w:tcPr>
          <w:p w:rsidR="00FC166A" w:rsidRPr="00FC166A" w:rsidRDefault="00FC166A" w:rsidP="00531BEB">
            <w:pPr>
              <w:spacing w:line="400" w:lineRule="exact"/>
              <w:jc w:val="center"/>
              <w:rPr>
                <w:rFonts w:asciiTheme="minorEastAsia" w:eastAsiaTheme="minorEastAsia" w:hAnsiTheme="minorEastAsia" w:cs="宋体"/>
                <w:sz w:val="20"/>
              </w:rPr>
            </w:pPr>
            <w:r w:rsidRPr="00FC166A">
              <w:rPr>
                <w:rFonts w:asciiTheme="minorEastAsia" w:eastAsiaTheme="minorEastAsia" w:hAnsiTheme="minorEastAsia" w:cs="宋体" w:hint="eastAsia"/>
                <w:sz w:val="20"/>
              </w:rPr>
              <w:t>3</w:t>
            </w:r>
          </w:p>
        </w:tc>
        <w:tc>
          <w:tcPr>
            <w:tcW w:w="1985" w:type="dxa"/>
            <w:gridSpan w:val="2"/>
            <w:tcBorders>
              <w:top w:val="nil"/>
              <w:left w:val="nil"/>
              <w:bottom w:val="single" w:sz="4" w:space="0" w:color="auto"/>
              <w:right w:val="single" w:sz="4" w:space="0" w:color="auto"/>
            </w:tcBorders>
            <w:noWrap/>
            <w:vAlign w:val="center"/>
          </w:tcPr>
          <w:p w:rsidR="00FC166A" w:rsidRPr="00FC166A" w:rsidRDefault="00FC166A" w:rsidP="00531BEB">
            <w:pPr>
              <w:spacing w:line="400" w:lineRule="exact"/>
              <w:jc w:val="center"/>
              <w:rPr>
                <w:rFonts w:asciiTheme="minorEastAsia" w:eastAsiaTheme="minorEastAsia" w:hAnsiTheme="minorEastAsia" w:cs="宋体"/>
                <w:sz w:val="20"/>
              </w:rPr>
            </w:pPr>
            <w:r w:rsidRPr="00FC166A">
              <w:rPr>
                <w:rFonts w:asciiTheme="minorEastAsia" w:eastAsiaTheme="minorEastAsia" w:hAnsiTheme="minorEastAsia" w:cs="宋体" w:hint="eastAsia"/>
                <w:sz w:val="20"/>
              </w:rPr>
              <w:t>办公楼、副楼、铸管参观通廊及参观厕所保洁</w:t>
            </w:r>
          </w:p>
        </w:tc>
        <w:tc>
          <w:tcPr>
            <w:tcW w:w="1559" w:type="dxa"/>
            <w:gridSpan w:val="2"/>
            <w:tcBorders>
              <w:top w:val="nil"/>
              <w:left w:val="nil"/>
              <w:bottom w:val="single" w:sz="4" w:space="0" w:color="auto"/>
              <w:right w:val="single" w:sz="4" w:space="0" w:color="auto"/>
            </w:tcBorders>
            <w:noWrap/>
            <w:vAlign w:val="center"/>
          </w:tcPr>
          <w:p w:rsidR="00FC166A" w:rsidRPr="00FC166A" w:rsidRDefault="00FC166A" w:rsidP="00531BEB">
            <w:pPr>
              <w:spacing w:line="400" w:lineRule="exact"/>
              <w:jc w:val="center"/>
              <w:rPr>
                <w:rFonts w:asciiTheme="minorEastAsia" w:eastAsiaTheme="minorEastAsia" w:hAnsiTheme="minorEastAsia" w:cs="宋体"/>
                <w:sz w:val="20"/>
              </w:rPr>
            </w:pPr>
            <w:r w:rsidRPr="00FC166A">
              <w:rPr>
                <w:rFonts w:asciiTheme="minorEastAsia" w:eastAsiaTheme="minorEastAsia" w:hAnsiTheme="minorEastAsia" w:cs="宋体" w:hint="eastAsia"/>
                <w:sz w:val="20"/>
              </w:rPr>
              <w:t>6</w:t>
            </w:r>
          </w:p>
        </w:tc>
        <w:tc>
          <w:tcPr>
            <w:tcW w:w="1559" w:type="dxa"/>
            <w:gridSpan w:val="2"/>
            <w:tcBorders>
              <w:top w:val="nil"/>
              <w:left w:val="nil"/>
              <w:bottom w:val="single" w:sz="4" w:space="0" w:color="auto"/>
              <w:right w:val="single" w:sz="4" w:space="0" w:color="auto"/>
            </w:tcBorders>
            <w:noWrap/>
            <w:vAlign w:val="center"/>
          </w:tcPr>
          <w:p w:rsidR="00FC166A" w:rsidRPr="00FC166A" w:rsidRDefault="00FC166A" w:rsidP="00531BEB">
            <w:pPr>
              <w:spacing w:line="400" w:lineRule="exact"/>
              <w:jc w:val="center"/>
              <w:rPr>
                <w:rFonts w:asciiTheme="minorEastAsia" w:eastAsiaTheme="minorEastAsia" w:hAnsiTheme="minorEastAsia" w:cs="宋体"/>
                <w:sz w:val="20"/>
              </w:rPr>
            </w:pPr>
            <w:r w:rsidRPr="00FC166A">
              <w:rPr>
                <w:rFonts w:asciiTheme="minorEastAsia" w:eastAsiaTheme="minorEastAsia" w:hAnsiTheme="minorEastAsia" w:cs="宋体" w:hint="eastAsia"/>
                <w:sz w:val="20"/>
              </w:rPr>
              <w:t>芜湖新兴厂内</w:t>
            </w:r>
          </w:p>
        </w:tc>
        <w:tc>
          <w:tcPr>
            <w:tcW w:w="2552" w:type="dxa"/>
            <w:gridSpan w:val="2"/>
            <w:tcBorders>
              <w:top w:val="nil"/>
              <w:left w:val="nil"/>
              <w:bottom w:val="single" w:sz="4" w:space="0" w:color="auto"/>
              <w:right w:val="single" w:sz="4" w:space="0" w:color="auto"/>
            </w:tcBorders>
            <w:noWrap/>
            <w:vAlign w:val="center"/>
          </w:tcPr>
          <w:p w:rsidR="00FC166A" w:rsidRPr="00FC166A" w:rsidRDefault="00FC166A" w:rsidP="00531BEB">
            <w:pPr>
              <w:spacing w:line="400" w:lineRule="exact"/>
              <w:jc w:val="center"/>
              <w:rPr>
                <w:rFonts w:asciiTheme="minorEastAsia" w:eastAsiaTheme="minorEastAsia" w:hAnsiTheme="minorEastAsia" w:cs="宋体"/>
                <w:sz w:val="20"/>
              </w:rPr>
            </w:pPr>
            <w:r w:rsidRPr="00FC166A">
              <w:rPr>
                <w:rFonts w:asciiTheme="minorEastAsia" w:eastAsiaTheme="minorEastAsia" w:hAnsiTheme="minorEastAsia" w:cs="宋体" w:hint="eastAsia"/>
                <w:sz w:val="20"/>
              </w:rPr>
              <w:t>参观通廊面积约960平米</w:t>
            </w:r>
          </w:p>
        </w:tc>
      </w:tr>
      <w:tr w:rsidR="00FC166A" w:rsidRPr="00FC166A" w:rsidTr="007959ED">
        <w:trPr>
          <w:gridAfter w:val="1"/>
          <w:wAfter w:w="75" w:type="dxa"/>
          <w:trHeight w:val="435"/>
        </w:trPr>
        <w:tc>
          <w:tcPr>
            <w:tcW w:w="425" w:type="dxa"/>
            <w:gridSpan w:val="2"/>
            <w:tcBorders>
              <w:top w:val="nil"/>
              <w:left w:val="single" w:sz="4" w:space="0" w:color="auto"/>
              <w:bottom w:val="single" w:sz="4" w:space="0" w:color="auto"/>
              <w:right w:val="single" w:sz="4" w:space="0" w:color="auto"/>
            </w:tcBorders>
            <w:noWrap/>
            <w:vAlign w:val="center"/>
          </w:tcPr>
          <w:p w:rsidR="00FC166A" w:rsidRPr="00FC166A" w:rsidRDefault="00FC166A" w:rsidP="00531BEB">
            <w:pPr>
              <w:spacing w:line="400" w:lineRule="exact"/>
              <w:jc w:val="center"/>
              <w:rPr>
                <w:rFonts w:asciiTheme="minorEastAsia" w:eastAsiaTheme="minorEastAsia" w:hAnsiTheme="minorEastAsia" w:cs="宋体"/>
                <w:sz w:val="20"/>
              </w:rPr>
            </w:pPr>
            <w:r w:rsidRPr="00FC166A">
              <w:rPr>
                <w:rFonts w:asciiTheme="minorEastAsia" w:eastAsiaTheme="minorEastAsia" w:hAnsiTheme="minorEastAsia" w:cs="宋体" w:hint="eastAsia"/>
                <w:sz w:val="20"/>
              </w:rPr>
              <w:t>4</w:t>
            </w:r>
          </w:p>
        </w:tc>
        <w:tc>
          <w:tcPr>
            <w:tcW w:w="1985" w:type="dxa"/>
            <w:gridSpan w:val="2"/>
            <w:tcBorders>
              <w:top w:val="nil"/>
              <w:left w:val="nil"/>
              <w:bottom w:val="single" w:sz="4" w:space="0" w:color="auto"/>
              <w:right w:val="single" w:sz="4" w:space="0" w:color="auto"/>
            </w:tcBorders>
            <w:noWrap/>
            <w:vAlign w:val="center"/>
          </w:tcPr>
          <w:p w:rsidR="00FC166A" w:rsidRPr="00FC166A" w:rsidRDefault="00FC166A" w:rsidP="00531BEB">
            <w:pPr>
              <w:spacing w:line="400" w:lineRule="exact"/>
              <w:jc w:val="center"/>
              <w:rPr>
                <w:rFonts w:asciiTheme="minorEastAsia" w:eastAsiaTheme="minorEastAsia" w:hAnsiTheme="minorEastAsia" w:cs="宋体"/>
                <w:sz w:val="20"/>
              </w:rPr>
            </w:pPr>
            <w:r w:rsidRPr="00FC166A">
              <w:rPr>
                <w:rFonts w:asciiTheme="minorEastAsia" w:eastAsiaTheme="minorEastAsia" w:hAnsiTheme="minorEastAsia" w:cs="宋体" w:hint="eastAsia"/>
                <w:sz w:val="20"/>
              </w:rPr>
              <w:t>工业垃圾分拣</w:t>
            </w:r>
          </w:p>
        </w:tc>
        <w:tc>
          <w:tcPr>
            <w:tcW w:w="1559" w:type="dxa"/>
            <w:gridSpan w:val="2"/>
            <w:tcBorders>
              <w:top w:val="nil"/>
              <w:left w:val="nil"/>
              <w:bottom w:val="single" w:sz="4" w:space="0" w:color="auto"/>
              <w:right w:val="single" w:sz="4" w:space="0" w:color="auto"/>
            </w:tcBorders>
            <w:noWrap/>
            <w:vAlign w:val="center"/>
          </w:tcPr>
          <w:p w:rsidR="00FC166A" w:rsidRPr="00FC166A" w:rsidRDefault="00FC166A" w:rsidP="00531BEB">
            <w:pPr>
              <w:spacing w:line="400" w:lineRule="exact"/>
              <w:jc w:val="center"/>
              <w:rPr>
                <w:rFonts w:asciiTheme="minorEastAsia" w:eastAsiaTheme="minorEastAsia" w:hAnsiTheme="minorEastAsia" w:cs="宋体"/>
                <w:sz w:val="20"/>
              </w:rPr>
            </w:pPr>
            <w:r w:rsidRPr="00FC166A">
              <w:rPr>
                <w:rFonts w:asciiTheme="minorEastAsia" w:eastAsiaTheme="minorEastAsia" w:hAnsiTheme="minorEastAsia" w:cs="宋体" w:hint="eastAsia"/>
                <w:sz w:val="20"/>
              </w:rPr>
              <w:t>3</w:t>
            </w:r>
          </w:p>
        </w:tc>
        <w:tc>
          <w:tcPr>
            <w:tcW w:w="1559" w:type="dxa"/>
            <w:gridSpan w:val="2"/>
            <w:tcBorders>
              <w:top w:val="nil"/>
              <w:left w:val="nil"/>
              <w:bottom w:val="single" w:sz="4" w:space="0" w:color="auto"/>
              <w:right w:val="single" w:sz="4" w:space="0" w:color="auto"/>
            </w:tcBorders>
            <w:noWrap/>
            <w:vAlign w:val="center"/>
          </w:tcPr>
          <w:p w:rsidR="00FC166A" w:rsidRPr="00FC166A" w:rsidRDefault="00FC166A" w:rsidP="00531BEB">
            <w:pPr>
              <w:spacing w:line="400" w:lineRule="exact"/>
              <w:jc w:val="center"/>
              <w:rPr>
                <w:rFonts w:asciiTheme="minorEastAsia" w:eastAsiaTheme="minorEastAsia" w:hAnsiTheme="minorEastAsia" w:cs="宋体"/>
                <w:sz w:val="20"/>
              </w:rPr>
            </w:pPr>
            <w:r w:rsidRPr="00FC166A">
              <w:rPr>
                <w:rFonts w:asciiTheme="minorEastAsia" w:eastAsiaTheme="minorEastAsia" w:hAnsiTheme="minorEastAsia" w:cs="宋体" w:hint="eastAsia"/>
                <w:sz w:val="20"/>
              </w:rPr>
              <w:t>芜湖新兴厂内</w:t>
            </w:r>
          </w:p>
        </w:tc>
        <w:tc>
          <w:tcPr>
            <w:tcW w:w="2552" w:type="dxa"/>
            <w:gridSpan w:val="2"/>
            <w:tcBorders>
              <w:top w:val="nil"/>
              <w:left w:val="nil"/>
              <w:bottom w:val="single" w:sz="4" w:space="0" w:color="auto"/>
              <w:right w:val="single" w:sz="4" w:space="0" w:color="auto"/>
            </w:tcBorders>
            <w:noWrap/>
            <w:vAlign w:val="center"/>
          </w:tcPr>
          <w:p w:rsidR="00FC166A" w:rsidRPr="00FC166A" w:rsidRDefault="00FC166A" w:rsidP="00531BEB">
            <w:pPr>
              <w:spacing w:line="400" w:lineRule="exact"/>
              <w:jc w:val="center"/>
              <w:rPr>
                <w:rFonts w:asciiTheme="minorEastAsia" w:eastAsiaTheme="minorEastAsia" w:hAnsiTheme="minorEastAsia" w:cs="宋体"/>
                <w:sz w:val="20"/>
              </w:rPr>
            </w:pPr>
          </w:p>
        </w:tc>
      </w:tr>
      <w:tr w:rsidR="00FC166A" w:rsidRPr="00FC166A" w:rsidTr="007959ED">
        <w:trPr>
          <w:gridAfter w:val="1"/>
          <w:wAfter w:w="75" w:type="dxa"/>
          <w:trHeight w:val="435"/>
        </w:trPr>
        <w:tc>
          <w:tcPr>
            <w:tcW w:w="425" w:type="dxa"/>
            <w:gridSpan w:val="2"/>
            <w:tcBorders>
              <w:top w:val="nil"/>
              <w:left w:val="single" w:sz="4" w:space="0" w:color="auto"/>
              <w:bottom w:val="nil"/>
              <w:right w:val="single" w:sz="4" w:space="0" w:color="auto"/>
            </w:tcBorders>
            <w:noWrap/>
            <w:vAlign w:val="center"/>
          </w:tcPr>
          <w:p w:rsidR="00FC166A" w:rsidRPr="00FC166A" w:rsidRDefault="00FC166A" w:rsidP="00531BEB">
            <w:pPr>
              <w:spacing w:line="400" w:lineRule="exact"/>
              <w:jc w:val="center"/>
              <w:rPr>
                <w:rFonts w:asciiTheme="minorEastAsia" w:eastAsiaTheme="minorEastAsia" w:hAnsiTheme="minorEastAsia" w:cs="宋体"/>
                <w:sz w:val="20"/>
              </w:rPr>
            </w:pPr>
            <w:r>
              <w:rPr>
                <w:rFonts w:asciiTheme="minorEastAsia" w:eastAsiaTheme="minorEastAsia" w:hAnsiTheme="minorEastAsia" w:cs="宋体" w:hint="eastAsia"/>
                <w:noProof/>
                <w:sz w:val="20"/>
              </w:rPr>
              <mc:AlternateContent>
                <mc:Choice Requires="wps">
                  <w:drawing>
                    <wp:anchor distT="0" distB="0" distL="114300" distR="114300" simplePos="0" relativeHeight="251659264" behindDoc="0" locked="0" layoutInCell="1" allowOverlap="1" wp14:anchorId="5811EA63" wp14:editId="4259B088">
                      <wp:simplePos x="0" y="0"/>
                      <wp:positionH relativeFrom="column">
                        <wp:posOffset>-72654</wp:posOffset>
                      </wp:positionH>
                      <wp:positionV relativeFrom="paragraph">
                        <wp:posOffset>255592</wp:posOffset>
                      </wp:positionV>
                      <wp:extent cx="5130140" cy="11875"/>
                      <wp:effectExtent l="0" t="0" r="13970" b="26670"/>
                      <wp:wrapNone/>
                      <wp:docPr id="1" name="直接连接符 1"/>
                      <wp:cNvGraphicFramePr/>
                      <a:graphic xmlns:a="http://schemas.openxmlformats.org/drawingml/2006/main">
                        <a:graphicData uri="http://schemas.microsoft.com/office/word/2010/wordprocessingShape">
                          <wps:wsp>
                            <wps:cNvCnPr/>
                            <wps:spPr>
                              <a:xfrm flipV="1">
                                <a:off x="0" y="0"/>
                                <a:ext cx="5130140" cy="11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接连接符 1"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5.7pt,20.15pt" to="398.2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" strokecolor="black [3040]"/>
                  </w:pict>
                </mc:Fallback>
              </mc:AlternateContent>
            </w:r>
            <w:r w:rsidRPr="00FC166A">
              <w:rPr>
                <w:rFonts w:asciiTheme="minorEastAsia" w:eastAsiaTheme="minorEastAsia" w:hAnsiTheme="minorEastAsia" w:cs="宋体" w:hint="eastAsia"/>
                <w:sz w:val="20"/>
              </w:rPr>
              <w:t>5</w:t>
            </w:r>
          </w:p>
        </w:tc>
        <w:tc>
          <w:tcPr>
            <w:tcW w:w="1985" w:type="dxa"/>
            <w:gridSpan w:val="2"/>
            <w:tcBorders>
              <w:top w:val="nil"/>
              <w:left w:val="nil"/>
              <w:bottom w:val="nil"/>
              <w:right w:val="single" w:sz="4" w:space="0" w:color="auto"/>
            </w:tcBorders>
            <w:noWrap/>
            <w:vAlign w:val="center"/>
          </w:tcPr>
          <w:p w:rsidR="00FC166A" w:rsidRPr="00FC166A" w:rsidRDefault="00FC166A" w:rsidP="00531BEB">
            <w:pPr>
              <w:spacing w:line="400" w:lineRule="exact"/>
              <w:jc w:val="center"/>
              <w:rPr>
                <w:rFonts w:asciiTheme="minorEastAsia" w:eastAsiaTheme="minorEastAsia" w:hAnsiTheme="minorEastAsia" w:cs="宋体"/>
                <w:sz w:val="20"/>
              </w:rPr>
            </w:pPr>
            <w:r w:rsidRPr="00FC166A">
              <w:rPr>
                <w:rFonts w:asciiTheme="minorEastAsia" w:eastAsiaTheme="minorEastAsia" w:hAnsiTheme="minorEastAsia" w:cs="宋体" w:hint="eastAsia"/>
                <w:sz w:val="20"/>
              </w:rPr>
              <w:t>通勤车驾驶</w:t>
            </w:r>
          </w:p>
        </w:tc>
        <w:tc>
          <w:tcPr>
            <w:tcW w:w="1559" w:type="dxa"/>
            <w:gridSpan w:val="2"/>
            <w:tcBorders>
              <w:top w:val="nil"/>
              <w:left w:val="nil"/>
              <w:bottom w:val="nil"/>
              <w:right w:val="single" w:sz="4" w:space="0" w:color="auto"/>
            </w:tcBorders>
            <w:noWrap/>
            <w:vAlign w:val="center"/>
          </w:tcPr>
          <w:p w:rsidR="00FC166A" w:rsidRPr="00FC166A" w:rsidRDefault="00FC166A" w:rsidP="00531BEB">
            <w:pPr>
              <w:spacing w:line="400" w:lineRule="exact"/>
              <w:jc w:val="center"/>
              <w:rPr>
                <w:rFonts w:asciiTheme="minorEastAsia" w:eastAsiaTheme="minorEastAsia" w:hAnsiTheme="minorEastAsia" w:cs="宋体"/>
                <w:sz w:val="20"/>
              </w:rPr>
            </w:pPr>
            <w:r w:rsidRPr="00FC166A">
              <w:rPr>
                <w:rFonts w:asciiTheme="minorEastAsia" w:eastAsiaTheme="minorEastAsia" w:hAnsiTheme="minorEastAsia" w:cs="宋体" w:hint="eastAsia"/>
                <w:sz w:val="20"/>
              </w:rPr>
              <w:t>3</w:t>
            </w:r>
          </w:p>
        </w:tc>
        <w:tc>
          <w:tcPr>
            <w:tcW w:w="1559" w:type="dxa"/>
            <w:gridSpan w:val="2"/>
            <w:tcBorders>
              <w:top w:val="nil"/>
              <w:left w:val="nil"/>
              <w:bottom w:val="nil"/>
              <w:right w:val="single" w:sz="4" w:space="0" w:color="auto"/>
            </w:tcBorders>
            <w:noWrap/>
            <w:vAlign w:val="center"/>
          </w:tcPr>
          <w:p w:rsidR="00FC166A" w:rsidRPr="00FC166A" w:rsidRDefault="00FC166A" w:rsidP="00531BEB">
            <w:pPr>
              <w:spacing w:line="400" w:lineRule="exact"/>
              <w:jc w:val="center"/>
              <w:rPr>
                <w:rFonts w:asciiTheme="minorEastAsia" w:eastAsiaTheme="minorEastAsia" w:hAnsiTheme="minorEastAsia" w:cs="宋体"/>
                <w:sz w:val="20"/>
              </w:rPr>
            </w:pPr>
            <w:r w:rsidRPr="00FC166A">
              <w:rPr>
                <w:rFonts w:asciiTheme="minorEastAsia" w:eastAsiaTheme="minorEastAsia" w:hAnsiTheme="minorEastAsia" w:cs="宋体" w:hint="eastAsia"/>
                <w:sz w:val="20"/>
              </w:rPr>
              <w:t>芜湖新兴厂内</w:t>
            </w:r>
          </w:p>
        </w:tc>
        <w:tc>
          <w:tcPr>
            <w:tcW w:w="2552" w:type="dxa"/>
            <w:gridSpan w:val="2"/>
            <w:tcBorders>
              <w:top w:val="nil"/>
              <w:left w:val="nil"/>
              <w:bottom w:val="nil"/>
              <w:right w:val="single" w:sz="4" w:space="0" w:color="auto"/>
            </w:tcBorders>
            <w:noWrap/>
            <w:vAlign w:val="center"/>
          </w:tcPr>
          <w:p w:rsidR="00FC166A" w:rsidRPr="00FC166A" w:rsidRDefault="00FC166A" w:rsidP="00531BEB">
            <w:pPr>
              <w:spacing w:line="400" w:lineRule="exact"/>
              <w:jc w:val="center"/>
              <w:rPr>
                <w:rFonts w:asciiTheme="minorEastAsia" w:eastAsiaTheme="minorEastAsia" w:hAnsiTheme="minorEastAsia" w:cs="宋体"/>
                <w:sz w:val="20"/>
              </w:rPr>
            </w:pPr>
          </w:p>
        </w:tc>
      </w:tr>
      <w:tr w:rsidR="00FC166A" w:rsidRPr="00FC166A" w:rsidTr="007959ED">
        <w:trPr>
          <w:gridAfter w:val="1"/>
          <w:wAfter w:w="75" w:type="dxa"/>
          <w:trHeight w:val="435"/>
        </w:trPr>
        <w:tc>
          <w:tcPr>
            <w:tcW w:w="425" w:type="dxa"/>
            <w:gridSpan w:val="2"/>
            <w:tcBorders>
              <w:top w:val="nil"/>
              <w:left w:val="single" w:sz="4" w:space="0" w:color="auto"/>
              <w:bottom w:val="nil"/>
              <w:right w:val="single" w:sz="4" w:space="0" w:color="auto"/>
            </w:tcBorders>
            <w:noWrap/>
            <w:vAlign w:val="center"/>
          </w:tcPr>
          <w:p w:rsidR="00FC166A" w:rsidRPr="00FC166A" w:rsidRDefault="00FC166A" w:rsidP="00531BEB">
            <w:pPr>
              <w:spacing w:line="400" w:lineRule="exact"/>
              <w:jc w:val="center"/>
              <w:rPr>
                <w:rFonts w:asciiTheme="minorEastAsia" w:eastAsiaTheme="minorEastAsia" w:hAnsiTheme="minorEastAsia" w:cs="宋体"/>
                <w:sz w:val="20"/>
              </w:rPr>
            </w:pPr>
            <w:r>
              <w:rPr>
                <w:rFonts w:asciiTheme="minorEastAsia" w:eastAsiaTheme="minorEastAsia" w:hAnsiTheme="minorEastAsia" w:cs="宋体" w:hint="eastAsia"/>
                <w:noProof/>
                <w:sz w:val="20"/>
              </w:rPr>
              <mc:AlternateContent>
                <mc:Choice Requires="wps">
                  <w:drawing>
                    <wp:anchor distT="0" distB="0" distL="114300" distR="114300" simplePos="0" relativeHeight="251660288" behindDoc="0" locked="0" layoutInCell="1" allowOverlap="1" wp14:anchorId="2090D60D" wp14:editId="6F7069AA">
                      <wp:simplePos x="0" y="0"/>
                      <wp:positionH relativeFrom="column">
                        <wp:posOffset>-72654</wp:posOffset>
                      </wp:positionH>
                      <wp:positionV relativeFrom="paragraph">
                        <wp:posOffset>1261902</wp:posOffset>
                      </wp:positionV>
                      <wp:extent cx="5129530" cy="11875"/>
                      <wp:effectExtent l="0" t="0" r="13970" b="26670"/>
                      <wp:wrapNone/>
                      <wp:docPr id="2" name="直接连接符 2"/>
                      <wp:cNvGraphicFramePr/>
                      <a:graphic xmlns:a="http://schemas.openxmlformats.org/drawingml/2006/main">
                        <a:graphicData uri="http://schemas.microsoft.com/office/word/2010/wordprocessingShape">
                          <wps:wsp>
                            <wps:cNvCnPr/>
                            <wps:spPr>
                              <a:xfrm flipH="1" flipV="1">
                                <a:off x="0" y="0"/>
                                <a:ext cx="5129530" cy="11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接连接符 2" o:spid="_x0000_s1026" style="position:absolute;left:0;text-align:left;flip:x y;z-index:251660288;visibility:visible;mso-wrap-style:square;mso-wrap-distance-left:9pt;mso-wrap-distance-top:0;mso-wrap-distance-right:9pt;mso-wrap-distance-bottom:0;mso-position-horizontal:absolute;mso-position-horizontal-relative:text;mso-position-vertical:absolute;mso-position-vertical-relative:text" from="-5.7pt,99.35pt" to="398.2pt,10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" strokecolor="black [3040]"/>
                  </w:pict>
                </mc:Fallback>
              </mc:AlternateContent>
            </w:r>
            <w:r w:rsidRPr="00FC166A">
              <w:rPr>
                <w:rFonts w:asciiTheme="minorEastAsia" w:eastAsiaTheme="minorEastAsia" w:hAnsiTheme="minorEastAsia" w:cs="宋体" w:hint="eastAsia"/>
                <w:sz w:val="20"/>
              </w:rPr>
              <w:t>6</w:t>
            </w:r>
          </w:p>
        </w:tc>
        <w:tc>
          <w:tcPr>
            <w:tcW w:w="1985" w:type="dxa"/>
            <w:gridSpan w:val="2"/>
            <w:tcBorders>
              <w:top w:val="nil"/>
              <w:left w:val="nil"/>
              <w:bottom w:val="nil"/>
              <w:right w:val="single" w:sz="4" w:space="0" w:color="auto"/>
            </w:tcBorders>
            <w:noWrap/>
            <w:vAlign w:val="center"/>
          </w:tcPr>
          <w:p w:rsidR="00FC166A" w:rsidRPr="00FC166A" w:rsidRDefault="00FC166A" w:rsidP="00531BEB">
            <w:pPr>
              <w:spacing w:line="400" w:lineRule="exact"/>
              <w:jc w:val="center"/>
              <w:rPr>
                <w:rFonts w:asciiTheme="minorEastAsia" w:eastAsiaTheme="minorEastAsia" w:hAnsiTheme="minorEastAsia" w:cs="宋体"/>
                <w:sz w:val="20"/>
              </w:rPr>
            </w:pPr>
            <w:r w:rsidRPr="00FC166A">
              <w:rPr>
                <w:rFonts w:asciiTheme="minorEastAsia" w:eastAsiaTheme="minorEastAsia" w:hAnsiTheme="minorEastAsia" w:cs="宋体" w:hint="eastAsia"/>
                <w:sz w:val="20"/>
              </w:rPr>
              <w:t>荷塘月色、单身楼保洁</w:t>
            </w:r>
          </w:p>
        </w:tc>
        <w:tc>
          <w:tcPr>
            <w:tcW w:w="1559" w:type="dxa"/>
            <w:gridSpan w:val="2"/>
            <w:tcBorders>
              <w:top w:val="nil"/>
              <w:left w:val="nil"/>
              <w:bottom w:val="nil"/>
              <w:right w:val="single" w:sz="4" w:space="0" w:color="auto"/>
            </w:tcBorders>
            <w:noWrap/>
            <w:vAlign w:val="center"/>
          </w:tcPr>
          <w:p w:rsidR="00FC166A" w:rsidRPr="00FC166A" w:rsidRDefault="00FC166A" w:rsidP="00531BEB">
            <w:pPr>
              <w:spacing w:line="400" w:lineRule="exact"/>
              <w:jc w:val="center"/>
              <w:rPr>
                <w:rFonts w:asciiTheme="minorEastAsia" w:eastAsiaTheme="minorEastAsia" w:hAnsiTheme="minorEastAsia" w:cs="宋体"/>
                <w:sz w:val="20"/>
              </w:rPr>
            </w:pPr>
            <w:r w:rsidRPr="00FC166A">
              <w:rPr>
                <w:rFonts w:asciiTheme="minorEastAsia" w:eastAsiaTheme="minorEastAsia" w:hAnsiTheme="minorEastAsia" w:cs="宋体" w:hint="eastAsia"/>
                <w:sz w:val="20"/>
              </w:rPr>
              <w:t>17</w:t>
            </w:r>
          </w:p>
        </w:tc>
        <w:tc>
          <w:tcPr>
            <w:tcW w:w="1559" w:type="dxa"/>
            <w:gridSpan w:val="2"/>
            <w:tcBorders>
              <w:top w:val="nil"/>
              <w:left w:val="nil"/>
              <w:bottom w:val="nil"/>
              <w:right w:val="single" w:sz="4" w:space="0" w:color="auto"/>
            </w:tcBorders>
            <w:noWrap/>
            <w:vAlign w:val="center"/>
          </w:tcPr>
          <w:p w:rsidR="00FC166A" w:rsidRPr="00FC166A" w:rsidRDefault="00FC166A" w:rsidP="00531BEB">
            <w:pPr>
              <w:spacing w:line="400" w:lineRule="exact"/>
              <w:jc w:val="center"/>
              <w:rPr>
                <w:rFonts w:asciiTheme="minorEastAsia" w:eastAsiaTheme="minorEastAsia" w:hAnsiTheme="minorEastAsia" w:cs="宋体"/>
                <w:sz w:val="20"/>
              </w:rPr>
            </w:pPr>
            <w:r w:rsidRPr="00FC166A">
              <w:rPr>
                <w:rFonts w:asciiTheme="minorEastAsia" w:eastAsiaTheme="minorEastAsia" w:hAnsiTheme="minorEastAsia" w:cs="宋体" w:hint="eastAsia"/>
                <w:sz w:val="20"/>
              </w:rPr>
              <w:t>荷塘月色小区</w:t>
            </w:r>
          </w:p>
        </w:tc>
        <w:tc>
          <w:tcPr>
            <w:tcW w:w="2552" w:type="dxa"/>
            <w:gridSpan w:val="2"/>
            <w:tcBorders>
              <w:top w:val="nil"/>
              <w:left w:val="nil"/>
              <w:bottom w:val="nil"/>
              <w:right w:val="single" w:sz="4" w:space="0" w:color="auto"/>
            </w:tcBorders>
            <w:noWrap/>
            <w:vAlign w:val="center"/>
          </w:tcPr>
          <w:p w:rsidR="00FC166A" w:rsidRPr="00FC166A" w:rsidRDefault="00FC166A" w:rsidP="00531BEB">
            <w:pPr>
              <w:spacing w:line="400" w:lineRule="exact"/>
              <w:jc w:val="center"/>
              <w:rPr>
                <w:rFonts w:asciiTheme="minorEastAsia" w:eastAsiaTheme="minorEastAsia" w:hAnsiTheme="minorEastAsia" w:cs="宋体"/>
                <w:sz w:val="20"/>
              </w:rPr>
            </w:pPr>
            <w:r w:rsidRPr="00FC166A">
              <w:rPr>
                <w:rFonts w:asciiTheme="minorEastAsia" w:eastAsiaTheme="minorEastAsia" w:hAnsiTheme="minorEastAsia" w:cs="宋体" w:hint="eastAsia"/>
                <w:sz w:val="20"/>
              </w:rPr>
              <w:t>单身楼4栋楼；荷塘月色6栋宿舍楼（其中2栋27层、4栋24层）及楼周围道路、绿化内垃圾（含6万/年垃圾清运费）</w:t>
            </w:r>
          </w:p>
        </w:tc>
      </w:tr>
      <w:tr w:rsidR="00FC166A" w:rsidRPr="00FC166A" w:rsidTr="007959ED">
        <w:tblPrEx>
          <w:jc w:val="center"/>
        </w:tblPrEx>
        <w:trPr>
          <w:gridBefore w:val="1"/>
          <w:wBefore w:w="67" w:type="dxa"/>
          <w:trHeight w:val="435"/>
          <w:jc w:val="center"/>
        </w:trPr>
        <w:tc>
          <w:tcPr>
            <w:tcW w:w="425" w:type="dxa"/>
            <w:gridSpan w:val="2"/>
            <w:tcBorders>
              <w:top w:val="nil"/>
              <w:left w:val="single" w:sz="4" w:space="0" w:color="auto"/>
              <w:bottom w:val="nil"/>
              <w:right w:val="single" w:sz="4" w:space="0" w:color="auto"/>
            </w:tcBorders>
            <w:noWrap/>
            <w:vAlign w:val="center"/>
          </w:tcPr>
          <w:p w:rsidR="00FC166A" w:rsidRPr="00FC166A" w:rsidRDefault="00FC166A" w:rsidP="00531BEB">
            <w:pPr>
              <w:spacing w:line="400" w:lineRule="exact"/>
              <w:jc w:val="center"/>
              <w:rPr>
                <w:rFonts w:asciiTheme="minorEastAsia" w:eastAsiaTheme="minorEastAsia" w:hAnsiTheme="minorEastAsia" w:cs="宋体"/>
                <w:sz w:val="20"/>
              </w:rPr>
            </w:pPr>
            <w:r>
              <w:rPr>
                <w:rFonts w:asciiTheme="minorEastAsia" w:eastAsiaTheme="minorEastAsia" w:hAnsiTheme="minorEastAsia" w:cs="宋体" w:hint="eastAsia"/>
                <w:noProof/>
                <w:sz w:val="20"/>
              </w:rPr>
              <mc:AlternateContent>
                <mc:Choice Requires="wps">
                  <w:drawing>
                    <wp:anchor distT="0" distB="0" distL="114300" distR="114300" simplePos="0" relativeHeight="251661312" behindDoc="0" locked="0" layoutInCell="1" allowOverlap="1" wp14:anchorId="5FE3B150" wp14:editId="3D164625">
                      <wp:simplePos x="0" y="0"/>
                      <wp:positionH relativeFrom="column">
                        <wp:posOffset>-67945</wp:posOffset>
                      </wp:positionH>
                      <wp:positionV relativeFrom="paragraph">
                        <wp:posOffset>487680</wp:posOffset>
                      </wp:positionV>
                      <wp:extent cx="5129530" cy="59055"/>
                      <wp:effectExtent l="0" t="0" r="13970" b="36195"/>
                      <wp:wrapNone/>
                      <wp:docPr id="3" name="直接连接符 3"/>
                      <wp:cNvGraphicFramePr/>
                      <a:graphic xmlns:a="http://schemas.openxmlformats.org/drawingml/2006/main">
                        <a:graphicData uri="http://schemas.microsoft.com/office/word/2010/wordprocessingShape">
                          <wps:wsp>
                            <wps:cNvCnPr/>
                            <wps:spPr>
                              <a:xfrm>
                                <a:off x="0" y="0"/>
                                <a:ext cx="5129530" cy="590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接连接符 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38.4pt" to="398.55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" strokecolor="black [3040]"/>
                  </w:pict>
                </mc:Fallback>
              </mc:AlternateContent>
            </w:r>
            <w:r>
              <w:rPr>
                <w:rFonts w:asciiTheme="minorEastAsia" w:eastAsiaTheme="minorEastAsia" w:hAnsiTheme="minorEastAsia" w:cs="宋体" w:hint="eastAsia"/>
                <w:sz w:val="20"/>
              </w:rPr>
              <w:t>7</w:t>
            </w:r>
          </w:p>
        </w:tc>
        <w:tc>
          <w:tcPr>
            <w:tcW w:w="1985" w:type="dxa"/>
            <w:gridSpan w:val="2"/>
            <w:tcBorders>
              <w:top w:val="nil"/>
              <w:left w:val="nil"/>
              <w:bottom w:val="nil"/>
              <w:right w:val="single" w:sz="4" w:space="0" w:color="auto"/>
            </w:tcBorders>
            <w:noWrap/>
            <w:vAlign w:val="center"/>
          </w:tcPr>
          <w:p w:rsidR="00FC166A" w:rsidRPr="00FC166A" w:rsidRDefault="00FC166A" w:rsidP="00531BEB">
            <w:pPr>
              <w:spacing w:line="400" w:lineRule="exact"/>
              <w:jc w:val="center"/>
              <w:rPr>
                <w:rFonts w:asciiTheme="minorEastAsia" w:eastAsiaTheme="minorEastAsia" w:hAnsiTheme="minorEastAsia" w:cs="宋体"/>
                <w:sz w:val="20"/>
              </w:rPr>
            </w:pPr>
            <w:r w:rsidRPr="00FC166A">
              <w:rPr>
                <w:rFonts w:asciiTheme="minorEastAsia" w:eastAsiaTheme="minorEastAsia" w:hAnsiTheme="minorEastAsia" w:cs="宋体" w:hint="eastAsia"/>
                <w:sz w:val="20"/>
              </w:rPr>
              <w:t>花圃</w:t>
            </w:r>
          </w:p>
        </w:tc>
        <w:tc>
          <w:tcPr>
            <w:tcW w:w="1559" w:type="dxa"/>
            <w:gridSpan w:val="2"/>
            <w:tcBorders>
              <w:top w:val="nil"/>
              <w:left w:val="nil"/>
              <w:bottom w:val="nil"/>
              <w:right w:val="single" w:sz="4" w:space="0" w:color="auto"/>
            </w:tcBorders>
            <w:noWrap/>
            <w:vAlign w:val="center"/>
          </w:tcPr>
          <w:p w:rsidR="00FC166A" w:rsidRPr="00FC166A" w:rsidRDefault="00FC166A" w:rsidP="00531BEB">
            <w:pPr>
              <w:spacing w:line="400" w:lineRule="exact"/>
              <w:jc w:val="center"/>
              <w:rPr>
                <w:rFonts w:asciiTheme="minorEastAsia" w:eastAsiaTheme="minorEastAsia" w:hAnsiTheme="minorEastAsia" w:cs="宋体"/>
                <w:sz w:val="20"/>
              </w:rPr>
            </w:pPr>
            <w:r w:rsidRPr="00FC166A">
              <w:rPr>
                <w:rFonts w:asciiTheme="minorEastAsia" w:eastAsiaTheme="minorEastAsia" w:hAnsiTheme="minorEastAsia" w:cs="宋体" w:hint="eastAsia"/>
                <w:sz w:val="20"/>
              </w:rPr>
              <w:t>2</w:t>
            </w:r>
          </w:p>
        </w:tc>
        <w:tc>
          <w:tcPr>
            <w:tcW w:w="1559" w:type="dxa"/>
            <w:gridSpan w:val="2"/>
            <w:tcBorders>
              <w:top w:val="nil"/>
              <w:left w:val="nil"/>
              <w:bottom w:val="nil"/>
              <w:right w:val="single" w:sz="4" w:space="0" w:color="auto"/>
            </w:tcBorders>
            <w:noWrap/>
            <w:vAlign w:val="center"/>
          </w:tcPr>
          <w:p w:rsidR="00FC166A" w:rsidRPr="00FC166A" w:rsidRDefault="00FC166A" w:rsidP="00531BEB">
            <w:pPr>
              <w:spacing w:line="400" w:lineRule="exact"/>
              <w:jc w:val="center"/>
              <w:rPr>
                <w:rFonts w:asciiTheme="minorEastAsia" w:eastAsiaTheme="minorEastAsia" w:hAnsiTheme="minorEastAsia" w:cs="宋体"/>
                <w:sz w:val="20"/>
              </w:rPr>
            </w:pPr>
            <w:r w:rsidRPr="00FC166A">
              <w:rPr>
                <w:rFonts w:asciiTheme="minorEastAsia" w:eastAsiaTheme="minorEastAsia" w:hAnsiTheme="minorEastAsia" w:cs="宋体" w:hint="eastAsia"/>
                <w:sz w:val="20"/>
              </w:rPr>
              <w:t>厂外单身楼</w:t>
            </w:r>
          </w:p>
        </w:tc>
        <w:tc>
          <w:tcPr>
            <w:tcW w:w="2560" w:type="dxa"/>
            <w:gridSpan w:val="2"/>
            <w:tcBorders>
              <w:top w:val="nil"/>
              <w:left w:val="nil"/>
              <w:bottom w:val="nil"/>
              <w:right w:val="single" w:sz="4" w:space="0" w:color="auto"/>
            </w:tcBorders>
            <w:noWrap/>
            <w:vAlign w:val="center"/>
          </w:tcPr>
          <w:p w:rsidR="00FC166A" w:rsidRPr="00FC166A" w:rsidRDefault="00FC166A" w:rsidP="00531BEB">
            <w:pPr>
              <w:spacing w:line="400" w:lineRule="exact"/>
              <w:jc w:val="center"/>
              <w:rPr>
                <w:rFonts w:asciiTheme="minorEastAsia" w:eastAsiaTheme="minorEastAsia" w:hAnsiTheme="minorEastAsia" w:cs="宋体"/>
                <w:sz w:val="20"/>
              </w:rPr>
            </w:pPr>
            <w:r w:rsidRPr="00FC166A">
              <w:rPr>
                <w:rFonts w:asciiTheme="minorEastAsia" w:eastAsiaTheme="minorEastAsia" w:hAnsiTheme="minorEastAsia" w:cs="宋体" w:hint="eastAsia"/>
                <w:sz w:val="20"/>
              </w:rPr>
              <w:t>花圃保洁、绿化养护、栽植、培育等</w:t>
            </w:r>
          </w:p>
        </w:tc>
      </w:tr>
      <w:tr w:rsidR="00FC166A" w:rsidRPr="00FC166A" w:rsidTr="007959ED">
        <w:tblPrEx>
          <w:jc w:val="center"/>
        </w:tblPrEx>
        <w:trPr>
          <w:gridBefore w:val="1"/>
          <w:wBefore w:w="67" w:type="dxa"/>
          <w:trHeight w:val="435"/>
          <w:jc w:val="center"/>
        </w:trPr>
        <w:tc>
          <w:tcPr>
            <w:tcW w:w="425" w:type="dxa"/>
            <w:gridSpan w:val="2"/>
            <w:tcBorders>
              <w:top w:val="nil"/>
              <w:left w:val="single" w:sz="4" w:space="0" w:color="auto"/>
              <w:bottom w:val="nil"/>
              <w:right w:val="single" w:sz="4" w:space="0" w:color="auto"/>
            </w:tcBorders>
            <w:noWrap/>
            <w:vAlign w:val="center"/>
          </w:tcPr>
          <w:p w:rsidR="00FC166A" w:rsidRPr="00FC166A" w:rsidRDefault="00FC166A" w:rsidP="00531BEB">
            <w:pPr>
              <w:spacing w:line="400" w:lineRule="exact"/>
              <w:jc w:val="center"/>
              <w:rPr>
                <w:rFonts w:asciiTheme="minorEastAsia" w:eastAsiaTheme="minorEastAsia" w:hAnsiTheme="minorEastAsia" w:cs="宋体"/>
                <w:sz w:val="20"/>
              </w:rPr>
            </w:pPr>
            <w:r>
              <w:rPr>
                <w:rFonts w:asciiTheme="minorEastAsia" w:eastAsiaTheme="minorEastAsia" w:hAnsiTheme="minorEastAsia" w:cs="宋体" w:hint="eastAsia"/>
                <w:sz w:val="20"/>
              </w:rPr>
              <w:t>8</w:t>
            </w:r>
          </w:p>
        </w:tc>
        <w:tc>
          <w:tcPr>
            <w:tcW w:w="1985" w:type="dxa"/>
            <w:gridSpan w:val="2"/>
            <w:tcBorders>
              <w:top w:val="nil"/>
              <w:left w:val="nil"/>
              <w:bottom w:val="nil"/>
              <w:right w:val="single" w:sz="4" w:space="0" w:color="auto"/>
            </w:tcBorders>
            <w:noWrap/>
            <w:vAlign w:val="center"/>
          </w:tcPr>
          <w:p w:rsidR="00FC166A" w:rsidRPr="00FC166A" w:rsidRDefault="00FC166A" w:rsidP="00531BEB">
            <w:pPr>
              <w:spacing w:line="400" w:lineRule="exact"/>
              <w:jc w:val="center"/>
              <w:rPr>
                <w:rFonts w:asciiTheme="minorEastAsia" w:eastAsiaTheme="minorEastAsia" w:hAnsiTheme="minorEastAsia" w:cs="宋体"/>
                <w:sz w:val="20"/>
              </w:rPr>
            </w:pPr>
            <w:r w:rsidRPr="00FC166A">
              <w:rPr>
                <w:rFonts w:asciiTheme="minorEastAsia" w:eastAsiaTheme="minorEastAsia" w:hAnsiTheme="minorEastAsia" w:cs="宋体" w:hint="eastAsia"/>
                <w:sz w:val="20"/>
              </w:rPr>
              <w:t>胶圈</w:t>
            </w:r>
            <w:proofErr w:type="gramStart"/>
            <w:r w:rsidRPr="00FC166A">
              <w:rPr>
                <w:rFonts w:asciiTheme="minorEastAsia" w:eastAsiaTheme="minorEastAsia" w:hAnsiTheme="minorEastAsia" w:cs="宋体" w:hint="eastAsia"/>
                <w:sz w:val="20"/>
              </w:rPr>
              <w:t>库固定</w:t>
            </w:r>
            <w:proofErr w:type="gramEnd"/>
            <w:r w:rsidRPr="00FC166A">
              <w:rPr>
                <w:rFonts w:asciiTheme="minorEastAsia" w:eastAsiaTheme="minorEastAsia" w:hAnsiTheme="minorEastAsia" w:cs="宋体" w:hint="eastAsia"/>
                <w:sz w:val="20"/>
              </w:rPr>
              <w:t>用工</w:t>
            </w:r>
          </w:p>
        </w:tc>
        <w:tc>
          <w:tcPr>
            <w:tcW w:w="1559" w:type="dxa"/>
            <w:gridSpan w:val="2"/>
            <w:tcBorders>
              <w:top w:val="nil"/>
              <w:left w:val="nil"/>
              <w:bottom w:val="nil"/>
              <w:right w:val="single" w:sz="4" w:space="0" w:color="auto"/>
            </w:tcBorders>
            <w:noWrap/>
            <w:vAlign w:val="center"/>
          </w:tcPr>
          <w:p w:rsidR="00FC166A" w:rsidRPr="00FC166A" w:rsidRDefault="00FC166A" w:rsidP="00531BEB">
            <w:pPr>
              <w:spacing w:line="400" w:lineRule="exact"/>
              <w:jc w:val="center"/>
              <w:rPr>
                <w:rFonts w:asciiTheme="minorEastAsia" w:eastAsiaTheme="minorEastAsia" w:hAnsiTheme="minorEastAsia" w:cs="宋体"/>
                <w:sz w:val="20"/>
              </w:rPr>
            </w:pPr>
            <w:r w:rsidRPr="00FC166A">
              <w:rPr>
                <w:rFonts w:asciiTheme="minorEastAsia" w:eastAsiaTheme="minorEastAsia" w:hAnsiTheme="minorEastAsia" w:cs="宋体" w:hint="eastAsia"/>
                <w:sz w:val="20"/>
              </w:rPr>
              <w:t>4</w:t>
            </w:r>
          </w:p>
        </w:tc>
        <w:tc>
          <w:tcPr>
            <w:tcW w:w="1559" w:type="dxa"/>
            <w:gridSpan w:val="2"/>
            <w:tcBorders>
              <w:top w:val="nil"/>
              <w:left w:val="nil"/>
              <w:bottom w:val="nil"/>
              <w:right w:val="single" w:sz="4" w:space="0" w:color="auto"/>
            </w:tcBorders>
            <w:noWrap/>
            <w:vAlign w:val="center"/>
          </w:tcPr>
          <w:p w:rsidR="00FC166A" w:rsidRPr="00FC166A" w:rsidRDefault="00FC166A" w:rsidP="00531BEB">
            <w:pPr>
              <w:spacing w:line="400" w:lineRule="exact"/>
              <w:jc w:val="center"/>
              <w:rPr>
                <w:rFonts w:asciiTheme="minorEastAsia" w:eastAsiaTheme="minorEastAsia" w:hAnsiTheme="minorEastAsia" w:cs="宋体"/>
                <w:sz w:val="20"/>
              </w:rPr>
            </w:pPr>
            <w:r w:rsidRPr="00FC166A">
              <w:rPr>
                <w:rFonts w:asciiTheme="minorEastAsia" w:eastAsiaTheme="minorEastAsia" w:hAnsiTheme="minorEastAsia" w:cs="宋体" w:hint="eastAsia"/>
                <w:sz w:val="20"/>
              </w:rPr>
              <w:t>芜湖新兴厂内</w:t>
            </w:r>
          </w:p>
        </w:tc>
        <w:tc>
          <w:tcPr>
            <w:tcW w:w="2560" w:type="dxa"/>
            <w:gridSpan w:val="2"/>
            <w:tcBorders>
              <w:top w:val="nil"/>
              <w:left w:val="nil"/>
              <w:bottom w:val="nil"/>
              <w:right w:val="single" w:sz="4" w:space="0" w:color="auto"/>
            </w:tcBorders>
            <w:noWrap/>
            <w:vAlign w:val="center"/>
          </w:tcPr>
          <w:p w:rsidR="00FC166A" w:rsidRPr="00FC166A" w:rsidRDefault="00FC166A" w:rsidP="00531BEB">
            <w:pPr>
              <w:spacing w:line="400" w:lineRule="exact"/>
              <w:jc w:val="center"/>
              <w:rPr>
                <w:rFonts w:asciiTheme="minorEastAsia" w:eastAsiaTheme="minorEastAsia" w:hAnsiTheme="minorEastAsia" w:cs="宋体"/>
                <w:sz w:val="20"/>
              </w:rPr>
            </w:pPr>
          </w:p>
        </w:tc>
      </w:tr>
      <w:tr w:rsidR="00FC166A" w:rsidRPr="00FC166A" w:rsidTr="007959ED">
        <w:tblPrEx>
          <w:jc w:val="center"/>
        </w:tblPrEx>
        <w:trPr>
          <w:gridBefore w:val="1"/>
          <w:wBefore w:w="67" w:type="dxa"/>
          <w:trHeight w:val="435"/>
          <w:jc w:val="center"/>
        </w:trPr>
        <w:tc>
          <w:tcPr>
            <w:tcW w:w="425" w:type="dxa"/>
            <w:gridSpan w:val="2"/>
            <w:tcBorders>
              <w:top w:val="nil"/>
              <w:left w:val="single" w:sz="4" w:space="0" w:color="auto"/>
              <w:bottom w:val="nil"/>
              <w:right w:val="single" w:sz="4" w:space="0" w:color="auto"/>
            </w:tcBorders>
            <w:noWrap/>
            <w:vAlign w:val="center"/>
          </w:tcPr>
          <w:p w:rsidR="00FC166A" w:rsidRPr="00FC166A" w:rsidRDefault="00FC166A" w:rsidP="00531BEB">
            <w:pPr>
              <w:spacing w:line="400" w:lineRule="exact"/>
              <w:jc w:val="center"/>
              <w:rPr>
                <w:rFonts w:asciiTheme="minorEastAsia" w:eastAsiaTheme="minorEastAsia" w:hAnsiTheme="minorEastAsia" w:cs="宋体"/>
                <w:sz w:val="20"/>
              </w:rPr>
            </w:pPr>
            <w:r>
              <w:rPr>
                <w:rFonts w:asciiTheme="minorEastAsia" w:eastAsiaTheme="minorEastAsia" w:hAnsiTheme="minorEastAsia" w:cs="宋体" w:hint="eastAsia"/>
                <w:noProof/>
                <w:sz w:val="20"/>
              </w:rPr>
              <mc:AlternateContent>
                <mc:Choice Requires="wps">
                  <w:drawing>
                    <wp:anchor distT="0" distB="0" distL="114300" distR="114300" simplePos="0" relativeHeight="251662336" behindDoc="0" locked="0" layoutInCell="1" allowOverlap="1" wp14:anchorId="42C4FAFD" wp14:editId="19DD9527">
                      <wp:simplePos x="0" y="0"/>
                      <wp:positionH relativeFrom="column">
                        <wp:posOffset>-72654</wp:posOffset>
                      </wp:positionH>
                      <wp:positionV relativeFrom="paragraph">
                        <wp:posOffset>490212</wp:posOffset>
                      </wp:positionV>
                      <wp:extent cx="5129530" cy="23750"/>
                      <wp:effectExtent l="0" t="0" r="13970" b="33655"/>
                      <wp:wrapNone/>
                      <wp:docPr id="5" name="直接连接符 5"/>
                      <wp:cNvGraphicFramePr/>
                      <a:graphic xmlns:a="http://schemas.openxmlformats.org/drawingml/2006/main">
                        <a:graphicData uri="http://schemas.microsoft.com/office/word/2010/wordprocessingShape">
                          <wps:wsp>
                            <wps:cNvCnPr/>
                            <wps:spPr>
                              <a:xfrm>
                                <a:off x="0" y="0"/>
                                <a:ext cx="5129530" cy="23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接连接符 5"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5.7pt,38.6pt" to="398.2pt,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" strokecolor="black [3040]"/>
                  </w:pict>
                </mc:Fallback>
              </mc:AlternateContent>
            </w:r>
            <w:r>
              <w:rPr>
                <w:rFonts w:asciiTheme="minorEastAsia" w:eastAsiaTheme="minorEastAsia" w:hAnsiTheme="minorEastAsia" w:cs="宋体" w:hint="eastAsia"/>
                <w:sz w:val="20"/>
              </w:rPr>
              <w:t>9</w:t>
            </w:r>
          </w:p>
        </w:tc>
        <w:tc>
          <w:tcPr>
            <w:tcW w:w="1985" w:type="dxa"/>
            <w:gridSpan w:val="2"/>
            <w:tcBorders>
              <w:top w:val="nil"/>
              <w:left w:val="nil"/>
              <w:bottom w:val="nil"/>
              <w:right w:val="single" w:sz="4" w:space="0" w:color="auto"/>
            </w:tcBorders>
            <w:noWrap/>
            <w:vAlign w:val="center"/>
          </w:tcPr>
          <w:p w:rsidR="00FC166A" w:rsidRPr="00FC166A" w:rsidRDefault="00FC166A" w:rsidP="00531BEB">
            <w:pPr>
              <w:spacing w:line="400" w:lineRule="exact"/>
              <w:jc w:val="center"/>
              <w:rPr>
                <w:rFonts w:asciiTheme="minorEastAsia" w:eastAsiaTheme="minorEastAsia" w:hAnsiTheme="minorEastAsia" w:cs="宋体"/>
                <w:sz w:val="20"/>
              </w:rPr>
            </w:pPr>
            <w:r w:rsidRPr="00FC166A">
              <w:rPr>
                <w:rFonts w:asciiTheme="minorEastAsia" w:eastAsiaTheme="minorEastAsia" w:hAnsiTheme="minorEastAsia" w:cs="宋体" w:hint="eastAsia"/>
                <w:sz w:val="20"/>
              </w:rPr>
              <w:t>胶圈</w:t>
            </w:r>
            <w:proofErr w:type="gramStart"/>
            <w:r w:rsidRPr="00FC166A">
              <w:rPr>
                <w:rFonts w:asciiTheme="minorEastAsia" w:eastAsiaTheme="minorEastAsia" w:hAnsiTheme="minorEastAsia" w:cs="宋体" w:hint="eastAsia"/>
                <w:sz w:val="20"/>
              </w:rPr>
              <w:t>库临时</w:t>
            </w:r>
            <w:proofErr w:type="gramEnd"/>
            <w:r w:rsidRPr="00FC166A">
              <w:rPr>
                <w:rFonts w:asciiTheme="minorEastAsia" w:eastAsiaTheme="minorEastAsia" w:hAnsiTheme="minorEastAsia" w:cs="宋体" w:hint="eastAsia"/>
                <w:sz w:val="20"/>
              </w:rPr>
              <w:t>用工计件</w:t>
            </w:r>
          </w:p>
        </w:tc>
        <w:tc>
          <w:tcPr>
            <w:tcW w:w="1559" w:type="dxa"/>
            <w:gridSpan w:val="2"/>
            <w:tcBorders>
              <w:top w:val="nil"/>
              <w:left w:val="nil"/>
              <w:bottom w:val="nil"/>
              <w:right w:val="single" w:sz="4" w:space="0" w:color="auto"/>
            </w:tcBorders>
            <w:noWrap/>
            <w:vAlign w:val="center"/>
          </w:tcPr>
          <w:p w:rsidR="00FC166A" w:rsidRPr="00FC166A" w:rsidRDefault="00FC166A" w:rsidP="00531BEB">
            <w:pPr>
              <w:spacing w:line="400" w:lineRule="exact"/>
              <w:jc w:val="center"/>
              <w:rPr>
                <w:rFonts w:asciiTheme="minorEastAsia" w:eastAsiaTheme="minorEastAsia" w:hAnsiTheme="minorEastAsia" w:cs="宋体"/>
                <w:sz w:val="20"/>
              </w:rPr>
            </w:pPr>
            <w:r w:rsidRPr="00FC166A">
              <w:rPr>
                <w:rFonts w:asciiTheme="minorEastAsia" w:eastAsiaTheme="minorEastAsia" w:hAnsiTheme="minorEastAsia" w:cs="宋体" w:hint="eastAsia"/>
                <w:sz w:val="20"/>
              </w:rPr>
              <w:t>计件</w:t>
            </w:r>
          </w:p>
        </w:tc>
        <w:tc>
          <w:tcPr>
            <w:tcW w:w="1559" w:type="dxa"/>
            <w:gridSpan w:val="2"/>
            <w:tcBorders>
              <w:top w:val="nil"/>
              <w:left w:val="nil"/>
              <w:bottom w:val="nil"/>
              <w:right w:val="single" w:sz="4" w:space="0" w:color="auto"/>
            </w:tcBorders>
            <w:noWrap/>
            <w:vAlign w:val="center"/>
          </w:tcPr>
          <w:p w:rsidR="00FC166A" w:rsidRPr="00FC166A" w:rsidRDefault="00FC166A" w:rsidP="00531BEB">
            <w:pPr>
              <w:spacing w:line="400" w:lineRule="exact"/>
              <w:jc w:val="center"/>
              <w:rPr>
                <w:rFonts w:asciiTheme="minorEastAsia" w:eastAsiaTheme="minorEastAsia" w:hAnsiTheme="minorEastAsia" w:cs="宋体"/>
                <w:sz w:val="20"/>
              </w:rPr>
            </w:pPr>
            <w:r w:rsidRPr="00FC166A">
              <w:rPr>
                <w:rFonts w:asciiTheme="minorEastAsia" w:eastAsiaTheme="minorEastAsia" w:hAnsiTheme="minorEastAsia" w:cs="宋体" w:hint="eastAsia"/>
                <w:sz w:val="20"/>
              </w:rPr>
              <w:t>芜湖新兴厂内</w:t>
            </w:r>
          </w:p>
        </w:tc>
        <w:tc>
          <w:tcPr>
            <w:tcW w:w="2560" w:type="dxa"/>
            <w:gridSpan w:val="2"/>
            <w:tcBorders>
              <w:top w:val="nil"/>
              <w:left w:val="nil"/>
              <w:bottom w:val="nil"/>
              <w:right w:val="single" w:sz="4" w:space="0" w:color="auto"/>
            </w:tcBorders>
            <w:noWrap/>
            <w:vAlign w:val="center"/>
          </w:tcPr>
          <w:p w:rsidR="00FC166A" w:rsidRPr="00FC166A" w:rsidRDefault="00FC166A" w:rsidP="00531BEB">
            <w:pPr>
              <w:spacing w:line="400" w:lineRule="exact"/>
              <w:jc w:val="center"/>
              <w:rPr>
                <w:rFonts w:asciiTheme="minorEastAsia" w:eastAsiaTheme="minorEastAsia" w:hAnsiTheme="minorEastAsia" w:cs="宋体"/>
                <w:sz w:val="20"/>
              </w:rPr>
            </w:pPr>
            <w:r w:rsidRPr="00FC166A">
              <w:rPr>
                <w:rFonts w:asciiTheme="minorEastAsia" w:eastAsiaTheme="minorEastAsia" w:hAnsiTheme="minorEastAsia" w:cs="宋体" w:hint="eastAsia"/>
                <w:sz w:val="20"/>
              </w:rPr>
              <w:t>计件核算</w:t>
            </w:r>
          </w:p>
        </w:tc>
      </w:tr>
    </w:tbl>
    <w:p w:rsidR="00FC166A" w:rsidRPr="00FC166A" w:rsidRDefault="00FC166A" w:rsidP="00FC166A">
      <w:pPr>
        <w:widowControl w:val="0"/>
        <w:spacing w:line="400" w:lineRule="exact"/>
        <w:ind w:firstLineChars="196" w:firstLine="392"/>
        <w:jc w:val="both"/>
        <w:rPr>
          <w:rFonts w:asciiTheme="minorEastAsia" w:eastAsiaTheme="minorEastAsia" w:hAnsiTheme="minorEastAsia"/>
          <w:sz w:val="20"/>
        </w:rPr>
      </w:pPr>
      <w:r w:rsidRPr="00FC166A">
        <w:rPr>
          <w:rFonts w:asciiTheme="minorEastAsia" w:eastAsiaTheme="minorEastAsia" w:hAnsiTheme="minorEastAsia" w:hint="eastAsia"/>
          <w:sz w:val="20"/>
        </w:rPr>
        <w:t xml:space="preserve">                                    </w:t>
      </w:r>
    </w:p>
    <w:p w:rsidR="00FC166A" w:rsidRPr="00FC166A" w:rsidRDefault="00FC166A" w:rsidP="00FC166A">
      <w:pPr>
        <w:spacing w:line="400" w:lineRule="exact"/>
        <w:rPr>
          <w:rFonts w:asciiTheme="minorEastAsia" w:eastAsiaTheme="minorEastAsia" w:hAnsiTheme="minorEastAsia"/>
          <w:b/>
          <w:sz w:val="20"/>
        </w:rPr>
      </w:pPr>
      <w:r w:rsidRPr="00FC166A">
        <w:rPr>
          <w:rFonts w:asciiTheme="minorEastAsia" w:eastAsiaTheme="minorEastAsia" w:hAnsiTheme="minorEastAsia" w:hint="eastAsia"/>
          <w:b/>
          <w:sz w:val="20"/>
        </w:rPr>
        <w:t>十五、合同有效期</w:t>
      </w:r>
    </w:p>
    <w:p w:rsidR="00FC166A" w:rsidRPr="00FC166A" w:rsidRDefault="00FC166A" w:rsidP="00FC166A">
      <w:pPr>
        <w:widowControl w:val="0"/>
        <w:spacing w:line="400" w:lineRule="exact"/>
        <w:ind w:firstLineChars="100" w:firstLine="200"/>
        <w:jc w:val="both"/>
        <w:rPr>
          <w:rFonts w:asciiTheme="minorEastAsia" w:eastAsiaTheme="minorEastAsia" w:hAnsiTheme="minorEastAsia" w:cs="宋体"/>
          <w:sz w:val="20"/>
        </w:rPr>
      </w:pPr>
      <w:r w:rsidRPr="00FC166A">
        <w:rPr>
          <w:rFonts w:asciiTheme="minorEastAsia" w:eastAsiaTheme="minorEastAsia" w:hAnsiTheme="minorEastAsia" w:cs="宋体" w:hint="eastAsia"/>
          <w:sz w:val="20"/>
        </w:rPr>
        <w:t>合同有效期自2019年1月1日起至2019年12月31日止。</w:t>
      </w:r>
    </w:p>
    <w:p w:rsidR="00FC166A" w:rsidRPr="00FC166A" w:rsidRDefault="00FC166A" w:rsidP="00FC166A">
      <w:pPr>
        <w:widowControl w:val="0"/>
        <w:spacing w:line="400" w:lineRule="exact"/>
        <w:ind w:firstLineChars="196" w:firstLine="392"/>
        <w:jc w:val="both"/>
        <w:rPr>
          <w:rFonts w:asciiTheme="minorEastAsia" w:eastAsiaTheme="minorEastAsia" w:hAnsiTheme="minorEastAsia"/>
          <w:sz w:val="20"/>
        </w:rPr>
      </w:pPr>
    </w:p>
    <w:p w:rsidR="00FC166A" w:rsidRPr="00FC166A" w:rsidRDefault="00FC166A" w:rsidP="00FC166A">
      <w:pPr>
        <w:widowControl w:val="0"/>
        <w:spacing w:line="400" w:lineRule="exact"/>
        <w:ind w:firstLineChars="196" w:firstLine="392"/>
        <w:jc w:val="both"/>
        <w:rPr>
          <w:rFonts w:asciiTheme="minorEastAsia" w:eastAsiaTheme="minorEastAsia" w:hAnsiTheme="minorEastAsia"/>
          <w:sz w:val="20"/>
        </w:rPr>
      </w:pPr>
      <w:r w:rsidRPr="00FC166A">
        <w:rPr>
          <w:rFonts w:asciiTheme="minorEastAsia" w:eastAsiaTheme="minorEastAsia" w:hAnsiTheme="minorEastAsia" w:hint="eastAsia"/>
          <w:sz w:val="20"/>
        </w:rPr>
        <w:t xml:space="preserve">                                   芜湖新兴铸管有限责任公司招标办</w:t>
      </w:r>
    </w:p>
    <w:p w:rsidR="00FC166A" w:rsidRPr="00FC166A" w:rsidRDefault="00FC166A" w:rsidP="00FC166A">
      <w:pPr>
        <w:widowControl w:val="0"/>
        <w:spacing w:line="400" w:lineRule="exact"/>
        <w:ind w:firstLineChars="196" w:firstLine="392"/>
        <w:jc w:val="both"/>
        <w:rPr>
          <w:rFonts w:asciiTheme="minorEastAsia" w:eastAsiaTheme="minorEastAsia" w:hAnsiTheme="minorEastAsia"/>
          <w:sz w:val="20"/>
        </w:rPr>
      </w:pPr>
      <w:r w:rsidRPr="00FC166A">
        <w:rPr>
          <w:rFonts w:asciiTheme="minorEastAsia" w:eastAsiaTheme="minorEastAsia" w:hAnsiTheme="minorEastAsia" w:hint="eastAsia"/>
          <w:sz w:val="20"/>
        </w:rPr>
        <w:t xml:space="preserve">                                          </w:t>
      </w:r>
    </w:p>
    <w:p w:rsidR="00FC166A" w:rsidRPr="00FC166A" w:rsidRDefault="00FC166A" w:rsidP="00FC166A">
      <w:pPr>
        <w:widowControl w:val="0"/>
        <w:spacing w:line="400" w:lineRule="exact"/>
        <w:ind w:firstLineChars="2595" w:firstLine="5190"/>
        <w:jc w:val="both"/>
        <w:rPr>
          <w:rFonts w:asciiTheme="minorEastAsia" w:eastAsiaTheme="minorEastAsia" w:hAnsiTheme="minorEastAsia"/>
          <w:sz w:val="20"/>
        </w:rPr>
      </w:pPr>
      <w:r w:rsidRPr="00FC166A">
        <w:rPr>
          <w:rFonts w:asciiTheme="minorEastAsia" w:eastAsiaTheme="minorEastAsia" w:hAnsiTheme="minorEastAsia" w:hint="eastAsia"/>
          <w:sz w:val="20"/>
        </w:rPr>
        <w:t>2018.12.</w:t>
      </w:r>
      <w:r w:rsidR="00BD3AE1">
        <w:rPr>
          <w:rFonts w:asciiTheme="minorEastAsia" w:eastAsiaTheme="minorEastAsia" w:hAnsiTheme="minorEastAsia" w:hint="eastAsia"/>
          <w:sz w:val="20"/>
        </w:rPr>
        <w:t>10</w:t>
      </w:r>
    </w:p>
    <w:p w:rsidR="000E401C" w:rsidRPr="00FC166A" w:rsidRDefault="000E401C">
      <w:pPr>
        <w:rPr>
          <w:rFonts w:asciiTheme="minorEastAsia" w:eastAsiaTheme="minorEastAsia" w:hAnsiTheme="minorEastAsia"/>
          <w:sz w:val="20"/>
        </w:rPr>
      </w:pPr>
    </w:p>
    <w:sectPr w:rsidR="000E401C" w:rsidRPr="00FC16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D05" w:rsidRDefault="00855D05" w:rsidP="00FC166A">
      <w:r>
        <w:separator/>
      </w:r>
    </w:p>
  </w:endnote>
  <w:endnote w:type="continuationSeparator" w:id="0">
    <w:p w:rsidR="00855D05" w:rsidRDefault="00855D05" w:rsidP="00FC1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D05" w:rsidRDefault="00855D05" w:rsidP="00FC166A">
      <w:r>
        <w:separator/>
      </w:r>
    </w:p>
  </w:footnote>
  <w:footnote w:type="continuationSeparator" w:id="0">
    <w:p w:rsidR="00855D05" w:rsidRDefault="00855D05" w:rsidP="00FC16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start w:val="1"/>
      <w:numFmt w:val="japaneseCounting"/>
      <w:lvlText w:val="%1、"/>
      <w:lvlJc w:val="left"/>
      <w:pPr>
        <w:tabs>
          <w:tab w:val="num" w:pos="570"/>
        </w:tabs>
        <w:ind w:left="570" w:hanging="570"/>
      </w:pPr>
    </w:lvl>
  </w:abstractNum>
  <w:abstractNum w:abstractNumId="1">
    <w:nsid w:val="0000000B"/>
    <w:multiLevelType w:val="singleLevel"/>
    <w:tmpl w:val="0000000B"/>
    <w:lvl w:ilvl="0">
      <w:start w:val="1"/>
      <w:numFmt w:val="decimal"/>
      <w:lvlText w:val="（%1）"/>
      <w:lvlJc w:val="left"/>
      <w:pPr>
        <w:tabs>
          <w:tab w:val="num" w:pos="1125"/>
        </w:tabs>
        <w:ind w:left="1125" w:hanging="705"/>
      </w:pPr>
    </w:lvl>
  </w:abstractNum>
  <w:abstractNum w:abstractNumId="2">
    <w:nsid w:val="0000000C"/>
    <w:multiLevelType w:val="multilevel"/>
    <w:tmpl w:val="0000000C"/>
    <w:lvl w:ilvl="0">
      <w:start w:val="1"/>
      <w:numFmt w:val="decimalEnclosedCircle"/>
      <w:lvlText w:val="%1"/>
      <w:lvlJc w:val="left"/>
      <w:pPr>
        <w:tabs>
          <w:tab w:val="num" w:pos="780"/>
        </w:tabs>
        <w:ind w:left="780" w:hanging="360"/>
      </w:pPr>
      <w:rPr>
        <w:rFonts w:hint="default"/>
      </w:rPr>
    </w:lvl>
    <w:lvl w:ilvl="1">
      <w:start w:val="1"/>
      <w:numFmt w:val="decimal"/>
      <w:lvlText w:val="%2、"/>
      <w:lvlJc w:val="left"/>
      <w:pPr>
        <w:tabs>
          <w:tab w:val="num" w:pos="1560"/>
        </w:tabs>
        <w:ind w:left="1560" w:hanging="720"/>
      </w:pPr>
      <w:rPr>
        <w:rFonts w:ascii="宋体" w:eastAsia="宋体" w:hAnsi="宋体" w:cs="Times New Roman"/>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3">
    <w:nsid w:val="0000000D"/>
    <w:multiLevelType w:val="singleLevel"/>
    <w:tmpl w:val="0000000D"/>
    <w:lvl w:ilvl="0">
      <w:start w:val="1"/>
      <w:numFmt w:val="decimal"/>
      <w:lvlText w:val="（%1）"/>
      <w:lvlJc w:val="left"/>
      <w:pPr>
        <w:tabs>
          <w:tab w:val="num" w:pos="885"/>
        </w:tabs>
        <w:ind w:left="885" w:hanging="705"/>
      </w:pPr>
    </w:lvl>
  </w:abstractNum>
  <w:abstractNum w:abstractNumId="4">
    <w:nsid w:val="0000000E"/>
    <w:multiLevelType w:val="singleLevel"/>
    <w:tmpl w:val="0000000E"/>
    <w:lvl w:ilvl="0">
      <w:start w:val="1"/>
      <w:numFmt w:val="decimal"/>
      <w:lvlText w:val="%1、"/>
      <w:lvlJc w:val="left"/>
      <w:pPr>
        <w:tabs>
          <w:tab w:val="num" w:pos="705"/>
        </w:tabs>
        <w:ind w:left="705" w:hanging="420"/>
      </w:pPr>
    </w:lvl>
  </w:abstractNum>
  <w:num w:numId="1">
    <w:abstractNumId w:val="0"/>
    <w:lvlOverride w:ilvl="0">
      <w:startOverride w:val="1"/>
    </w:lvlOverride>
  </w:num>
  <w:num w:numId="2">
    <w:abstractNumId w:val="4"/>
    <w:lvlOverride w:ilvl="0">
      <w:startOverride w:val="1"/>
    </w:lvlOverride>
  </w:num>
  <w:num w:numId="3">
    <w:abstractNumId w:val="3"/>
    <w:lvlOverride w:ilvl="0">
      <w:startOverride w:val="1"/>
    </w:lvlOverride>
  </w:num>
  <w:num w:numId="4">
    <w:abstractNumId w:val="1"/>
    <w:lvlOverride w:ilvl="0">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0C5"/>
    <w:rsid w:val="000E401C"/>
    <w:rsid w:val="001628CD"/>
    <w:rsid w:val="001B61B8"/>
    <w:rsid w:val="00251767"/>
    <w:rsid w:val="00374EB6"/>
    <w:rsid w:val="003C6C96"/>
    <w:rsid w:val="00490AF1"/>
    <w:rsid w:val="00514FD2"/>
    <w:rsid w:val="006B5397"/>
    <w:rsid w:val="007959ED"/>
    <w:rsid w:val="00855D05"/>
    <w:rsid w:val="009700C5"/>
    <w:rsid w:val="00A220E0"/>
    <w:rsid w:val="00A94B0A"/>
    <w:rsid w:val="00AE446A"/>
    <w:rsid w:val="00BD3AE1"/>
    <w:rsid w:val="00CF41C0"/>
    <w:rsid w:val="00F03F22"/>
    <w:rsid w:val="00FC16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66A"/>
    <w:rPr>
      <w:rFonts w:ascii="Times New Roman" w:eastAsia="宋体"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C16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C166A"/>
    <w:rPr>
      <w:sz w:val="18"/>
      <w:szCs w:val="18"/>
    </w:rPr>
  </w:style>
  <w:style w:type="paragraph" w:styleId="a4">
    <w:name w:val="footer"/>
    <w:basedOn w:val="a"/>
    <w:link w:val="Char0"/>
    <w:uiPriority w:val="99"/>
    <w:unhideWhenUsed/>
    <w:rsid w:val="00FC166A"/>
    <w:pPr>
      <w:tabs>
        <w:tab w:val="center" w:pos="4153"/>
        <w:tab w:val="right" w:pos="8306"/>
      </w:tabs>
      <w:snapToGrid w:val="0"/>
    </w:pPr>
    <w:rPr>
      <w:sz w:val="18"/>
      <w:szCs w:val="18"/>
    </w:rPr>
  </w:style>
  <w:style w:type="character" w:customStyle="1" w:styleId="Char0">
    <w:name w:val="页脚 Char"/>
    <w:basedOn w:val="a0"/>
    <w:link w:val="a4"/>
    <w:uiPriority w:val="99"/>
    <w:rsid w:val="00FC166A"/>
    <w:rPr>
      <w:sz w:val="18"/>
      <w:szCs w:val="18"/>
    </w:rPr>
  </w:style>
  <w:style w:type="paragraph" w:styleId="a5">
    <w:name w:val="Body Text Indent"/>
    <w:basedOn w:val="a"/>
    <w:link w:val="Char1"/>
    <w:rsid w:val="00FC166A"/>
    <w:pPr>
      <w:spacing w:after="120"/>
      <w:ind w:leftChars="200" w:left="420"/>
    </w:pPr>
  </w:style>
  <w:style w:type="character" w:customStyle="1" w:styleId="Char1">
    <w:name w:val="正文文本缩进 Char"/>
    <w:basedOn w:val="a0"/>
    <w:link w:val="a5"/>
    <w:rsid w:val="00FC166A"/>
    <w:rPr>
      <w:rFonts w:ascii="Times New Roman" w:eastAsia="宋体" w:hAnsi="Times New Roman" w:cs="Times New Roman"/>
      <w:kern w:val="0"/>
      <w:sz w:val="24"/>
      <w:szCs w:val="24"/>
    </w:rPr>
  </w:style>
  <w:style w:type="paragraph" w:customStyle="1" w:styleId="Style5">
    <w:name w:val="_Style 5"/>
    <w:basedOn w:val="a"/>
    <w:rsid w:val="00FC166A"/>
    <w:pPr>
      <w:widowControl w:val="0"/>
      <w:jc w:val="both"/>
    </w:pPr>
  </w:style>
  <w:style w:type="paragraph" w:customStyle="1" w:styleId="p0">
    <w:name w:val="p0"/>
    <w:basedOn w:val="a"/>
    <w:rsid w:val="00FC166A"/>
  </w:style>
  <w:style w:type="paragraph" w:customStyle="1" w:styleId="Char2">
    <w:name w:val="Char"/>
    <w:basedOn w:val="a"/>
    <w:rsid w:val="00FC166A"/>
    <w:pPr>
      <w:widowControl w:val="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66A"/>
    <w:rPr>
      <w:rFonts w:ascii="Times New Roman" w:eastAsia="宋体"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C16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C166A"/>
    <w:rPr>
      <w:sz w:val="18"/>
      <w:szCs w:val="18"/>
    </w:rPr>
  </w:style>
  <w:style w:type="paragraph" w:styleId="a4">
    <w:name w:val="footer"/>
    <w:basedOn w:val="a"/>
    <w:link w:val="Char0"/>
    <w:uiPriority w:val="99"/>
    <w:unhideWhenUsed/>
    <w:rsid w:val="00FC166A"/>
    <w:pPr>
      <w:tabs>
        <w:tab w:val="center" w:pos="4153"/>
        <w:tab w:val="right" w:pos="8306"/>
      </w:tabs>
      <w:snapToGrid w:val="0"/>
    </w:pPr>
    <w:rPr>
      <w:sz w:val="18"/>
      <w:szCs w:val="18"/>
    </w:rPr>
  </w:style>
  <w:style w:type="character" w:customStyle="1" w:styleId="Char0">
    <w:name w:val="页脚 Char"/>
    <w:basedOn w:val="a0"/>
    <w:link w:val="a4"/>
    <w:uiPriority w:val="99"/>
    <w:rsid w:val="00FC166A"/>
    <w:rPr>
      <w:sz w:val="18"/>
      <w:szCs w:val="18"/>
    </w:rPr>
  </w:style>
  <w:style w:type="paragraph" w:styleId="a5">
    <w:name w:val="Body Text Indent"/>
    <w:basedOn w:val="a"/>
    <w:link w:val="Char1"/>
    <w:rsid w:val="00FC166A"/>
    <w:pPr>
      <w:spacing w:after="120"/>
      <w:ind w:leftChars="200" w:left="420"/>
    </w:pPr>
  </w:style>
  <w:style w:type="character" w:customStyle="1" w:styleId="Char1">
    <w:name w:val="正文文本缩进 Char"/>
    <w:basedOn w:val="a0"/>
    <w:link w:val="a5"/>
    <w:rsid w:val="00FC166A"/>
    <w:rPr>
      <w:rFonts w:ascii="Times New Roman" w:eastAsia="宋体" w:hAnsi="Times New Roman" w:cs="Times New Roman"/>
      <w:kern w:val="0"/>
      <w:sz w:val="24"/>
      <w:szCs w:val="24"/>
    </w:rPr>
  </w:style>
  <w:style w:type="paragraph" w:customStyle="1" w:styleId="Style5">
    <w:name w:val="_Style 5"/>
    <w:basedOn w:val="a"/>
    <w:rsid w:val="00FC166A"/>
    <w:pPr>
      <w:widowControl w:val="0"/>
      <w:jc w:val="both"/>
    </w:pPr>
  </w:style>
  <w:style w:type="paragraph" w:customStyle="1" w:styleId="p0">
    <w:name w:val="p0"/>
    <w:basedOn w:val="a"/>
    <w:rsid w:val="00FC166A"/>
  </w:style>
  <w:style w:type="paragraph" w:customStyle="1" w:styleId="Char2">
    <w:name w:val="Char"/>
    <w:basedOn w:val="a"/>
    <w:rsid w:val="00FC166A"/>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565</Words>
  <Characters>3221</Characters>
  <Application>Microsoft Office Word</Application>
  <DocSecurity>0</DocSecurity>
  <Lines>26</Lines>
  <Paragraphs>7</Paragraphs>
  <ScaleCrop>false</ScaleCrop>
  <Company>China GOV</Company>
  <LinksUpToDate>false</LinksUpToDate>
  <CharactersWithSpaces>3779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ChinesePower</dc:creator>
  <cp:keywords/>
  <dc:description/>
  <cp:lastModifiedBy>ChinesePower</cp:lastModifiedBy>
  <cp:revision>15</cp:revision>
  <dcterms:created xsi:type="dcterms:W3CDTF">2018-12-07T07:49:00Z</dcterms:created>
  <dcterms:modified xsi:type="dcterms:W3CDTF">2018-12-13T01:30:00Z</dcterms:modified>
</cp:coreProperties>
</file>