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炼钢部渣盆一批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炼钢部渣盆一批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2019-02-25T07:56:57Z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