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关于</w:t>
      </w:r>
      <w:r>
        <w:rPr>
          <w:rFonts w:hint="eastAsia"/>
          <w:b/>
          <w:sz w:val="32"/>
          <w:szCs w:val="32"/>
          <w:lang w:val="en-US" w:eastAsia="zh-CN"/>
        </w:rPr>
        <w:t>铸管芯盒一批招标的</w:t>
      </w:r>
      <w:r>
        <w:rPr>
          <w:rFonts w:hint="eastAsia"/>
          <w:b/>
          <w:sz w:val="32"/>
          <w:szCs w:val="32"/>
        </w:rPr>
        <w:t>延期公告</w:t>
      </w:r>
    </w:p>
    <w:p>
      <w:pPr>
        <w:spacing w:line="300" w:lineRule="auto"/>
        <w:ind w:firstLine="560" w:firstLineChars="200"/>
        <w:rPr>
          <w:rFonts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原定于201</w:t>
      </w:r>
      <w:r>
        <w:rPr>
          <w:rFonts w:hint="eastAsia" w:ascii="宋体" w:hAnsi="宋体"/>
          <w:sz w:val="28"/>
          <w:szCs w:val="28"/>
          <w:lang w:val="en-US" w:eastAsia="zh-CN"/>
        </w:rPr>
        <w:t>9</w:t>
      </w:r>
      <w:r>
        <w:rPr>
          <w:rFonts w:hint="eastAsia" w:ascii="宋体" w:hAnsi="宋体"/>
          <w:sz w:val="28"/>
          <w:szCs w:val="28"/>
        </w:rPr>
        <w:t>年</w:t>
      </w:r>
      <w:r>
        <w:rPr>
          <w:rFonts w:hint="eastAsia" w:ascii="宋体" w:hAnsi="宋体"/>
          <w:sz w:val="28"/>
          <w:szCs w:val="28"/>
          <w:lang w:val="en-US" w:eastAsia="zh-CN"/>
        </w:rPr>
        <w:t>4</w:t>
      </w:r>
      <w:r>
        <w:rPr>
          <w:rFonts w:hint="eastAsia" w:ascii="宋体" w:hAnsi="宋体"/>
          <w:sz w:val="28"/>
          <w:szCs w:val="28"/>
        </w:rPr>
        <w:t>月</w:t>
      </w:r>
      <w:r>
        <w:rPr>
          <w:rFonts w:hint="eastAsia" w:ascii="宋体" w:hAnsi="宋体"/>
          <w:sz w:val="28"/>
          <w:szCs w:val="28"/>
          <w:lang w:val="en-US" w:eastAsia="zh-CN"/>
        </w:rPr>
        <w:t>25</w:t>
      </w:r>
      <w:r>
        <w:rPr>
          <w:rFonts w:hint="eastAsia" w:ascii="宋体" w:hAnsi="宋体"/>
          <w:sz w:val="28"/>
          <w:szCs w:val="28"/>
        </w:rPr>
        <w:t>日进行的</w:t>
      </w:r>
      <w:r>
        <w:rPr>
          <w:rFonts w:hint="eastAsia"/>
          <w:b/>
          <w:sz w:val="32"/>
          <w:szCs w:val="32"/>
          <w:lang w:val="en-US" w:eastAsia="zh-CN"/>
        </w:rPr>
        <w:t>铸管芯盒一批招标</w:t>
      </w:r>
      <w:r>
        <w:rPr>
          <w:rFonts w:hint="eastAsia" w:ascii="宋体" w:hAnsi="宋体"/>
          <w:sz w:val="28"/>
          <w:szCs w:val="28"/>
        </w:rPr>
        <w:t>，由于报名投标单位数量不够三家，不满足招投标程序规定。故本次招标延期进行，请满足招标公告要求的厂家积极参与报名投标，具体开标时间另行确定。</w:t>
      </w:r>
    </w:p>
    <w:p>
      <w:pPr>
        <w:ind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由此给各已报名厂家带来不便，敬请谅解！</w:t>
      </w:r>
    </w:p>
    <w:p>
      <w:pPr>
        <w:rPr>
          <w:b/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tabs>
          <w:tab w:val="left" w:pos="6120"/>
        </w:tabs>
        <w:ind w:left="2100" w:leftChars="1000" w:firstLine="2660" w:firstLineChars="95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芜湖新兴铸管有限责任公司</w:t>
      </w:r>
    </w:p>
    <w:p>
      <w:pPr>
        <w:tabs>
          <w:tab w:val="left" w:pos="6120"/>
        </w:tabs>
        <w:ind w:left="2100" w:leftChars="1000" w:firstLine="2660" w:firstLineChars="95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         招标办</w:t>
      </w:r>
    </w:p>
    <w:p>
      <w:pPr>
        <w:tabs>
          <w:tab w:val="left" w:pos="6120"/>
        </w:tabs>
        <w:ind w:firstLine="5740" w:firstLineChars="2050"/>
        <w:rPr>
          <w:rFonts w:hint="default" w:ascii="宋体" w:hAnsi="宋体" w:eastAsia="宋体"/>
          <w:sz w:val="28"/>
          <w:szCs w:val="28"/>
          <w:lang w:val="en-US" w:eastAsia="zh-CN"/>
        </w:rPr>
      </w:pPr>
      <w:r>
        <w:rPr>
          <w:rFonts w:ascii="宋体" w:hAnsi="宋体"/>
          <w:sz w:val="28"/>
          <w:szCs w:val="28"/>
        </w:rPr>
        <w:t>201</w:t>
      </w:r>
      <w:r>
        <w:rPr>
          <w:rFonts w:hint="eastAsia" w:ascii="宋体" w:hAnsi="宋体"/>
          <w:sz w:val="28"/>
          <w:szCs w:val="28"/>
          <w:lang w:val="en-US" w:eastAsia="zh-CN"/>
        </w:rPr>
        <w:t>9</w:t>
      </w:r>
      <w:r>
        <w:rPr>
          <w:rFonts w:hint="eastAsia" w:ascii="宋体" w:hAnsi="宋体"/>
          <w:sz w:val="28"/>
          <w:szCs w:val="28"/>
        </w:rPr>
        <w:t>-</w:t>
      </w:r>
      <w:r>
        <w:rPr>
          <w:rFonts w:hint="eastAsia" w:ascii="宋体" w:hAnsi="宋体"/>
          <w:sz w:val="28"/>
          <w:szCs w:val="28"/>
          <w:lang w:val="en-US" w:eastAsia="zh-CN"/>
        </w:rPr>
        <w:t>4</w:t>
      </w:r>
      <w:r>
        <w:rPr>
          <w:rFonts w:hint="eastAsia" w:ascii="宋体" w:hAnsi="宋体"/>
          <w:sz w:val="28"/>
          <w:szCs w:val="28"/>
        </w:rPr>
        <w:t>-</w:t>
      </w:r>
      <w:r>
        <w:rPr>
          <w:rFonts w:hint="eastAsia" w:ascii="宋体" w:hAnsi="宋体"/>
          <w:sz w:val="28"/>
          <w:szCs w:val="28"/>
          <w:lang w:val="en-US" w:eastAsia="zh-CN"/>
        </w:rPr>
        <w:t>24</w:t>
      </w:r>
      <w:bookmarkStart w:id="0" w:name="_GoBack"/>
      <w:bookmarkEnd w:id="0"/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3E64"/>
    <w:rsid w:val="000105E8"/>
    <w:rsid w:val="00104A00"/>
    <w:rsid w:val="001F5A67"/>
    <w:rsid w:val="00255B98"/>
    <w:rsid w:val="002E3C97"/>
    <w:rsid w:val="003C438F"/>
    <w:rsid w:val="004251E0"/>
    <w:rsid w:val="00443E64"/>
    <w:rsid w:val="0052338E"/>
    <w:rsid w:val="0055385E"/>
    <w:rsid w:val="00766117"/>
    <w:rsid w:val="007D0D1C"/>
    <w:rsid w:val="008B1844"/>
    <w:rsid w:val="00A479C7"/>
    <w:rsid w:val="00AB3680"/>
    <w:rsid w:val="00CC3957"/>
    <w:rsid w:val="01D74959"/>
    <w:rsid w:val="13F2568A"/>
    <w:rsid w:val="19B15BC9"/>
    <w:rsid w:val="1BB63164"/>
    <w:rsid w:val="1D4A7A6C"/>
    <w:rsid w:val="1EE876CC"/>
    <w:rsid w:val="284E68F8"/>
    <w:rsid w:val="39FF2AE0"/>
    <w:rsid w:val="3AB07796"/>
    <w:rsid w:val="3EF86527"/>
    <w:rsid w:val="41664AA0"/>
    <w:rsid w:val="44437A38"/>
    <w:rsid w:val="44DE5299"/>
    <w:rsid w:val="4FBF6A9C"/>
    <w:rsid w:val="55E53F82"/>
    <w:rsid w:val="5F87386F"/>
    <w:rsid w:val="601474F0"/>
    <w:rsid w:val="790606B3"/>
    <w:rsid w:val="7E3A1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 GOV</Company>
  <Pages>1</Pages>
  <Words>27</Words>
  <Characters>157</Characters>
  <Lines>1</Lines>
  <Paragraphs>1</Paragraphs>
  <TotalTime>15</TotalTime>
  <ScaleCrop>false</ScaleCrop>
  <LinksUpToDate>false</LinksUpToDate>
  <CharactersWithSpaces>183</CharactersWithSpaces>
  <Application>WPS Office_11.1.0.8612_F1E327BC-269C-435d-A152-05C5408002CA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2018-08-07T03:12:00Z</dcterms:created>
  <dc:creator>ChinesePower</dc:creator>
  <cp:lastModifiedBy>石宇</cp:lastModifiedBy>
  <dcterms:modified xsi:type="dcterms:W3CDTF">2019-04-24T08:36:48Z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2052-11.1.0.8612</vt:lpwstr>
  </property>
</Properties>
</file>