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模具招标的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模具招标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2019-05-30T09:20:50Z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