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废旧辊道以旧换新招标的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废旧辊道以旧换新招标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915323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2019-06-03T09:19:17Z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