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928" w:firstLineChars="6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LED防爆灯</w:t>
      </w:r>
      <w:r>
        <w:rPr>
          <w:rFonts w:hint="eastAsia"/>
          <w:b/>
          <w:sz w:val="32"/>
          <w:szCs w:val="32"/>
        </w:rPr>
        <w:t>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原定于201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07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25上</w:t>
      </w:r>
      <w:r>
        <w:rPr>
          <w:rFonts w:hint="eastAsia" w:ascii="宋体" w:hAnsi="宋体"/>
          <w:sz w:val="24"/>
          <w:szCs w:val="24"/>
        </w:rPr>
        <w:t>午</w:t>
      </w:r>
      <w:r>
        <w:rPr>
          <w:rFonts w:hint="eastAsia" w:ascii="宋体" w:hAnsi="宋体"/>
          <w:sz w:val="24"/>
          <w:szCs w:val="24"/>
          <w:lang w:val="en-US" w:eastAsia="zh-CN"/>
        </w:rPr>
        <w:t>09</w:t>
      </w:r>
      <w:r>
        <w:rPr>
          <w:rFonts w:hint="eastAsia" w:ascii="宋体" w:hAnsi="宋体"/>
          <w:sz w:val="24"/>
          <w:szCs w:val="24"/>
        </w:rPr>
        <w:t>: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0进行的</w:t>
      </w:r>
      <w:r>
        <w:rPr>
          <w:rFonts w:hint="eastAsia"/>
          <w:b/>
          <w:sz w:val="24"/>
          <w:szCs w:val="24"/>
          <w:lang w:val="en-US" w:eastAsia="zh-CN"/>
        </w:rPr>
        <w:t>LED防爆灯</w:t>
      </w:r>
      <w:r>
        <w:rPr>
          <w:rFonts w:hint="eastAsia"/>
          <w:b/>
          <w:sz w:val="24"/>
          <w:szCs w:val="24"/>
        </w:rPr>
        <w:t>招标</w:t>
      </w:r>
      <w:r>
        <w:rPr>
          <w:rFonts w:hint="eastAsia"/>
          <w:b/>
          <w:sz w:val="24"/>
          <w:szCs w:val="24"/>
          <w:lang w:eastAsia="zh-CN"/>
        </w:rPr>
        <w:t>（前期已挂网延期）</w:t>
      </w:r>
      <w:r>
        <w:rPr>
          <w:rFonts w:hint="eastAsia"/>
          <w:b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eastAsia="zh-CN"/>
        </w:rPr>
        <w:t>现变更为</w:t>
      </w:r>
      <w:r>
        <w:rPr>
          <w:rFonts w:hint="eastAsia" w:ascii="宋体" w:hAnsi="宋体"/>
          <w:sz w:val="24"/>
          <w:szCs w:val="24"/>
          <w:lang w:val="en-US" w:eastAsia="zh-CN"/>
        </w:rPr>
        <w:t>2019年07月31日早9:30进行，本次招标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一次报价</w:t>
      </w:r>
      <w:r>
        <w:rPr>
          <w:rFonts w:hint="eastAsia" w:ascii="宋体" w:hAnsi="宋体"/>
          <w:sz w:val="24"/>
          <w:szCs w:val="24"/>
          <w:lang w:val="en-US" w:eastAsia="zh-CN"/>
        </w:rPr>
        <w:t>开标。</w:t>
      </w:r>
    </w:p>
    <w:p>
      <w:pPr>
        <w:spacing w:line="30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另：未缴纳保证金的单位请于2019年07月30日17:00之前缴纳完毕，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所有参标厂家必须缴纳（无论账面有没有余款），</w:t>
      </w:r>
      <w:r>
        <w:rPr>
          <w:rFonts w:hint="eastAsia" w:ascii="宋体" w:hAnsi="宋体"/>
          <w:sz w:val="24"/>
          <w:szCs w:val="24"/>
          <w:lang w:val="en-US" w:eastAsia="zh-CN"/>
        </w:rPr>
        <w:t>未缴纳者不得参加本次招标。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技术条件已简化，请按本次发布的技术要求执行：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单灯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垂直</w:t>
      </w:r>
      <w:r>
        <w:rPr>
          <w:rFonts w:hint="eastAsia"/>
          <w:sz w:val="24"/>
          <w:szCs w:val="24"/>
          <w:lang w:val="en-US" w:eastAsia="zh-CN"/>
        </w:rPr>
        <w:t>照度80-120lx验收。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5年后照度验收不低于80lx。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LED灯功率作为质量的重要评标依据。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全部为防爆LED泛光灯。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角度可调。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投射角度</w:t>
      </w:r>
      <w:r>
        <w:rPr>
          <w:rFonts w:hint="eastAsia"/>
          <w:sz w:val="24"/>
          <w:szCs w:val="24"/>
          <w:lang w:val="en-US" w:eastAsia="zh-CN"/>
        </w:rPr>
        <w:t>60度。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灯具数量调整，详见新的《变更报价表》，变更后的总数量为268套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由此给各已报名厂家带来不便，敬请谅解！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07-26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DF95"/>
    <w:multiLevelType w:val="singleLevel"/>
    <w:tmpl w:val="0C95DF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8412B32"/>
    <w:rsid w:val="0AA02229"/>
    <w:rsid w:val="0D5219C2"/>
    <w:rsid w:val="17D40589"/>
    <w:rsid w:val="1C7576C9"/>
    <w:rsid w:val="200329D1"/>
    <w:rsid w:val="2C0B0311"/>
    <w:rsid w:val="3517766F"/>
    <w:rsid w:val="360C54A9"/>
    <w:rsid w:val="370878AA"/>
    <w:rsid w:val="3C6538E5"/>
    <w:rsid w:val="3D5C746E"/>
    <w:rsid w:val="435D66D8"/>
    <w:rsid w:val="443F6040"/>
    <w:rsid w:val="54CB77D0"/>
    <w:rsid w:val="5D7C1BE6"/>
    <w:rsid w:val="68642562"/>
    <w:rsid w:val="69035DBF"/>
    <w:rsid w:val="6ABD7039"/>
    <w:rsid w:val="6C121CE6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20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2019-07-26T06:07:25Z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