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关于耐火度试验炉招标的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耐火度试验炉招标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现变更至</w:t>
      </w:r>
      <w:r>
        <w:rPr>
          <w:rFonts w:hint="eastAsia" w:ascii="宋体" w:hAnsi="宋体"/>
          <w:sz w:val="28"/>
          <w:szCs w:val="28"/>
          <w:lang w:val="en-US" w:eastAsia="zh-CN"/>
        </w:rPr>
        <w:t>2019年07月31日下午14:00进行，地点不变。</w:t>
      </w:r>
      <w:r>
        <w:rPr>
          <w:rFonts w:hint="eastAsia"/>
          <w:b w:val="0"/>
          <w:bCs/>
          <w:sz w:val="28"/>
          <w:szCs w:val="28"/>
          <w:lang w:val="en-US" w:eastAsia="zh-CN"/>
        </w:rPr>
        <w:t>未缴纳保证金的厂家请于2019年07月31日中午12:00之前缴纳完毕，超过此时间缴纳的一律不准参标。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请各参标单位做好准备，准时入场。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07-30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00329D1"/>
    <w:rsid w:val="360C54A9"/>
    <w:rsid w:val="3C6538E5"/>
    <w:rsid w:val="435D66D8"/>
    <w:rsid w:val="69035DBF"/>
    <w:rsid w:val="6ABD7039"/>
    <w:rsid w:val="6C3A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2019-07-30T09:03:50Z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