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关于五金工具招标的延期变更公告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2019年8月9日上午9:30进行的五金工具招标，请各家单位按照《样品清单》提供样品，因考虑准备样品需要时间，因此延期变更至2019年08月13日早9:30进行，地点不变。各家单位准备的样品率不得低于《样品清单》的90%（37件）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另：未缴纳保证金的报名单位请于2019年8月12日17:00之前缴纳完毕，未能提供够数量样品及保证金未在规定时间前缴纳的，一律不得参加本次招标！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芜湖新兴铸管有限责任公司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招  标  办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2019.08.07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8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2019-08-07T07:04:51Z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