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rPr>
          <w:rFonts w:hint="eastAsia"/>
        </w:rPr>
      </w:pPr>
      <w:r>
        <w:rPr>
          <w:rFonts w:hint="eastAsia"/>
        </w:rPr>
        <w:t>芜湖新兴铸管有限责任公司</w:t>
      </w:r>
    </w:p>
    <w:p>
      <w:pPr>
        <w:pStyle w:val="2"/>
        <w:bidi w:val="0"/>
        <w:ind w:left="0" w:leftChars="0" w:firstLine="0" w:firstLineChars="0"/>
        <w:rPr>
          <w:rFonts w:hint="eastAsia"/>
        </w:rPr>
      </w:pPr>
      <w:r>
        <w:rPr>
          <w:rFonts w:hint="eastAsia"/>
        </w:rPr>
        <w:t>制氧纯化器加热器改造</w:t>
      </w:r>
    </w:p>
    <w:p>
      <w:pPr>
        <w:pStyle w:val="2"/>
        <w:bidi w:val="0"/>
        <w:ind w:left="0" w:leftChars="0" w:firstLine="0" w:firstLineChars="0"/>
        <w:rPr>
          <w:rFonts w:hint="eastAsia"/>
        </w:rPr>
      </w:pPr>
      <w:r>
        <w:rPr>
          <w:rFonts w:hint="eastAsia"/>
        </w:rPr>
        <w:t>技术规格书</w:t>
      </w:r>
    </w:p>
    <w:p>
      <w:pPr>
        <w:rPr>
          <w:rFonts w:hint="eastAsia"/>
        </w:rPr>
      </w:pPr>
    </w:p>
    <w:p>
      <w:pPr>
        <w:rPr>
          <w:rFonts w:hint="eastAsia"/>
        </w:rPr>
      </w:pPr>
    </w:p>
    <w:p>
      <w:pPr>
        <w:rPr>
          <w:rFonts w:hint="eastAsia"/>
        </w:rPr>
      </w:pPr>
      <w:bookmarkStart w:id="0" w:name="_GoBack"/>
      <w:bookmarkEnd w:id="0"/>
    </w:p>
    <w:p>
      <w:pPr>
        <w:pStyle w:val="3"/>
        <w:bidi w:val="0"/>
        <w:rPr>
          <w:rFonts w:hint="eastAsia"/>
        </w:rPr>
      </w:pPr>
      <w:r>
        <w:rPr>
          <w:rFonts w:hint="eastAsia"/>
        </w:rPr>
        <w:t>一、项目概述</w:t>
      </w:r>
    </w:p>
    <w:p>
      <w:pPr>
        <w:bidi w:val="0"/>
        <w:rPr>
          <w:rFonts w:hint="eastAsia"/>
        </w:rPr>
      </w:pPr>
      <w:r>
        <w:rPr>
          <w:rFonts w:hint="eastAsia"/>
        </w:rPr>
        <w:t>芜湖新兴铸管目前共有3套空分装置；2套15000Nm3/h空分装置(一二氧),1套10000Nm3/h空分装置(三氧)。</w:t>
      </w:r>
    </w:p>
    <w:p>
      <w:pPr>
        <w:bidi w:val="0"/>
        <w:rPr>
          <w:rFonts w:hint="eastAsia"/>
        </w:rPr>
      </w:pPr>
      <w:r>
        <w:rPr>
          <w:rFonts w:hint="eastAsia"/>
        </w:rPr>
        <w:t>空分装置内分子筛纯化系统现采用电加热器作为分子筛再生气的热源。为了响应公司节能降耗的要求，前期一制氧经过蒸汽加热改造后节电效果明显，现拟对二三制氧纯化系统进行蒸汽加热器改造。</w:t>
      </w:r>
    </w:p>
    <w:p>
      <w:pPr>
        <w:pStyle w:val="3"/>
        <w:bidi w:val="0"/>
        <w:rPr>
          <w:rFonts w:hint="eastAsia"/>
        </w:rPr>
      </w:pPr>
      <w:r>
        <w:rPr>
          <w:rFonts w:hint="eastAsia"/>
        </w:rPr>
        <w:t>二、技术要求</w:t>
      </w:r>
    </w:p>
    <w:p>
      <w:pPr>
        <w:bidi w:val="0"/>
        <w:rPr>
          <w:rFonts w:hint="eastAsia"/>
        </w:rPr>
      </w:pPr>
      <w:r>
        <w:rPr>
          <w:rFonts w:hint="eastAsia"/>
        </w:rPr>
        <w:t>蒸汽采用芜湖新兴铸管厂区内饱和蒸汽，由于蒸汽汽源压力较低（0.8-1.0MPa），无法满足蒸汽加热器单独加热再生气的温度要求，易造成吸附剂解析活化不彻底、出纯化系统空气CO2及露点超标、从而造成分馏塔系统低温堵塞，严重影响空分装置的连续稳定运行。针对这种情况，要利用这部分饱和蒸汽从而节约电能，流程组织上采用在电加热器前串联蒸汽加热器这种方式。</w:t>
      </w:r>
    </w:p>
    <w:p>
      <w:pPr>
        <w:bidi w:val="0"/>
        <w:rPr>
          <w:rFonts w:hint="eastAsia"/>
        </w:rPr>
      </w:pPr>
      <w:r>
        <w:rPr>
          <w:rFonts w:hint="eastAsia"/>
          <w:lang w:val="en-US" w:eastAsia="zh-CN"/>
        </w:rPr>
        <w:t>2.1</w:t>
      </w:r>
      <w:r>
        <w:rPr>
          <w:rFonts w:hint="eastAsia"/>
        </w:rPr>
        <w:t>要求改造完毕后纯化系统加热状态时分为三种工作方式：</w:t>
      </w:r>
    </w:p>
    <w:p>
      <w:pPr>
        <w:bidi w:val="0"/>
        <w:rPr>
          <w:rFonts w:hint="eastAsia"/>
        </w:rPr>
      </w:pPr>
      <w:r>
        <w:rPr>
          <w:rFonts w:hint="eastAsia"/>
        </w:rPr>
        <w:t>1)当再生气（污氮）出蒸汽加热器出口温度达到180℃时，蒸汽加热器单独工作；</w:t>
      </w:r>
    </w:p>
    <w:p>
      <w:pPr>
        <w:bidi w:val="0"/>
        <w:rPr>
          <w:rFonts w:hint="eastAsia"/>
        </w:rPr>
      </w:pPr>
      <w:r>
        <w:rPr>
          <w:rFonts w:hint="eastAsia"/>
        </w:rPr>
        <w:t>2)当再生气（污氮）出蒸汽加热器出口温度未达到180℃时，蒸汽加热器与电加热器串联工作；使之出电加热器温度达到180℃；</w:t>
      </w:r>
    </w:p>
    <w:p>
      <w:pPr>
        <w:bidi w:val="0"/>
        <w:rPr>
          <w:rFonts w:hint="eastAsia"/>
        </w:rPr>
      </w:pPr>
      <w:r>
        <w:rPr>
          <w:rFonts w:hint="eastAsia"/>
        </w:rPr>
        <w:t>3)当蒸汽加热器检修或压力不足时，可单独使用电加热器工作。</w:t>
      </w:r>
    </w:p>
    <w:p>
      <w:pPr>
        <w:bidi w:val="0"/>
        <w:rPr>
          <w:rFonts w:hint="eastAsia"/>
        </w:rPr>
      </w:pPr>
      <w:r>
        <w:rPr>
          <w:rFonts w:hint="eastAsia"/>
        </w:rPr>
        <w:t>电加热器利旧，根据现场实际情况将新增加蒸汽加热器与现有的电加热器协调顺畅，并将蒸汽加热器阀门及仪表系统做到中控室DCS系统里，要实现以上三种工作方式自动切换。</w:t>
      </w:r>
    </w:p>
    <w:p>
      <w:pPr>
        <w:bidi w:val="0"/>
        <w:rPr>
          <w:rFonts w:hint="eastAsia"/>
        </w:rPr>
      </w:pPr>
      <w:r>
        <w:rPr>
          <w:rFonts w:hint="eastAsia"/>
        </w:rPr>
        <w:t>蒸汽加热器出口污氮气管道上设置在线露点分析仪，实时监控蒸汽加热器出口污氮气露点温度，一旦发现污氮气露点超标，判定存在蒸汽泄露到污氮气的可能性，即可切断蒸汽进口调节阀和污氮进蒸汽加热器调节阀，完全甩掉蒸汽加热器、使之处于备检状态，在空分装置不停车状态下，由电加热器独立完成再生气加热。</w:t>
      </w:r>
    </w:p>
    <w:p>
      <w:pPr>
        <w:bidi w:val="0"/>
        <w:rPr>
          <w:rFonts w:hint="eastAsia"/>
        </w:rPr>
      </w:pPr>
      <w:r>
        <w:rPr>
          <w:rFonts w:hint="eastAsia"/>
        </w:rPr>
        <w:t>蒸汽进蒸汽加热器前需增加汽水分离器。</w:t>
      </w:r>
    </w:p>
    <w:p>
      <w:pPr>
        <w:bidi w:val="0"/>
        <w:rPr>
          <w:rFonts w:hint="eastAsia"/>
        </w:rPr>
      </w:pPr>
      <w:r>
        <w:rPr>
          <w:rFonts w:hint="eastAsia"/>
          <w:lang w:val="en-US" w:eastAsia="zh-CN"/>
        </w:rPr>
        <w:t>2.2</w:t>
      </w:r>
      <w:r>
        <w:rPr>
          <w:rFonts w:hint="eastAsia"/>
        </w:rPr>
        <w:t>电气仪表：投标方负责空分装置纯化系统节能改造仪控、电控系统的供货、设计、安装、调试（含控制系统程序修改）。所有仪表参数需进原DCS系统，若原DCS系统备用点不够，投标方考虑扩充，投标方将所需I/O点数清单在技术方案中详细列出。招标方只负责提供电源至投标方控制柜。仪表气接至设备界区外1米。</w:t>
      </w:r>
    </w:p>
    <w:p>
      <w:pPr>
        <w:bidi w:val="0"/>
        <w:rPr>
          <w:rFonts w:hint="eastAsia"/>
        </w:rPr>
      </w:pPr>
      <w:r>
        <w:rPr>
          <w:rFonts w:hint="eastAsia"/>
        </w:rPr>
        <w:t>3.</w:t>
      </w:r>
      <w:r>
        <w:rPr>
          <w:rFonts w:hint="eastAsia"/>
          <w:lang w:val="en-US" w:eastAsia="zh-CN"/>
        </w:rPr>
        <w:t>3</w:t>
      </w:r>
      <w:r>
        <w:rPr>
          <w:rFonts w:hint="eastAsia"/>
        </w:rPr>
        <w:t xml:space="preserve"> 仪表技术要求：</w:t>
      </w:r>
    </w:p>
    <w:p>
      <w:pPr>
        <w:bidi w:val="0"/>
        <w:rPr>
          <w:rFonts w:hint="eastAsia"/>
        </w:rPr>
      </w:pPr>
      <w:r>
        <w:rPr>
          <w:rFonts w:hint="eastAsia"/>
        </w:rPr>
        <w:t>压力变送器技术要求: 两线制4~20mADC输出，带HART通讯协议，放大器外壳材质为抗腐蚀铸铝合金，带液晶显示屏，防护等级IP67，带安装支架，防爆，电气接口：M20*1.5；精度：0.075%；量程比：100：1；响应时间：100ms；稳定性：0.02%满量程。</w:t>
      </w:r>
    </w:p>
    <w:p>
      <w:pPr>
        <w:bidi w:val="0"/>
        <w:rPr>
          <w:rFonts w:hint="eastAsia"/>
        </w:rPr>
      </w:pPr>
      <w:r>
        <w:rPr>
          <w:rFonts w:hint="eastAsia"/>
        </w:rPr>
        <w:t>温度仪表设计要求：选用Pt100热电阻，铠装双支式，安装方式固定螺纹：M27*2，电气接口：M20*1.5，隔爆型、保护管外径φ16，保护管材质为0Cr18Ni9Ti，允差：±（0.15+0.2%|t|）℃。</w:t>
      </w:r>
    </w:p>
    <w:p>
      <w:pPr>
        <w:bidi w:val="0"/>
        <w:rPr>
          <w:rFonts w:hint="eastAsia"/>
        </w:rPr>
      </w:pPr>
      <w:r>
        <w:rPr>
          <w:rFonts w:hint="eastAsia"/>
        </w:rPr>
        <w:t>气动调节阀、气动蝶阀含气动阀门定位器、电磁阀、限位开关盒，使用进口或国内一线品牌，防爆、防护等级IP65，通过CE认证。</w:t>
      </w:r>
    </w:p>
    <w:p>
      <w:pPr>
        <w:bidi w:val="0"/>
        <w:rPr>
          <w:rFonts w:hint="eastAsia"/>
        </w:rPr>
      </w:pPr>
      <w:r>
        <w:rPr>
          <w:rFonts w:hint="eastAsia"/>
        </w:rPr>
        <w:t>所有室外汽水仪表加装电伴热系统，导压管不宜过长，并进行保温，变送器就近安装并配置玻璃钢保温箱；所有仪表线路连接使用防爆挠性管；仪表设备离地面超过2米，需设置检维修平台。</w:t>
      </w:r>
    </w:p>
    <w:p>
      <w:pPr>
        <w:bidi w:val="0"/>
        <w:rPr>
          <w:rFonts w:hint="eastAsia"/>
        </w:rPr>
      </w:pPr>
      <w:r>
        <w:rPr>
          <w:rFonts w:hint="eastAsia"/>
        </w:rPr>
        <w:t>另三氧蒸汽改造需增加AI及DI模块各一套(含底座)。</w:t>
      </w:r>
    </w:p>
    <w:p>
      <w:pPr>
        <w:bidi w:val="0"/>
        <w:rPr>
          <w:rFonts w:hint="eastAsia"/>
        </w:rPr>
      </w:pPr>
      <w:r>
        <w:rPr>
          <w:rFonts w:hint="eastAsia"/>
        </w:rPr>
        <w:t>3.</w:t>
      </w:r>
      <w:r>
        <w:rPr>
          <w:rFonts w:hint="eastAsia"/>
          <w:lang w:val="en-US" w:eastAsia="zh-CN"/>
        </w:rPr>
        <w:t>4</w:t>
      </w:r>
      <w:r>
        <w:rPr>
          <w:rFonts w:hint="eastAsia"/>
        </w:rPr>
        <w:t>投标方负责新系统与已有系统的整合。</w:t>
      </w:r>
    </w:p>
    <w:p>
      <w:pPr>
        <w:bidi w:val="0"/>
        <w:rPr>
          <w:rFonts w:hint="eastAsia"/>
        </w:rPr>
      </w:pPr>
      <w:r>
        <w:rPr>
          <w:rFonts w:hint="eastAsia"/>
        </w:rPr>
        <w:t>所有设备的温度点压力点、阀门控制的仪表参数均需接入已有中控室DCS系统，蒸汽加热系统完工后需达到无人操控自动切换要求。</w:t>
      </w:r>
    </w:p>
    <w:p>
      <w:pPr>
        <w:bidi w:val="0"/>
        <w:jc w:val="center"/>
        <w:rPr>
          <w:rFonts w:hint="eastAsia"/>
        </w:rPr>
      </w:pPr>
      <w:r>
        <w:rPr>
          <w:rFonts w:hint="eastAsia"/>
        </w:rPr>
        <w:t>二制氧：15000Nm³/h制氧纯化器参数：</w:t>
      </w:r>
    </w:p>
    <w:tbl>
      <w:tblPr>
        <w:tblStyle w:val="7"/>
        <w:tblW w:w="6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8"/>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名称</w:t>
            </w:r>
          </w:p>
        </w:tc>
        <w:tc>
          <w:tcPr>
            <w:tcW w:w="3157"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现有电加热器</w:t>
            </w:r>
          </w:p>
        </w:tc>
        <w:tc>
          <w:tcPr>
            <w:tcW w:w="3157"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每台电加热器功率</w:t>
            </w:r>
          </w:p>
        </w:tc>
        <w:tc>
          <w:tcPr>
            <w:tcW w:w="3157"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1260KW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再生气量</w:t>
            </w:r>
          </w:p>
        </w:tc>
        <w:tc>
          <w:tcPr>
            <w:tcW w:w="3157"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21000Nm³/h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再生气工作压力</w:t>
            </w:r>
          </w:p>
        </w:tc>
        <w:tc>
          <w:tcPr>
            <w:tcW w:w="3157"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0.02MPa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再生气温度(加热器进口)</w:t>
            </w:r>
          </w:p>
        </w:tc>
        <w:tc>
          <w:tcPr>
            <w:tcW w:w="3157"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再生气温度(加热器出口)</w:t>
            </w:r>
          </w:p>
        </w:tc>
        <w:tc>
          <w:tcPr>
            <w:tcW w:w="3157"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180~190℃</w:t>
            </w:r>
          </w:p>
        </w:tc>
      </w:tr>
    </w:tbl>
    <w:p>
      <w:pPr>
        <w:bidi w:val="0"/>
        <w:rPr>
          <w:rFonts w:hint="eastAsia"/>
        </w:rPr>
      </w:pPr>
    </w:p>
    <w:p>
      <w:pPr>
        <w:bidi w:val="0"/>
        <w:jc w:val="center"/>
        <w:rPr>
          <w:rFonts w:hint="eastAsia"/>
        </w:rPr>
      </w:pPr>
      <w:r>
        <w:rPr>
          <w:rFonts w:hint="eastAsia"/>
        </w:rPr>
        <w:t>三制氧：10000Nm³/h制氧纯化器参数：</w:t>
      </w:r>
    </w:p>
    <w:tbl>
      <w:tblPr>
        <w:tblStyle w:val="7"/>
        <w:tblW w:w="6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3"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名称</w:t>
            </w:r>
          </w:p>
        </w:tc>
        <w:tc>
          <w:tcPr>
            <w:tcW w:w="3142"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3"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现有电加热器</w:t>
            </w:r>
          </w:p>
        </w:tc>
        <w:tc>
          <w:tcPr>
            <w:tcW w:w="3142"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3"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每台电加热器功率</w:t>
            </w:r>
          </w:p>
        </w:tc>
        <w:tc>
          <w:tcPr>
            <w:tcW w:w="3142"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800KW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3"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再生气量</w:t>
            </w:r>
          </w:p>
        </w:tc>
        <w:tc>
          <w:tcPr>
            <w:tcW w:w="3142"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color w:val="0C0C0C"/>
                <w:spacing w:val="0"/>
                <w:kern w:val="2"/>
                <w:sz w:val="24"/>
                <w:szCs w:val="24"/>
                <w:lang w:bidi="ar-SA"/>
              </w:rPr>
              <w:t>13000N</w:t>
            </w:r>
            <w:r>
              <w:rPr>
                <w:rFonts w:hint="eastAsia" w:ascii="仿宋" w:hAnsi="仿宋"/>
                <w:spacing w:val="0"/>
                <w:kern w:val="2"/>
                <w:sz w:val="24"/>
                <w:szCs w:val="24"/>
                <w:lang w:bidi="ar-SA"/>
              </w:rPr>
              <w:t>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3"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再生气工作压力</w:t>
            </w:r>
          </w:p>
        </w:tc>
        <w:tc>
          <w:tcPr>
            <w:tcW w:w="3142"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0.0</w:t>
            </w:r>
            <w:r>
              <w:rPr>
                <w:rFonts w:hint="eastAsia" w:ascii="仿宋" w:hAnsi="仿宋"/>
                <w:spacing w:val="0"/>
                <w:kern w:val="2"/>
                <w:sz w:val="24"/>
                <w:szCs w:val="24"/>
                <w:lang w:val="en-US" w:eastAsia="zh-CN" w:bidi="ar-SA"/>
              </w:rPr>
              <w:t>05</w:t>
            </w:r>
            <w:r>
              <w:rPr>
                <w:rFonts w:hint="eastAsia" w:ascii="仿宋" w:hAnsi="仿宋"/>
                <w:spacing w:val="0"/>
                <w:kern w:val="2"/>
                <w:sz w:val="24"/>
                <w:szCs w:val="24"/>
                <w:lang w:bidi="ar-SA"/>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3"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再生气温度(加热器进口)</w:t>
            </w:r>
          </w:p>
        </w:tc>
        <w:tc>
          <w:tcPr>
            <w:tcW w:w="3142"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1</w:t>
            </w:r>
            <w:r>
              <w:rPr>
                <w:rFonts w:hint="eastAsia" w:ascii="仿宋" w:hAnsi="仿宋"/>
                <w:spacing w:val="0"/>
                <w:kern w:val="2"/>
                <w:sz w:val="24"/>
                <w:szCs w:val="24"/>
                <w:lang w:val="en-US" w:eastAsia="zh-CN" w:bidi="ar-SA"/>
              </w:rPr>
              <w:t>2</w:t>
            </w:r>
            <w:r>
              <w:rPr>
                <w:rFonts w:hint="eastAsia" w:ascii="仿宋" w:hAnsi="仿宋"/>
                <w:spacing w:val="0"/>
                <w:kern w:val="2"/>
                <w:sz w:val="24"/>
                <w:szCs w:val="24"/>
                <w:lang w:bidi="ar-SA"/>
              </w:rPr>
              <w:t>~2</w:t>
            </w:r>
            <w:r>
              <w:rPr>
                <w:rFonts w:hint="eastAsia" w:ascii="仿宋" w:hAnsi="仿宋"/>
                <w:spacing w:val="0"/>
                <w:kern w:val="2"/>
                <w:sz w:val="24"/>
                <w:szCs w:val="24"/>
                <w:lang w:val="en-US" w:eastAsia="zh-CN" w:bidi="ar-SA"/>
              </w:rPr>
              <w:t>1</w:t>
            </w:r>
            <w:r>
              <w:rPr>
                <w:rFonts w:hint="eastAsia" w:ascii="仿宋" w:hAnsi="仿宋"/>
                <w:spacing w:val="0"/>
                <w:kern w:val="2"/>
                <w:sz w:val="24"/>
                <w:szCs w:val="24"/>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3"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再生气温度(加热器出口)</w:t>
            </w:r>
          </w:p>
        </w:tc>
        <w:tc>
          <w:tcPr>
            <w:tcW w:w="3142"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180~190℃</w:t>
            </w:r>
          </w:p>
        </w:tc>
      </w:tr>
    </w:tbl>
    <w:p>
      <w:pPr>
        <w:pStyle w:val="5"/>
        <w:tabs>
          <w:tab w:val="left" w:pos="5965"/>
        </w:tabs>
        <w:spacing w:after="0" w:line="240" w:lineRule="auto"/>
        <w:ind w:firstLine="560" w:firstLineChars="200"/>
        <w:jc w:val="center"/>
        <w:rPr>
          <w:rFonts w:hint="eastAsia" w:ascii="仿宋" w:hAnsi="仿宋"/>
          <w:spacing w:val="0"/>
          <w:kern w:val="2"/>
          <w:sz w:val="28"/>
          <w:szCs w:val="28"/>
          <w:lang w:bidi="ar-SA"/>
        </w:rPr>
      </w:pPr>
    </w:p>
    <w:p>
      <w:pPr>
        <w:pStyle w:val="5"/>
        <w:tabs>
          <w:tab w:val="left" w:pos="5965"/>
        </w:tabs>
        <w:spacing w:after="0" w:line="240" w:lineRule="auto"/>
        <w:ind w:firstLine="560" w:firstLineChars="200"/>
        <w:jc w:val="center"/>
        <w:rPr>
          <w:rFonts w:hint="eastAsia" w:ascii="仿宋" w:hAnsi="仿宋"/>
          <w:spacing w:val="0"/>
          <w:kern w:val="2"/>
          <w:sz w:val="28"/>
          <w:szCs w:val="28"/>
          <w:lang w:bidi="ar-SA"/>
        </w:rPr>
      </w:pPr>
      <w:r>
        <w:rPr>
          <w:rFonts w:hint="eastAsia" w:ascii="仿宋" w:hAnsi="仿宋"/>
          <w:spacing w:val="0"/>
          <w:kern w:val="2"/>
          <w:sz w:val="28"/>
          <w:szCs w:val="28"/>
          <w:lang w:bidi="ar-SA"/>
        </w:rPr>
        <w:t>厂区内饱和蒸汽参数：</w:t>
      </w:r>
    </w:p>
    <w:tbl>
      <w:tblPr>
        <w:tblStyle w:val="7"/>
        <w:tblW w:w="6480" w:type="dxa"/>
        <w:tblInd w:w="1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5"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压力(G)</w:t>
            </w:r>
          </w:p>
        </w:tc>
        <w:tc>
          <w:tcPr>
            <w:tcW w:w="3135"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0.8~1.0MPa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5"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温度</w:t>
            </w:r>
          </w:p>
        </w:tc>
        <w:tc>
          <w:tcPr>
            <w:tcW w:w="3135" w:type="dxa"/>
            <w:noWrap w:val="0"/>
            <w:vAlign w:val="center"/>
          </w:tcPr>
          <w:p>
            <w:pPr>
              <w:pStyle w:val="5"/>
              <w:tabs>
                <w:tab w:val="left" w:pos="5965"/>
              </w:tabs>
              <w:spacing w:after="0" w:line="240" w:lineRule="auto"/>
              <w:ind w:firstLine="0" w:firstLineChars="0"/>
              <w:jc w:val="center"/>
              <w:rPr>
                <w:rFonts w:hint="eastAsia" w:ascii="仿宋" w:hAnsi="仿宋"/>
                <w:spacing w:val="0"/>
                <w:kern w:val="2"/>
                <w:sz w:val="24"/>
                <w:szCs w:val="24"/>
                <w:lang w:bidi="ar-SA"/>
              </w:rPr>
            </w:pPr>
            <w:r>
              <w:rPr>
                <w:rFonts w:hint="eastAsia" w:ascii="仿宋" w:hAnsi="仿宋"/>
                <w:spacing w:val="0"/>
                <w:kern w:val="2"/>
                <w:sz w:val="24"/>
                <w:szCs w:val="24"/>
                <w:lang w:bidi="ar-SA"/>
              </w:rPr>
              <w:t>170℃~180℃</w:t>
            </w:r>
          </w:p>
        </w:tc>
      </w:tr>
    </w:tbl>
    <w:p>
      <w:pPr>
        <w:bidi w:val="0"/>
        <w:jc w:val="center"/>
        <w:rPr>
          <w:rFonts w:hint="eastAsia"/>
        </w:rPr>
      </w:pPr>
    </w:p>
    <w:p>
      <w:pPr>
        <w:pStyle w:val="3"/>
        <w:bidi w:val="0"/>
        <w:rPr>
          <w:rFonts w:hint="eastAsia"/>
        </w:rPr>
      </w:pPr>
      <w:r>
        <w:rPr>
          <w:rFonts w:hint="eastAsia"/>
        </w:rPr>
        <w:t>三、供货、设计、施工范围</w:t>
      </w:r>
    </w:p>
    <w:p>
      <w:pPr>
        <w:bidi w:val="0"/>
        <w:rPr>
          <w:rFonts w:hint="eastAsia"/>
        </w:rPr>
      </w:pPr>
      <w:r>
        <w:rPr>
          <w:rFonts w:hint="eastAsia"/>
        </w:rPr>
        <w:t>投标方根据现有空分装置区域，充分利用现有场地条件，按照招标方提供的蒸汽的接点方位，在现有电加热器就近，进行纯化系统节能改造，投标方进行成套设计、供货及安装、调试。空分装置纯化系统节能改造的界区为如下规定的连接点：</w:t>
      </w:r>
    </w:p>
    <w:p>
      <w:pPr>
        <w:bidi w:val="0"/>
        <w:rPr>
          <w:rFonts w:hint="eastAsia"/>
        </w:rPr>
      </w:pPr>
      <w:r>
        <w:rPr>
          <w:rFonts w:hint="eastAsia"/>
        </w:rPr>
        <w:t>3.1 土建部分：设备基础部分由招标方设计、施工(分界面为设备、支架的基础浇筑及螺栓口预留）,投标方提供土建条件。</w:t>
      </w:r>
    </w:p>
    <w:p>
      <w:pPr>
        <w:bidi w:val="0"/>
        <w:rPr>
          <w:rFonts w:hint="eastAsia"/>
        </w:rPr>
      </w:pPr>
      <w:r>
        <w:rPr>
          <w:rFonts w:hint="eastAsia"/>
        </w:rPr>
        <w:t>3.2 工艺管道部分：招标方负责将蒸汽管、排水管（含支架及保温）接至设备附近1米处，其他均由投标方负责设计供货及施工；</w:t>
      </w:r>
    </w:p>
    <w:p>
      <w:pPr>
        <w:bidi w:val="0"/>
        <w:rPr>
          <w:rFonts w:hint="eastAsia"/>
        </w:rPr>
      </w:pPr>
      <w:r>
        <w:rPr>
          <w:rFonts w:hint="eastAsia"/>
        </w:rPr>
        <w:t>3.3 电气仪表部分：</w:t>
      </w:r>
    </w:p>
    <w:p>
      <w:pPr>
        <w:bidi w:val="0"/>
        <w:rPr>
          <w:rFonts w:hint="eastAsia"/>
        </w:rPr>
      </w:pPr>
      <w:r>
        <w:rPr>
          <w:rFonts w:hint="eastAsia"/>
        </w:rPr>
        <w:t>1）电气部分：招标方负责将电源送至设备控制箱附近1米处；</w:t>
      </w:r>
    </w:p>
    <w:p>
      <w:pPr>
        <w:bidi w:val="0"/>
        <w:rPr>
          <w:rFonts w:hint="eastAsia"/>
        </w:rPr>
      </w:pPr>
      <w:r>
        <w:rPr>
          <w:rFonts w:hint="eastAsia"/>
        </w:rPr>
        <w:t>2）仪表部分：投标方负责成套设计、供货、安装及调试；</w:t>
      </w:r>
    </w:p>
    <w:p>
      <w:pPr>
        <w:bidi w:val="0"/>
        <w:rPr>
          <w:rFonts w:hint="eastAsia"/>
        </w:rPr>
      </w:pPr>
      <w:r>
        <w:rPr>
          <w:rFonts w:hint="eastAsia"/>
        </w:rPr>
        <w:t>3.4设备部分：投标方进行成套设计、供货、安装及调试。</w:t>
      </w:r>
    </w:p>
    <w:p>
      <w:pPr>
        <w:pStyle w:val="3"/>
        <w:bidi w:val="0"/>
        <w:rPr>
          <w:rFonts w:hint="eastAsia"/>
        </w:rPr>
      </w:pPr>
      <w:r>
        <w:rPr>
          <w:rFonts w:hint="eastAsia"/>
        </w:rPr>
        <w:t>四、主要供货清单</w:t>
      </w:r>
    </w:p>
    <w:p>
      <w:pPr>
        <w:bidi w:val="0"/>
        <w:jc w:val="center"/>
        <w:rPr>
          <w:rFonts w:hint="eastAsia"/>
        </w:rPr>
      </w:pPr>
      <w:r>
        <w:rPr>
          <w:rFonts w:hint="eastAsia"/>
        </w:rPr>
        <w:t>二氧主要清单：</w:t>
      </w:r>
    </w:p>
    <w:tbl>
      <w:tblPr>
        <w:tblStyle w:val="6"/>
        <w:tblW w:w="7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2786"/>
        <w:gridCol w:w="3795"/>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687" w:type="dxa"/>
            <w:noWrap w:val="0"/>
            <w:vAlign w:val="center"/>
          </w:tcPr>
          <w:p>
            <w:pPr>
              <w:pStyle w:val="4"/>
              <w:jc w:val="center"/>
              <w:rPr>
                <w:rFonts w:hint="eastAsia"/>
              </w:rPr>
            </w:pPr>
            <w:r>
              <w:rPr>
                <w:rFonts w:hint="eastAsia"/>
              </w:rPr>
              <w:t>序号</w:t>
            </w:r>
          </w:p>
        </w:tc>
        <w:tc>
          <w:tcPr>
            <w:tcW w:w="2786" w:type="dxa"/>
            <w:noWrap w:val="0"/>
            <w:vAlign w:val="center"/>
          </w:tcPr>
          <w:p>
            <w:pPr>
              <w:pStyle w:val="4"/>
              <w:jc w:val="center"/>
              <w:rPr>
                <w:rFonts w:hint="eastAsia"/>
              </w:rPr>
            </w:pPr>
            <w:r>
              <w:rPr>
                <w:rFonts w:hint="eastAsia"/>
              </w:rPr>
              <w:t>名称</w:t>
            </w:r>
          </w:p>
        </w:tc>
        <w:tc>
          <w:tcPr>
            <w:tcW w:w="3795" w:type="dxa"/>
            <w:noWrap w:val="0"/>
            <w:vAlign w:val="center"/>
          </w:tcPr>
          <w:p>
            <w:pPr>
              <w:pStyle w:val="4"/>
              <w:jc w:val="center"/>
              <w:rPr>
                <w:rFonts w:hint="eastAsia"/>
              </w:rPr>
            </w:pPr>
            <w:r>
              <w:rPr>
                <w:rFonts w:hint="eastAsia"/>
              </w:rPr>
              <w:t>型号(备注)</w:t>
            </w:r>
          </w:p>
        </w:tc>
        <w:tc>
          <w:tcPr>
            <w:tcW w:w="675" w:type="dxa"/>
            <w:noWrap w:val="0"/>
            <w:vAlign w:val="center"/>
          </w:tcPr>
          <w:p>
            <w:pPr>
              <w:pStyle w:val="4"/>
              <w:jc w:val="center"/>
              <w:rPr>
                <w:rFonts w:hint="eastAsia"/>
              </w:rPr>
            </w:pPr>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w:t>
            </w:r>
          </w:p>
        </w:tc>
        <w:tc>
          <w:tcPr>
            <w:tcW w:w="2786" w:type="dxa"/>
            <w:noWrap w:val="0"/>
            <w:vAlign w:val="center"/>
          </w:tcPr>
          <w:p>
            <w:pPr>
              <w:pStyle w:val="4"/>
              <w:jc w:val="center"/>
              <w:rPr>
                <w:rFonts w:hint="eastAsia"/>
              </w:rPr>
            </w:pPr>
            <w:r>
              <w:rPr>
                <w:rFonts w:hint="eastAsia"/>
              </w:rPr>
              <w:t>蒸汽进蒸汽加热器阀门</w:t>
            </w:r>
          </w:p>
        </w:tc>
        <w:tc>
          <w:tcPr>
            <w:tcW w:w="3795" w:type="dxa"/>
            <w:noWrap w:val="0"/>
            <w:vAlign w:val="center"/>
          </w:tcPr>
          <w:p>
            <w:pPr>
              <w:pStyle w:val="4"/>
              <w:jc w:val="center"/>
              <w:rPr>
                <w:rFonts w:hint="eastAsia"/>
              </w:rPr>
            </w:pPr>
            <w:r>
              <w:rPr>
                <w:rFonts w:hint="eastAsia"/>
              </w:rPr>
              <w:t>DN100 PN1.6MPa气动薄膜调节阀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2</w:t>
            </w:r>
          </w:p>
        </w:tc>
        <w:tc>
          <w:tcPr>
            <w:tcW w:w="2786" w:type="dxa"/>
            <w:noWrap w:val="0"/>
            <w:vAlign w:val="center"/>
          </w:tcPr>
          <w:p>
            <w:pPr>
              <w:pStyle w:val="4"/>
              <w:jc w:val="center"/>
              <w:rPr>
                <w:rFonts w:hint="eastAsia"/>
              </w:rPr>
            </w:pPr>
            <w:r>
              <w:rPr>
                <w:rFonts w:hint="eastAsia"/>
              </w:rPr>
              <w:t>冷凝水出蒸汽加热器阀门</w:t>
            </w:r>
          </w:p>
        </w:tc>
        <w:tc>
          <w:tcPr>
            <w:tcW w:w="3795" w:type="dxa"/>
            <w:noWrap w:val="0"/>
            <w:vAlign w:val="center"/>
          </w:tcPr>
          <w:p>
            <w:pPr>
              <w:pStyle w:val="4"/>
              <w:jc w:val="center"/>
              <w:rPr>
                <w:rFonts w:hint="eastAsia"/>
              </w:rPr>
            </w:pPr>
            <w:r>
              <w:rPr>
                <w:rFonts w:hint="eastAsia"/>
              </w:rPr>
              <w:t>DN40 PN1.6MPa气动薄膜调节阀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3</w:t>
            </w:r>
          </w:p>
        </w:tc>
        <w:tc>
          <w:tcPr>
            <w:tcW w:w="2786" w:type="dxa"/>
            <w:noWrap w:val="0"/>
            <w:vAlign w:val="center"/>
          </w:tcPr>
          <w:p>
            <w:pPr>
              <w:pStyle w:val="4"/>
              <w:jc w:val="center"/>
              <w:rPr>
                <w:rFonts w:hint="eastAsia"/>
              </w:rPr>
            </w:pPr>
            <w:r>
              <w:rPr>
                <w:rFonts w:hint="eastAsia"/>
              </w:rPr>
              <w:t>蒸汽进蒸汽加热器阀门</w:t>
            </w:r>
          </w:p>
        </w:tc>
        <w:tc>
          <w:tcPr>
            <w:tcW w:w="3795" w:type="dxa"/>
            <w:noWrap w:val="0"/>
            <w:vAlign w:val="center"/>
          </w:tcPr>
          <w:p>
            <w:pPr>
              <w:pStyle w:val="4"/>
              <w:jc w:val="center"/>
              <w:rPr>
                <w:rFonts w:hint="eastAsia"/>
              </w:rPr>
            </w:pPr>
            <w:r>
              <w:rPr>
                <w:rFonts w:hint="eastAsia"/>
              </w:rPr>
              <w:t>DN125 J41Y-16C截止阀</w:t>
            </w:r>
          </w:p>
        </w:tc>
        <w:tc>
          <w:tcPr>
            <w:tcW w:w="675" w:type="dxa"/>
            <w:noWrap w:val="0"/>
            <w:vAlign w:val="center"/>
          </w:tcPr>
          <w:p>
            <w:pPr>
              <w:pStyle w:val="4"/>
              <w:jc w:val="center"/>
              <w:rPr>
                <w:rFonts w:hint="eastAsia"/>
              </w:rPr>
            </w:pPr>
            <w:r>
              <w:rPr>
                <w:rFonts w:hint="eastAsia"/>
              </w:rPr>
              <w:t>3套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4</w:t>
            </w:r>
          </w:p>
        </w:tc>
        <w:tc>
          <w:tcPr>
            <w:tcW w:w="2786" w:type="dxa"/>
            <w:noWrap w:val="0"/>
            <w:vAlign w:val="center"/>
          </w:tcPr>
          <w:p>
            <w:pPr>
              <w:pStyle w:val="4"/>
              <w:jc w:val="center"/>
              <w:rPr>
                <w:rFonts w:hint="eastAsia"/>
              </w:rPr>
            </w:pPr>
            <w:r>
              <w:rPr>
                <w:rFonts w:hint="eastAsia"/>
              </w:rPr>
              <w:t>蒸汽加热器排水阀门</w:t>
            </w:r>
          </w:p>
        </w:tc>
        <w:tc>
          <w:tcPr>
            <w:tcW w:w="3795" w:type="dxa"/>
            <w:noWrap w:val="0"/>
            <w:vAlign w:val="center"/>
          </w:tcPr>
          <w:p>
            <w:pPr>
              <w:pStyle w:val="4"/>
              <w:jc w:val="center"/>
              <w:rPr>
                <w:rFonts w:hint="eastAsia"/>
              </w:rPr>
            </w:pPr>
            <w:r>
              <w:rPr>
                <w:rFonts w:hint="eastAsia"/>
              </w:rPr>
              <w:t>DN40 J41Y-16C截止阀</w:t>
            </w:r>
          </w:p>
        </w:tc>
        <w:tc>
          <w:tcPr>
            <w:tcW w:w="675" w:type="dxa"/>
            <w:noWrap w:val="0"/>
            <w:vAlign w:val="center"/>
          </w:tcPr>
          <w:p>
            <w:pPr>
              <w:pStyle w:val="4"/>
              <w:jc w:val="center"/>
              <w:rPr>
                <w:rFonts w:hint="eastAsia"/>
              </w:rPr>
            </w:pPr>
            <w:r>
              <w:rPr>
                <w:rFonts w:hint="eastAsia"/>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5</w:t>
            </w:r>
          </w:p>
        </w:tc>
        <w:tc>
          <w:tcPr>
            <w:tcW w:w="2786" w:type="dxa"/>
            <w:noWrap w:val="0"/>
            <w:vAlign w:val="center"/>
          </w:tcPr>
          <w:p>
            <w:pPr>
              <w:pStyle w:val="4"/>
              <w:jc w:val="center"/>
              <w:rPr>
                <w:rFonts w:hint="eastAsia"/>
              </w:rPr>
            </w:pPr>
            <w:r>
              <w:rPr>
                <w:rFonts w:hint="eastAsia"/>
              </w:rPr>
              <w:t>蒸汽加热器疏水阀门</w:t>
            </w:r>
          </w:p>
        </w:tc>
        <w:tc>
          <w:tcPr>
            <w:tcW w:w="3795" w:type="dxa"/>
            <w:noWrap w:val="0"/>
            <w:vAlign w:val="center"/>
          </w:tcPr>
          <w:p>
            <w:pPr>
              <w:pStyle w:val="4"/>
              <w:jc w:val="center"/>
              <w:rPr>
                <w:rFonts w:hint="eastAsia"/>
              </w:rPr>
            </w:pPr>
            <w:r>
              <w:rPr>
                <w:rFonts w:hint="eastAsia"/>
              </w:rPr>
              <w:t>DN40 SM254-16C疏水器</w:t>
            </w:r>
          </w:p>
        </w:tc>
        <w:tc>
          <w:tcPr>
            <w:tcW w:w="675" w:type="dxa"/>
            <w:noWrap w:val="0"/>
            <w:vAlign w:val="center"/>
          </w:tcPr>
          <w:p>
            <w:pPr>
              <w:pStyle w:val="4"/>
              <w:jc w:val="center"/>
              <w:rPr>
                <w:rFonts w:hint="eastAsia"/>
              </w:rPr>
            </w:pPr>
            <w:r>
              <w:rPr>
                <w:rFonts w:hint="eastAsia"/>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6</w:t>
            </w:r>
          </w:p>
        </w:tc>
        <w:tc>
          <w:tcPr>
            <w:tcW w:w="2786" w:type="dxa"/>
            <w:noWrap w:val="0"/>
            <w:vAlign w:val="center"/>
          </w:tcPr>
          <w:p>
            <w:pPr>
              <w:pStyle w:val="4"/>
              <w:jc w:val="center"/>
              <w:rPr>
                <w:rFonts w:hint="eastAsia"/>
              </w:rPr>
            </w:pPr>
            <w:r>
              <w:rPr>
                <w:rFonts w:hint="eastAsia"/>
              </w:rPr>
              <w:t>再生气冷吹阀门</w:t>
            </w:r>
          </w:p>
        </w:tc>
        <w:tc>
          <w:tcPr>
            <w:tcW w:w="3795" w:type="dxa"/>
            <w:noWrap w:val="0"/>
            <w:vAlign w:val="center"/>
          </w:tcPr>
          <w:p>
            <w:pPr>
              <w:pStyle w:val="4"/>
              <w:jc w:val="center"/>
              <w:rPr>
                <w:rFonts w:hint="eastAsia"/>
              </w:rPr>
            </w:pPr>
            <w:r>
              <w:rPr>
                <w:rFonts w:hint="eastAsia"/>
              </w:rPr>
              <w:t>DN600 D371X-10C蜗轮传动蝶阀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7</w:t>
            </w:r>
          </w:p>
        </w:tc>
        <w:tc>
          <w:tcPr>
            <w:tcW w:w="2786" w:type="dxa"/>
            <w:noWrap w:val="0"/>
            <w:vAlign w:val="center"/>
          </w:tcPr>
          <w:p>
            <w:pPr>
              <w:pStyle w:val="4"/>
              <w:jc w:val="center"/>
              <w:rPr>
                <w:rFonts w:hint="eastAsia"/>
              </w:rPr>
            </w:pPr>
            <w:r>
              <w:rPr>
                <w:rFonts w:hint="eastAsia"/>
              </w:rPr>
              <w:t>再生气进蒸汽加热器阀门</w:t>
            </w:r>
          </w:p>
        </w:tc>
        <w:tc>
          <w:tcPr>
            <w:tcW w:w="3795" w:type="dxa"/>
            <w:noWrap w:val="0"/>
            <w:vAlign w:val="center"/>
          </w:tcPr>
          <w:p>
            <w:pPr>
              <w:pStyle w:val="4"/>
              <w:jc w:val="center"/>
              <w:rPr>
                <w:rFonts w:hint="eastAsia"/>
              </w:rPr>
            </w:pPr>
            <w:r>
              <w:rPr>
                <w:rFonts w:hint="eastAsia"/>
              </w:rPr>
              <w:t>DN600 D371X-10C蜗轮传动蝶阀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8</w:t>
            </w:r>
          </w:p>
        </w:tc>
        <w:tc>
          <w:tcPr>
            <w:tcW w:w="2786" w:type="dxa"/>
            <w:noWrap w:val="0"/>
            <w:vAlign w:val="center"/>
          </w:tcPr>
          <w:p>
            <w:pPr>
              <w:pStyle w:val="4"/>
              <w:jc w:val="center"/>
              <w:rPr>
                <w:rFonts w:hint="eastAsia"/>
              </w:rPr>
            </w:pPr>
            <w:r>
              <w:rPr>
                <w:rFonts w:hint="eastAsia"/>
              </w:rPr>
              <w:t>再生气出蒸汽加热器阀门</w:t>
            </w:r>
          </w:p>
        </w:tc>
        <w:tc>
          <w:tcPr>
            <w:tcW w:w="3795" w:type="dxa"/>
            <w:noWrap w:val="0"/>
            <w:vAlign w:val="center"/>
          </w:tcPr>
          <w:p>
            <w:pPr>
              <w:pStyle w:val="4"/>
              <w:jc w:val="center"/>
              <w:rPr>
                <w:rFonts w:hint="eastAsia"/>
              </w:rPr>
            </w:pPr>
            <w:r>
              <w:rPr>
                <w:rFonts w:hint="eastAsia"/>
              </w:rPr>
              <w:t>DN600 D373H-10C蜗轮传动蝶阀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pPr>
            <w:r>
              <w:rPr>
                <w:rFonts w:hint="eastAsia"/>
              </w:rPr>
              <w:t>9</w:t>
            </w:r>
          </w:p>
        </w:tc>
        <w:tc>
          <w:tcPr>
            <w:tcW w:w="2786" w:type="dxa"/>
            <w:noWrap w:val="0"/>
            <w:vAlign w:val="center"/>
          </w:tcPr>
          <w:p>
            <w:pPr>
              <w:pStyle w:val="4"/>
              <w:jc w:val="center"/>
              <w:rPr>
                <w:rFonts w:hint="eastAsia"/>
              </w:rPr>
            </w:pPr>
            <w:r>
              <w:rPr>
                <w:rFonts w:hint="eastAsia"/>
              </w:rPr>
              <w:t>再生气冷吹阀门</w:t>
            </w:r>
          </w:p>
        </w:tc>
        <w:tc>
          <w:tcPr>
            <w:tcW w:w="3795" w:type="dxa"/>
            <w:noWrap w:val="0"/>
            <w:vAlign w:val="center"/>
          </w:tcPr>
          <w:p>
            <w:pPr>
              <w:pStyle w:val="4"/>
              <w:jc w:val="center"/>
              <w:rPr>
                <w:rFonts w:hint="eastAsia"/>
              </w:rPr>
            </w:pPr>
            <w:r>
              <w:rPr>
                <w:rFonts w:hint="eastAsia"/>
              </w:rPr>
              <w:t>DN600 PN0.6MPa气动调节蝶阀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pPr>
            <w:r>
              <w:rPr>
                <w:rFonts w:hint="eastAsia"/>
              </w:rPr>
              <w:t>10</w:t>
            </w:r>
          </w:p>
        </w:tc>
        <w:tc>
          <w:tcPr>
            <w:tcW w:w="2786" w:type="dxa"/>
            <w:noWrap w:val="0"/>
            <w:vAlign w:val="center"/>
          </w:tcPr>
          <w:p>
            <w:pPr>
              <w:pStyle w:val="4"/>
              <w:jc w:val="center"/>
              <w:rPr>
                <w:rFonts w:hint="eastAsia"/>
              </w:rPr>
            </w:pPr>
            <w:r>
              <w:rPr>
                <w:rFonts w:hint="eastAsia"/>
              </w:rPr>
              <w:t>再生气进蒸汽加热器阀门</w:t>
            </w:r>
          </w:p>
        </w:tc>
        <w:tc>
          <w:tcPr>
            <w:tcW w:w="3795" w:type="dxa"/>
            <w:noWrap w:val="0"/>
            <w:vAlign w:val="center"/>
          </w:tcPr>
          <w:p>
            <w:pPr>
              <w:pStyle w:val="4"/>
              <w:jc w:val="center"/>
              <w:rPr>
                <w:rFonts w:hint="eastAsia"/>
              </w:rPr>
            </w:pPr>
            <w:r>
              <w:rPr>
                <w:rFonts w:hint="eastAsia"/>
              </w:rPr>
              <w:t>DN600 PN0.6MPa气动调节蝶阀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11</w:t>
            </w:r>
          </w:p>
        </w:tc>
        <w:tc>
          <w:tcPr>
            <w:tcW w:w="2786" w:type="dxa"/>
            <w:noWrap w:val="0"/>
            <w:vAlign w:val="center"/>
          </w:tcPr>
          <w:p>
            <w:pPr>
              <w:pStyle w:val="4"/>
              <w:jc w:val="center"/>
              <w:rPr>
                <w:rFonts w:hint="eastAsia"/>
              </w:rPr>
            </w:pPr>
            <w:r>
              <w:rPr>
                <w:rFonts w:hint="eastAsia"/>
              </w:rPr>
              <w:t>蒸汽管路超压放空阀门</w:t>
            </w:r>
          </w:p>
        </w:tc>
        <w:tc>
          <w:tcPr>
            <w:tcW w:w="3795" w:type="dxa"/>
            <w:noWrap w:val="0"/>
            <w:vAlign w:val="center"/>
          </w:tcPr>
          <w:p>
            <w:pPr>
              <w:pStyle w:val="4"/>
              <w:adjustRightInd/>
              <w:snapToGrid/>
              <w:spacing w:line="120" w:lineRule="auto"/>
              <w:ind w:firstLine="420" w:firstLineChars="200"/>
              <w:jc w:val="center"/>
              <w:rPr>
                <w:rFonts w:hint="eastAsia"/>
              </w:rPr>
            </w:pPr>
            <w:r>
              <w:rPr>
                <w:rFonts w:hint="eastAsia"/>
              </w:rPr>
              <w:t>DN80 A42Y-16C</w:t>
            </w:r>
          </w:p>
          <w:p>
            <w:pPr>
              <w:pStyle w:val="4"/>
              <w:adjustRightInd/>
              <w:snapToGrid/>
              <w:spacing w:line="120" w:lineRule="auto"/>
              <w:ind w:firstLine="420" w:firstLineChars="200"/>
              <w:jc w:val="center"/>
              <w:rPr>
                <w:rFonts w:hint="eastAsia"/>
              </w:rPr>
            </w:pPr>
            <w:r>
              <w:rPr>
                <w:rFonts w:hint="eastAsia"/>
              </w:rPr>
              <w:t>弹簧封闭全启动式安全阀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12</w:t>
            </w:r>
          </w:p>
        </w:tc>
        <w:tc>
          <w:tcPr>
            <w:tcW w:w="2786" w:type="dxa"/>
            <w:noWrap w:val="0"/>
            <w:vAlign w:val="center"/>
          </w:tcPr>
          <w:p>
            <w:pPr>
              <w:pStyle w:val="4"/>
              <w:jc w:val="center"/>
              <w:rPr>
                <w:rFonts w:hint="eastAsia"/>
              </w:rPr>
            </w:pPr>
            <w:r>
              <w:rPr>
                <w:rFonts w:hint="eastAsia"/>
              </w:rPr>
              <w:t>污氮管路超压放空阀门</w:t>
            </w:r>
          </w:p>
        </w:tc>
        <w:tc>
          <w:tcPr>
            <w:tcW w:w="3795" w:type="dxa"/>
            <w:noWrap w:val="0"/>
            <w:vAlign w:val="center"/>
          </w:tcPr>
          <w:p>
            <w:pPr>
              <w:pStyle w:val="4"/>
              <w:adjustRightInd/>
              <w:snapToGrid/>
              <w:spacing w:line="120" w:lineRule="auto"/>
              <w:ind w:firstLine="420" w:firstLineChars="200"/>
              <w:jc w:val="center"/>
              <w:rPr>
                <w:rFonts w:hint="eastAsia"/>
              </w:rPr>
            </w:pPr>
            <w:r>
              <w:rPr>
                <w:rFonts w:hint="eastAsia"/>
              </w:rPr>
              <w:t>DN125 A42Y-16C</w:t>
            </w:r>
          </w:p>
          <w:p>
            <w:pPr>
              <w:pStyle w:val="4"/>
              <w:adjustRightInd/>
              <w:snapToGrid/>
              <w:spacing w:line="120" w:lineRule="auto"/>
              <w:ind w:firstLine="420" w:firstLineChars="200"/>
              <w:jc w:val="center"/>
              <w:rPr>
                <w:rFonts w:hint="eastAsia"/>
              </w:rPr>
            </w:pPr>
            <w:r>
              <w:rPr>
                <w:rFonts w:hint="eastAsia"/>
              </w:rPr>
              <w:t>弹簧封闭全启动式安全阀</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13</w:t>
            </w:r>
          </w:p>
        </w:tc>
        <w:tc>
          <w:tcPr>
            <w:tcW w:w="2786" w:type="dxa"/>
            <w:noWrap w:val="0"/>
            <w:vAlign w:val="center"/>
          </w:tcPr>
          <w:p>
            <w:pPr>
              <w:pStyle w:val="4"/>
              <w:jc w:val="center"/>
              <w:rPr>
                <w:rFonts w:hint="eastAsia"/>
              </w:rPr>
            </w:pPr>
            <w:r>
              <w:rPr>
                <w:rFonts w:hint="eastAsia"/>
              </w:rPr>
              <w:t>蒸汽加热器</w:t>
            </w:r>
          </w:p>
        </w:tc>
        <w:tc>
          <w:tcPr>
            <w:tcW w:w="3795" w:type="dxa"/>
            <w:noWrap w:val="0"/>
            <w:vAlign w:val="center"/>
          </w:tcPr>
          <w:p>
            <w:pPr>
              <w:pStyle w:val="4"/>
              <w:jc w:val="center"/>
              <w:rPr>
                <w:rFonts w:hint="eastAsia"/>
              </w:rPr>
            </w:pP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14</w:t>
            </w:r>
          </w:p>
        </w:tc>
        <w:tc>
          <w:tcPr>
            <w:tcW w:w="2786" w:type="dxa"/>
            <w:noWrap w:val="0"/>
            <w:vAlign w:val="center"/>
          </w:tcPr>
          <w:p>
            <w:pPr>
              <w:pStyle w:val="4"/>
              <w:jc w:val="center"/>
              <w:rPr>
                <w:rFonts w:hint="eastAsia"/>
              </w:rPr>
            </w:pPr>
            <w:r>
              <w:rPr>
                <w:rFonts w:hint="eastAsia"/>
              </w:rPr>
              <w:t>排水罐</w:t>
            </w:r>
          </w:p>
        </w:tc>
        <w:tc>
          <w:tcPr>
            <w:tcW w:w="3795" w:type="dxa"/>
            <w:noWrap w:val="0"/>
            <w:vAlign w:val="center"/>
          </w:tcPr>
          <w:p>
            <w:pPr>
              <w:pStyle w:val="4"/>
              <w:jc w:val="center"/>
              <w:rPr>
                <w:rFonts w:hint="eastAsia"/>
              </w:rPr>
            </w:pP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15</w:t>
            </w:r>
          </w:p>
        </w:tc>
        <w:tc>
          <w:tcPr>
            <w:tcW w:w="2786" w:type="dxa"/>
            <w:noWrap w:val="0"/>
            <w:vAlign w:val="center"/>
          </w:tcPr>
          <w:p>
            <w:pPr>
              <w:pStyle w:val="4"/>
              <w:jc w:val="center"/>
              <w:rPr>
                <w:rFonts w:hint="eastAsia"/>
              </w:rPr>
            </w:pPr>
            <w:r>
              <w:rPr>
                <w:rFonts w:hint="eastAsia"/>
              </w:rPr>
              <w:t>汽水分离器</w:t>
            </w:r>
          </w:p>
        </w:tc>
        <w:tc>
          <w:tcPr>
            <w:tcW w:w="3795" w:type="dxa"/>
            <w:noWrap w:val="0"/>
            <w:vAlign w:val="center"/>
          </w:tcPr>
          <w:p>
            <w:pPr>
              <w:pStyle w:val="4"/>
              <w:jc w:val="center"/>
              <w:rPr>
                <w:rFonts w:hint="eastAsia"/>
              </w:rPr>
            </w:pP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pPr>
            <w:r>
              <w:rPr>
                <w:rFonts w:hint="eastAsia"/>
              </w:rPr>
              <w:t>16</w:t>
            </w:r>
          </w:p>
        </w:tc>
        <w:tc>
          <w:tcPr>
            <w:tcW w:w="2786" w:type="dxa"/>
            <w:noWrap w:val="0"/>
            <w:vAlign w:val="center"/>
          </w:tcPr>
          <w:p>
            <w:pPr>
              <w:pStyle w:val="4"/>
              <w:jc w:val="center"/>
              <w:rPr>
                <w:rFonts w:hint="eastAsia"/>
              </w:rPr>
            </w:pPr>
            <w:r>
              <w:rPr>
                <w:rFonts w:hint="eastAsia"/>
              </w:rPr>
              <w:t>露点分析仪</w:t>
            </w:r>
          </w:p>
        </w:tc>
        <w:tc>
          <w:tcPr>
            <w:tcW w:w="3795" w:type="dxa"/>
            <w:noWrap w:val="0"/>
            <w:vAlign w:val="center"/>
          </w:tcPr>
          <w:p>
            <w:pPr>
              <w:pStyle w:val="4"/>
              <w:jc w:val="center"/>
              <w:rPr>
                <w:rFonts w:hint="eastAsia"/>
              </w:rPr>
            </w:pPr>
            <w:r>
              <w:rPr>
                <w:rFonts w:hint="eastAsia"/>
                <w:lang w:eastAsia="zh-CN"/>
              </w:rPr>
              <w:t>取样式，</w:t>
            </w:r>
            <w:r>
              <w:rPr>
                <w:rFonts w:hint="eastAsia"/>
              </w:rPr>
              <w:t>测量温度范围-80~20℃</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17</w:t>
            </w:r>
          </w:p>
        </w:tc>
        <w:tc>
          <w:tcPr>
            <w:tcW w:w="2786" w:type="dxa"/>
            <w:noWrap w:val="0"/>
            <w:vAlign w:val="center"/>
          </w:tcPr>
          <w:p>
            <w:pPr>
              <w:pStyle w:val="4"/>
              <w:jc w:val="center"/>
              <w:rPr>
                <w:rFonts w:hint="eastAsia"/>
              </w:rPr>
            </w:pPr>
            <w:r>
              <w:rPr>
                <w:rFonts w:hint="eastAsia"/>
              </w:rPr>
              <w:t>蒸汽进、冷凝水出、污氮气进出蒸汽加热器远传热电阻</w:t>
            </w:r>
          </w:p>
        </w:tc>
        <w:tc>
          <w:tcPr>
            <w:tcW w:w="3795" w:type="dxa"/>
            <w:noWrap w:val="0"/>
            <w:vAlign w:val="center"/>
          </w:tcPr>
          <w:p>
            <w:pPr>
              <w:pStyle w:val="4"/>
              <w:jc w:val="center"/>
              <w:rPr>
                <w:rFonts w:hint="eastAsia"/>
              </w:rPr>
            </w:pPr>
            <w:r>
              <w:rPr>
                <w:rFonts w:hint="eastAsia"/>
              </w:rPr>
              <w:t>热电阻：-20~250℃</w:t>
            </w:r>
          </w:p>
        </w:tc>
        <w:tc>
          <w:tcPr>
            <w:tcW w:w="675" w:type="dxa"/>
            <w:noWrap w:val="0"/>
            <w:vAlign w:val="center"/>
          </w:tcPr>
          <w:p>
            <w:pPr>
              <w:pStyle w:val="4"/>
              <w:jc w:val="center"/>
              <w:rPr>
                <w:rFonts w:hint="eastAsia"/>
              </w:rPr>
            </w:pPr>
            <w:r>
              <w:rPr>
                <w:rFonts w:hint="eastAsia"/>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18</w:t>
            </w:r>
          </w:p>
        </w:tc>
        <w:tc>
          <w:tcPr>
            <w:tcW w:w="2786" w:type="dxa"/>
            <w:noWrap w:val="0"/>
            <w:vAlign w:val="center"/>
          </w:tcPr>
          <w:p>
            <w:pPr>
              <w:pStyle w:val="4"/>
              <w:jc w:val="center"/>
              <w:rPr>
                <w:rFonts w:hint="eastAsia"/>
              </w:rPr>
            </w:pPr>
            <w:r>
              <w:rPr>
                <w:rFonts w:hint="eastAsia"/>
              </w:rPr>
              <w:t>蒸汽进、冷凝水出、污氮气进出蒸汽加热器压力表</w:t>
            </w:r>
          </w:p>
        </w:tc>
        <w:tc>
          <w:tcPr>
            <w:tcW w:w="3795" w:type="dxa"/>
            <w:noWrap w:val="0"/>
            <w:vAlign w:val="center"/>
          </w:tcPr>
          <w:p>
            <w:pPr>
              <w:pStyle w:val="4"/>
              <w:adjustRightInd/>
              <w:snapToGrid/>
              <w:spacing w:line="120" w:lineRule="auto"/>
              <w:ind w:firstLine="420" w:firstLineChars="200"/>
              <w:jc w:val="center"/>
              <w:rPr>
                <w:rFonts w:hint="eastAsia"/>
              </w:rPr>
            </w:pPr>
            <w:r>
              <w:rPr>
                <w:rFonts w:hint="eastAsia"/>
              </w:rPr>
              <w:t>蒸汽压力变送器：量程3MPa</w:t>
            </w:r>
          </w:p>
          <w:p>
            <w:pPr>
              <w:pStyle w:val="4"/>
              <w:adjustRightInd/>
              <w:snapToGrid/>
              <w:spacing w:line="120" w:lineRule="auto"/>
              <w:ind w:firstLine="420" w:firstLineChars="200"/>
              <w:jc w:val="center"/>
              <w:rPr>
                <w:rFonts w:hint="eastAsia"/>
              </w:rPr>
            </w:pPr>
            <w:r>
              <w:rPr>
                <w:rFonts w:hint="eastAsia"/>
              </w:rPr>
              <w:t>污氮压力变送器：量程0.2MPa</w:t>
            </w:r>
          </w:p>
        </w:tc>
        <w:tc>
          <w:tcPr>
            <w:tcW w:w="675" w:type="dxa"/>
            <w:noWrap w:val="0"/>
            <w:vAlign w:val="center"/>
          </w:tcPr>
          <w:p>
            <w:pPr>
              <w:pStyle w:val="4"/>
              <w:jc w:val="center"/>
              <w:rPr>
                <w:rFonts w:hint="eastAsia"/>
              </w:rPr>
            </w:pPr>
            <w:r>
              <w:rPr>
                <w:rFonts w:hint="eastAsia"/>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19</w:t>
            </w:r>
          </w:p>
        </w:tc>
        <w:tc>
          <w:tcPr>
            <w:tcW w:w="2786" w:type="dxa"/>
            <w:noWrap w:val="0"/>
            <w:vAlign w:val="center"/>
          </w:tcPr>
          <w:p>
            <w:pPr>
              <w:pStyle w:val="4"/>
              <w:jc w:val="center"/>
              <w:rPr>
                <w:rFonts w:hint="eastAsia"/>
              </w:rPr>
            </w:pPr>
            <w:r>
              <w:rPr>
                <w:rFonts w:hint="eastAsia"/>
              </w:rPr>
              <w:t>排水罐液位计</w:t>
            </w:r>
          </w:p>
        </w:tc>
        <w:tc>
          <w:tcPr>
            <w:tcW w:w="3795" w:type="dxa"/>
            <w:noWrap w:val="0"/>
            <w:vAlign w:val="center"/>
          </w:tcPr>
          <w:p>
            <w:pPr>
              <w:pStyle w:val="4"/>
              <w:jc w:val="center"/>
              <w:rPr>
                <w:rFonts w:hint="eastAsia"/>
              </w:rPr>
            </w:pPr>
            <w:r>
              <w:rPr>
                <w:rFonts w:hint="eastAsia"/>
              </w:rPr>
              <w:t>就地及远传液位计</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20</w:t>
            </w:r>
          </w:p>
        </w:tc>
        <w:tc>
          <w:tcPr>
            <w:tcW w:w="2786" w:type="dxa"/>
            <w:noWrap w:val="0"/>
            <w:vAlign w:val="center"/>
          </w:tcPr>
          <w:p>
            <w:pPr>
              <w:pStyle w:val="4"/>
              <w:jc w:val="center"/>
              <w:rPr>
                <w:rFonts w:hint="eastAsia"/>
              </w:rPr>
            </w:pPr>
            <w:r>
              <w:rPr>
                <w:rFonts w:hint="eastAsia"/>
              </w:rPr>
              <w:t>工艺管路</w:t>
            </w:r>
          </w:p>
        </w:tc>
        <w:tc>
          <w:tcPr>
            <w:tcW w:w="3795" w:type="dxa"/>
            <w:noWrap w:val="0"/>
            <w:vAlign w:val="center"/>
          </w:tcPr>
          <w:p>
            <w:pPr>
              <w:pStyle w:val="4"/>
              <w:jc w:val="center"/>
              <w:rPr>
                <w:rFonts w:hint="eastAsia"/>
              </w:rPr>
            </w:pPr>
            <w:r>
              <w:rPr>
                <w:rFonts w:hint="eastAsia"/>
              </w:rPr>
              <w:t>含支架及操作平台</w:t>
            </w: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rPr>
                <w:rFonts w:hint="eastAsia"/>
              </w:rPr>
            </w:pPr>
            <w:r>
              <w:rPr>
                <w:rFonts w:hint="eastAsia"/>
              </w:rPr>
              <w:t>21</w:t>
            </w:r>
          </w:p>
        </w:tc>
        <w:tc>
          <w:tcPr>
            <w:tcW w:w="2786" w:type="dxa"/>
            <w:noWrap w:val="0"/>
            <w:vAlign w:val="center"/>
          </w:tcPr>
          <w:p>
            <w:pPr>
              <w:pStyle w:val="4"/>
              <w:jc w:val="center"/>
              <w:rPr>
                <w:rFonts w:hint="eastAsia"/>
              </w:rPr>
            </w:pPr>
            <w:r>
              <w:rPr>
                <w:rFonts w:hint="eastAsia"/>
              </w:rPr>
              <w:t>防腐保温</w:t>
            </w:r>
          </w:p>
        </w:tc>
        <w:tc>
          <w:tcPr>
            <w:tcW w:w="3795" w:type="dxa"/>
            <w:noWrap w:val="0"/>
            <w:vAlign w:val="center"/>
          </w:tcPr>
          <w:p>
            <w:pPr>
              <w:pStyle w:val="4"/>
              <w:jc w:val="center"/>
              <w:rPr>
                <w:rFonts w:hint="eastAsia"/>
              </w:rPr>
            </w:pPr>
          </w:p>
        </w:tc>
        <w:tc>
          <w:tcPr>
            <w:tcW w:w="675"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noWrap w:val="0"/>
            <w:vAlign w:val="center"/>
          </w:tcPr>
          <w:p>
            <w:pPr>
              <w:pStyle w:val="4"/>
              <w:jc w:val="center"/>
            </w:pPr>
            <w:r>
              <w:rPr>
                <w:rFonts w:hint="eastAsia"/>
              </w:rPr>
              <w:t>22</w:t>
            </w:r>
          </w:p>
        </w:tc>
        <w:tc>
          <w:tcPr>
            <w:tcW w:w="2786" w:type="dxa"/>
            <w:noWrap w:val="0"/>
            <w:vAlign w:val="center"/>
          </w:tcPr>
          <w:p>
            <w:pPr>
              <w:pStyle w:val="4"/>
              <w:jc w:val="center"/>
              <w:rPr>
                <w:rFonts w:hint="eastAsia"/>
              </w:rPr>
            </w:pPr>
            <w:r>
              <w:rPr>
                <w:rFonts w:hint="eastAsia"/>
              </w:rPr>
              <w:t>运输、卸货及其他</w:t>
            </w:r>
          </w:p>
        </w:tc>
        <w:tc>
          <w:tcPr>
            <w:tcW w:w="3795" w:type="dxa"/>
            <w:noWrap w:val="0"/>
            <w:vAlign w:val="center"/>
          </w:tcPr>
          <w:p>
            <w:pPr>
              <w:pStyle w:val="4"/>
              <w:jc w:val="center"/>
              <w:rPr>
                <w:rFonts w:hint="eastAsia"/>
              </w:rPr>
            </w:pPr>
          </w:p>
        </w:tc>
        <w:tc>
          <w:tcPr>
            <w:tcW w:w="675" w:type="dxa"/>
            <w:noWrap w:val="0"/>
            <w:vAlign w:val="center"/>
          </w:tcPr>
          <w:p>
            <w:pPr>
              <w:pStyle w:val="4"/>
              <w:jc w:val="center"/>
              <w:rPr>
                <w:rFonts w:hint="eastAsia"/>
              </w:rPr>
            </w:pPr>
            <w:r>
              <w:rPr>
                <w:rFonts w:hint="eastAsia"/>
              </w:rPr>
              <w:t>1套</w:t>
            </w:r>
          </w:p>
        </w:tc>
      </w:tr>
    </w:tbl>
    <w:p>
      <w:pPr>
        <w:bidi w:val="0"/>
        <w:jc w:val="center"/>
        <w:rPr>
          <w:rFonts w:hint="eastAsia"/>
        </w:rPr>
      </w:pPr>
      <w:r>
        <w:rPr>
          <w:rFonts w:hint="eastAsia"/>
        </w:rPr>
        <w:t>三氧主要清单：</w:t>
      </w:r>
    </w:p>
    <w:tbl>
      <w:tblPr>
        <w:tblStyle w:val="6"/>
        <w:tblW w:w="78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2790"/>
        <w:gridCol w:w="3705"/>
        <w:gridCol w:w="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683" w:type="dxa"/>
            <w:noWrap w:val="0"/>
            <w:vAlign w:val="center"/>
          </w:tcPr>
          <w:p>
            <w:pPr>
              <w:pStyle w:val="4"/>
              <w:jc w:val="center"/>
              <w:rPr>
                <w:rFonts w:hint="eastAsia"/>
              </w:rPr>
            </w:pPr>
            <w:r>
              <w:rPr>
                <w:rFonts w:hint="eastAsia"/>
              </w:rPr>
              <w:t>序号</w:t>
            </w:r>
          </w:p>
        </w:tc>
        <w:tc>
          <w:tcPr>
            <w:tcW w:w="2790" w:type="dxa"/>
            <w:noWrap w:val="0"/>
            <w:vAlign w:val="center"/>
          </w:tcPr>
          <w:p>
            <w:pPr>
              <w:pStyle w:val="4"/>
              <w:jc w:val="center"/>
              <w:rPr>
                <w:rFonts w:hint="eastAsia"/>
              </w:rPr>
            </w:pPr>
            <w:r>
              <w:rPr>
                <w:rFonts w:hint="eastAsia"/>
              </w:rPr>
              <w:t>名称</w:t>
            </w:r>
          </w:p>
        </w:tc>
        <w:tc>
          <w:tcPr>
            <w:tcW w:w="3705" w:type="dxa"/>
            <w:noWrap w:val="0"/>
            <w:vAlign w:val="center"/>
          </w:tcPr>
          <w:p>
            <w:pPr>
              <w:pStyle w:val="4"/>
              <w:jc w:val="center"/>
              <w:rPr>
                <w:rFonts w:hint="eastAsia"/>
              </w:rPr>
            </w:pPr>
            <w:r>
              <w:rPr>
                <w:rFonts w:hint="eastAsia"/>
              </w:rPr>
              <w:t>型号(备注)</w:t>
            </w:r>
          </w:p>
        </w:tc>
        <w:tc>
          <w:tcPr>
            <w:tcW w:w="697" w:type="dxa"/>
            <w:noWrap w:val="0"/>
            <w:vAlign w:val="center"/>
          </w:tcPr>
          <w:p>
            <w:pPr>
              <w:pStyle w:val="4"/>
              <w:jc w:val="center"/>
              <w:rPr>
                <w:rFonts w:hint="eastAsia"/>
              </w:rPr>
            </w:pPr>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w:t>
            </w:r>
          </w:p>
        </w:tc>
        <w:tc>
          <w:tcPr>
            <w:tcW w:w="2790" w:type="dxa"/>
            <w:noWrap w:val="0"/>
            <w:vAlign w:val="center"/>
          </w:tcPr>
          <w:p>
            <w:pPr>
              <w:pStyle w:val="4"/>
              <w:jc w:val="center"/>
              <w:rPr>
                <w:rFonts w:hint="eastAsia"/>
              </w:rPr>
            </w:pPr>
            <w:r>
              <w:rPr>
                <w:rFonts w:hint="eastAsia"/>
              </w:rPr>
              <w:t>蒸汽进蒸汽加热器阀门</w:t>
            </w:r>
          </w:p>
        </w:tc>
        <w:tc>
          <w:tcPr>
            <w:tcW w:w="3705" w:type="dxa"/>
            <w:noWrap w:val="0"/>
            <w:vAlign w:val="center"/>
          </w:tcPr>
          <w:p>
            <w:pPr>
              <w:pStyle w:val="4"/>
              <w:jc w:val="center"/>
              <w:rPr>
                <w:rFonts w:hint="eastAsia"/>
              </w:rPr>
            </w:pPr>
            <w:r>
              <w:rPr>
                <w:rFonts w:hint="eastAsia"/>
              </w:rPr>
              <w:t>DN80 PN1.6MPa气动薄膜调节阀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2</w:t>
            </w:r>
          </w:p>
        </w:tc>
        <w:tc>
          <w:tcPr>
            <w:tcW w:w="2790" w:type="dxa"/>
            <w:noWrap w:val="0"/>
            <w:vAlign w:val="center"/>
          </w:tcPr>
          <w:p>
            <w:pPr>
              <w:pStyle w:val="4"/>
              <w:jc w:val="center"/>
              <w:rPr>
                <w:rFonts w:hint="eastAsia"/>
              </w:rPr>
            </w:pPr>
            <w:r>
              <w:rPr>
                <w:rFonts w:hint="eastAsia"/>
              </w:rPr>
              <w:t>冷凝水出蒸汽加热器阀门</w:t>
            </w:r>
          </w:p>
        </w:tc>
        <w:tc>
          <w:tcPr>
            <w:tcW w:w="3705" w:type="dxa"/>
            <w:noWrap w:val="0"/>
            <w:vAlign w:val="center"/>
          </w:tcPr>
          <w:p>
            <w:pPr>
              <w:pStyle w:val="4"/>
              <w:jc w:val="center"/>
              <w:rPr>
                <w:rFonts w:hint="eastAsia"/>
              </w:rPr>
            </w:pPr>
            <w:r>
              <w:rPr>
                <w:rFonts w:hint="eastAsia"/>
              </w:rPr>
              <w:t>DN40 PN1.6MPa气动薄膜调节阀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3</w:t>
            </w:r>
          </w:p>
        </w:tc>
        <w:tc>
          <w:tcPr>
            <w:tcW w:w="2790" w:type="dxa"/>
            <w:noWrap w:val="0"/>
            <w:vAlign w:val="center"/>
          </w:tcPr>
          <w:p>
            <w:pPr>
              <w:pStyle w:val="4"/>
              <w:jc w:val="center"/>
              <w:rPr>
                <w:rFonts w:hint="eastAsia"/>
              </w:rPr>
            </w:pPr>
            <w:r>
              <w:rPr>
                <w:rFonts w:hint="eastAsia"/>
              </w:rPr>
              <w:t>蒸汽进蒸汽加热器阀门</w:t>
            </w:r>
          </w:p>
        </w:tc>
        <w:tc>
          <w:tcPr>
            <w:tcW w:w="3705" w:type="dxa"/>
            <w:noWrap w:val="0"/>
            <w:vAlign w:val="center"/>
          </w:tcPr>
          <w:p>
            <w:pPr>
              <w:pStyle w:val="4"/>
              <w:jc w:val="center"/>
              <w:rPr>
                <w:rFonts w:hint="eastAsia"/>
              </w:rPr>
            </w:pPr>
            <w:r>
              <w:rPr>
                <w:rFonts w:hint="eastAsia"/>
              </w:rPr>
              <w:t>DN100 J41Y-16C截止阀</w:t>
            </w:r>
          </w:p>
        </w:tc>
        <w:tc>
          <w:tcPr>
            <w:tcW w:w="697" w:type="dxa"/>
            <w:noWrap w:val="0"/>
            <w:vAlign w:val="center"/>
          </w:tcPr>
          <w:p>
            <w:pPr>
              <w:pStyle w:val="4"/>
              <w:jc w:val="center"/>
              <w:rPr>
                <w:rFonts w:hint="eastAsia"/>
              </w:rPr>
            </w:pPr>
            <w:r>
              <w:rPr>
                <w:rFonts w:hint="eastAsia"/>
              </w:rPr>
              <w:t>3套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4</w:t>
            </w:r>
          </w:p>
        </w:tc>
        <w:tc>
          <w:tcPr>
            <w:tcW w:w="2790" w:type="dxa"/>
            <w:noWrap w:val="0"/>
            <w:vAlign w:val="center"/>
          </w:tcPr>
          <w:p>
            <w:pPr>
              <w:pStyle w:val="4"/>
              <w:jc w:val="center"/>
              <w:rPr>
                <w:rFonts w:hint="eastAsia"/>
              </w:rPr>
            </w:pPr>
            <w:r>
              <w:rPr>
                <w:rFonts w:hint="eastAsia"/>
              </w:rPr>
              <w:t>蒸汽加热器排水阀门</w:t>
            </w:r>
          </w:p>
        </w:tc>
        <w:tc>
          <w:tcPr>
            <w:tcW w:w="3705" w:type="dxa"/>
            <w:noWrap w:val="0"/>
            <w:vAlign w:val="center"/>
          </w:tcPr>
          <w:p>
            <w:pPr>
              <w:pStyle w:val="4"/>
              <w:jc w:val="center"/>
              <w:rPr>
                <w:rFonts w:hint="eastAsia"/>
              </w:rPr>
            </w:pPr>
            <w:r>
              <w:rPr>
                <w:rFonts w:hint="eastAsia"/>
              </w:rPr>
              <w:t>DN40 J41Y-16C截止阀</w:t>
            </w:r>
          </w:p>
        </w:tc>
        <w:tc>
          <w:tcPr>
            <w:tcW w:w="697" w:type="dxa"/>
            <w:noWrap w:val="0"/>
            <w:vAlign w:val="center"/>
          </w:tcPr>
          <w:p>
            <w:pPr>
              <w:pStyle w:val="4"/>
              <w:jc w:val="center"/>
              <w:rPr>
                <w:rFonts w:hint="eastAsia"/>
              </w:rPr>
            </w:pPr>
            <w:r>
              <w:rPr>
                <w:rFonts w:hint="eastAsia"/>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5</w:t>
            </w:r>
          </w:p>
        </w:tc>
        <w:tc>
          <w:tcPr>
            <w:tcW w:w="2790" w:type="dxa"/>
            <w:noWrap w:val="0"/>
            <w:vAlign w:val="center"/>
          </w:tcPr>
          <w:p>
            <w:pPr>
              <w:pStyle w:val="4"/>
              <w:jc w:val="center"/>
              <w:rPr>
                <w:rFonts w:hint="eastAsia"/>
              </w:rPr>
            </w:pPr>
            <w:r>
              <w:rPr>
                <w:rFonts w:hint="eastAsia"/>
              </w:rPr>
              <w:t>蒸汽加热器疏水阀门</w:t>
            </w:r>
          </w:p>
        </w:tc>
        <w:tc>
          <w:tcPr>
            <w:tcW w:w="3705" w:type="dxa"/>
            <w:noWrap w:val="0"/>
            <w:vAlign w:val="center"/>
          </w:tcPr>
          <w:p>
            <w:pPr>
              <w:pStyle w:val="4"/>
              <w:jc w:val="center"/>
              <w:rPr>
                <w:rFonts w:hint="eastAsia"/>
              </w:rPr>
            </w:pPr>
            <w:r>
              <w:rPr>
                <w:rFonts w:hint="eastAsia"/>
              </w:rPr>
              <w:t>DN40 SM254-16C疏水器</w:t>
            </w:r>
          </w:p>
        </w:tc>
        <w:tc>
          <w:tcPr>
            <w:tcW w:w="697" w:type="dxa"/>
            <w:noWrap w:val="0"/>
            <w:vAlign w:val="center"/>
          </w:tcPr>
          <w:p>
            <w:pPr>
              <w:pStyle w:val="4"/>
              <w:jc w:val="center"/>
              <w:rPr>
                <w:rFonts w:hint="eastAsia"/>
              </w:rPr>
            </w:pPr>
            <w:r>
              <w:rPr>
                <w:rFonts w:hint="eastAsia"/>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6</w:t>
            </w:r>
          </w:p>
        </w:tc>
        <w:tc>
          <w:tcPr>
            <w:tcW w:w="2790" w:type="dxa"/>
            <w:noWrap w:val="0"/>
            <w:vAlign w:val="center"/>
          </w:tcPr>
          <w:p>
            <w:pPr>
              <w:pStyle w:val="4"/>
              <w:jc w:val="center"/>
              <w:rPr>
                <w:rFonts w:hint="eastAsia"/>
              </w:rPr>
            </w:pPr>
            <w:r>
              <w:rPr>
                <w:rFonts w:hint="eastAsia"/>
              </w:rPr>
              <w:t>再生气冷吹阀门</w:t>
            </w:r>
          </w:p>
        </w:tc>
        <w:tc>
          <w:tcPr>
            <w:tcW w:w="3705" w:type="dxa"/>
            <w:noWrap w:val="0"/>
            <w:vAlign w:val="center"/>
          </w:tcPr>
          <w:p>
            <w:pPr>
              <w:pStyle w:val="4"/>
              <w:jc w:val="center"/>
              <w:rPr>
                <w:rFonts w:hint="eastAsia"/>
              </w:rPr>
            </w:pPr>
            <w:r>
              <w:rPr>
                <w:rFonts w:hint="eastAsia"/>
              </w:rPr>
              <w:t>DN500 D371X-10C蜗轮传动蝶阀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7</w:t>
            </w:r>
          </w:p>
        </w:tc>
        <w:tc>
          <w:tcPr>
            <w:tcW w:w="2790" w:type="dxa"/>
            <w:noWrap w:val="0"/>
            <w:vAlign w:val="center"/>
          </w:tcPr>
          <w:p>
            <w:pPr>
              <w:pStyle w:val="4"/>
              <w:jc w:val="center"/>
              <w:rPr>
                <w:rFonts w:hint="eastAsia"/>
              </w:rPr>
            </w:pPr>
            <w:r>
              <w:rPr>
                <w:rFonts w:hint="eastAsia"/>
              </w:rPr>
              <w:t>再生气进蒸汽加热器阀门</w:t>
            </w:r>
          </w:p>
        </w:tc>
        <w:tc>
          <w:tcPr>
            <w:tcW w:w="3705" w:type="dxa"/>
            <w:noWrap w:val="0"/>
            <w:vAlign w:val="center"/>
          </w:tcPr>
          <w:p>
            <w:pPr>
              <w:pStyle w:val="4"/>
              <w:jc w:val="center"/>
              <w:rPr>
                <w:rFonts w:hint="eastAsia"/>
              </w:rPr>
            </w:pPr>
            <w:r>
              <w:rPr>
                <w:rFonts w:hint="eastAsia"/>
              </w:rPr>
              <w:t>DN500 D371X-10C蜗轮传动蝶阀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8</w:t>
            </w:r>
          </w:p>
        </w:tc>
        <w:tc>
          <w:tcPr>
            <w:tcW w:w="2790" w:type="dxa"/>
            <w:noWrap w:val="0"/>
            <w:vAlign w:val="center"/>
          </w:tcPr>
          <w:p>
            <w:pPr>
              <w:pStyle w:val="4"/>
              <w:jc w:val="center"/>
              <w:rPr>
                <w:rFonts w:hint="eastAsia"/>
              </w:rPr>
            </w:pPr>
            <w:r>
              <w:rPr>
                <w:rFonts w:hint="eastAsia"/>
              </w:rPr>
              <w:t>再生气出蒸汽加热器阀门</w:t>
            </w:r>
          </w:p>
        </w:tc>
        <w:tc>
          <w:tcPr>
            <w:tcW w:w="3705" w:type="dxa"/>
            <w:noWrap w:val="0"/>
            <w:vAlign w:val="center"/>
          </w:tcPr>
          <w:p>
            <w:pPr>
              <w:pStyle w:val="4"/>
              <w:jc w:val="center"/>
              <w:rPr>
                <w:rFonts w:hint="eastAsia"/>
              </w:rPr>
            </w:pPr>
            <w:r>
              <w:rPr>
                <w:rFonts w:hint="eastAsia"/>
              </w:rPr>
              <w:t>DN500 D373H-10C蜗轮传动蝶阀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pPr>
            <w:r>
              <w:rPr>
                <w:rFonts w:hint="eastAsia"/>
              </w:rPr>
              <w:t>9</w:t>
            </w:r>
          </w:p>
        </w:tc>
        <w:tc>
          <w:tcPr>
            <w:tcW w:w="2790" w:type="dxa"/>
            <w:noWrap w:val="0"/>
            <w:vAlign w:val="center"/>
          </w:tcPr>
          <w:p>
            <w:pPr>
              <w:pStyle w:val="4"/>
              <w:jc w:val="center"/>
              <w:rPr>
                <w:rFonts w:hint="eastAsia"/>
              </w:rPr>
            </w:pPr>
            <w:r>
              <w:rPr>
                <w:rFonts w:hint="eastAsia"/>
              </w:rPr>
              <w:t>再生气冷吹阀门</w:t>
            </w:r>
          </w:p>
        </w:tc>
        <w:tc>
          <w:tcPr>
            <w:tcW w:w="3705" w:type="dxa"/>
            <w:noWrap w:val="0"/>
            <w:vAlign w:val="center"/>
          </w:tcPr>
          <w:p>
            <w:pPr>
              <w:pStyle w:val="4"/>
              <w:jc w:val="center"/>
              <w:rPr>
                <w:rFonts w:hint="eastAsia"/>
              </w:rPr>
            </w:pPr>
            <w:r>
              <w:rPr>
                <w:rFonts w:hint="eastAsia"/>
              </w:rPr>
              <w:t>DN500 PN0.6MPa气动调节蝶阀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pPr>
            <w:r>
              <w:rPr>
                <w:rFonts w:hint="eastAsia"/>
              </w:rPr>
              <w:t>10</w:t>
            </w:r>
          </w:p>
        </w:tc>
        <w:tc>
          <w:tcPr>
            <w:tcW w:w="2790" w:type="dxa"/>
            <w:noWrap w:val="0"/>
            <w:vAlign w:val="center"/>
          </w:tcPr>
          <w:p>
            <w:pPr>
              <w:pStyle w:val="4"/>
              <w:jc w:val="center"/>
              <w:rPr>
                <w:rFonts w:hint="eastAsia"/>
              </w:rPr>
            </w:pPr>
            <w:r>
              <w:rPr>
                <w:rFonts w:hint="eastAsia"/>
              </w:rPr>
              <w:t>再生气进蒸汽加热器阀门</w:t>
            </w:r>
          </w:p>
        </w:tc>
        <w:tc>
          <w:tcPr>
            <w:tcW w:w="3705" w:type="dxa"/>
            <w:noWrap w:val="0"/>
            <w:vAlign w:val="center"/>
          </w:tcPr>
          <w:p>
            <w:pPr>
              <w:pStyle w:val="4"/>
              <w:jc w:val="center"/>
              <w:rPr>
                <w:rFonts w:hint="eastAsia"/>
              </w:rPr>
            </w:pPr>
            <w:r>
              <w:rPr>
                <w:rFonts w:hint="eastAsia"/>
              </w:rPr>
              <w:t>DN500 PN0.6MPa气动调节蝶阀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11</w:t>
            </w:r>
          </w:p>
        </w:tc>
        <w:tc>
          <w:tcPr>
            <w:tcW w:w="2790" w:type="dxa"/>
            <w:noWrap w:val="0"/>
            <w:vAlign w:val="center"/>
          </w:tcPr>
          <w:p>
            <w:pPr>
              <w:pStyle w:val="4"/>
              <w:jc w:val="center"/>
              <w:rPr>
                <w:rFonts w:hint="eastAsia"/>
              </w:rPr>
            </w:pPr>
            <w:r>
              <w:rPr>
                <w:rFonts w:hint="eastAsia"/>
              </w:rPr>
              <w:t>蒸汽管路超压放空阀门</w:t>
            </w:r>
          </w:p>
        </w:tc>
        <w:tc>
          <w:tcPr>
            <w:tcW w:w="3705" w:type="dxa"/>
            <w:noWrap w:val="0"/>
            <w:vAlign w:val="center"/>
          </w:tcPr>
          <w:p>
            <w:pPr>
              <w:pStyle w:val="4"/>
              <w:adjustRightInd/>
              <w:snapToGrid/>
              <w:spacing w:line="120" w:lineRule="auto"/>
              <w:ind w:firstLine="420" w:firstLineChars="200"/>
              <w:jc w:val="center"/>
              <w:rPr>
                <w:rFonts w:hint="eastAsia"/>
              </w:rPr>
            </w:pPr>
            <w:r>
              <w:rPr>
                <w:rFonts w:hint="eastAsia"/>
              </w:rPr>
              <w:t>DN65 A42Y-16C</w:t>
            </w:r>
          </w:p>
          <w:p>
            <w:pPr>
              <w:pStyle w:val="4"/>
              <w:adjustRightInd/>
              <w:snapToGrid/>
              <w:spacing w:line="120" w:lineRule="auto"/>
              <w:ind w:firstLine="420" w:firstLineChars="200"/>
              <w:jc w:val="center"/>
              <w:rPr>
                <w:rFonts w:hint="eastAsia"/>
              </w:rPr>
            </w:pPr>
            <w:r>
              <w:rPr>
                <w:rFonts w:hint="eastAsia"/>
              </w:rPr>
              <w:t>弹簧封闭全启动式安全阀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12</w:t>
            </w:r>
          </w:p>
        </w:tc>
        <w:tc>
          <w:tcPr>
            <w:tcW w:w="2790" w:type="dxa"/>
            <w:noWrap w:val="0"/>
            <w:vAlign w:val="center"/>
          </w:tcPr>
          <w:p>
            <w:pPr>
              <w:pStyle w:val="4"/>
              <w:jc w:val="center"/>
              <w:rPr>
                <w:rFonts w:hint="eastAsia"/>
              </w:rPr>
            </w:pPr>
            <w:r>
              <w:rPr>
                <w:rFonts w:hint="eastAsia"/>
              </w:rPr>
              <w:t>污氮管路超压放空阀门</w:t>
            </w:r>
          </w:p>
        </w:tc>
        <w:tc>
          <w:tcPr>
            <w:tcW w:w="3705" w:type="dxa"/>
            <w:noWrap w:val="0"/>
            <w:vAlign w:val="center"/>
          </w:tcPr>
          <w:p>
            <w:pPr>
              <w:pStyle w:val="4"/>
              <w:adjustRightInd/>
              <w:snapToGrid/>
              <w:spacing w:line="120" w:lineRule="auto"/>
              <w:ind w:firstLine="420" w:firstLineChars="200"/>
              <w:jc w:val="center"/>
              <w:rPr>
                <w:rFonts w:hint="eastAsia"/>
              </w:rPr>
            </w:pPr>
            <w:r>
              <w:rPr>
                <w:rFonts w:hint="eastAsia"/>
              </w:rPr>
              <w:t>DN80 A42Y-16C</w:t>
            </w:r>
          </w:p>
          <w:p>
            <w:pPr>
              <w:pStyle w:val="4"/>
              <w:adjustRightInd/>
              <w:snapToGrid/>
              <w:spacing w:line="120" w:lineRule="auto"/>
              <w:ind w:firstLine="420" w:firstLineChars="200"/>
              <w:jc w:val="center"/>
              <w:rPr>
                <w:rFonts w:hint="eastAsia"/>
              </w:rPr>
            </w:pPr>
            <w:r>
              <w:rPr>
                <w:rFonts w:hint="eastAsia"/>
              </w:rPr>
              <w:t>弹簧封闭全启动式安全阀</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13</w:t>
            </w:r>
          </w:p>
        </w:tc>
        <w:tc>
          <w:tcPr>
            <w:tcW w:w="2790" w:type="dxa"/>
            <w:noWrap w:val="0"/>
            <w:vAlign w:val="center"/>
          </w:tcPr>
          <w:p>
            <w:pPr>
              <w:pStyle w:val="4"/>
              <w:jc w:val="center"/>
              <w:rPr>
                <w:rFonts w:hint="eastAsia"/>
              </w:rPr>
            </w:pPr>
            <w:r>
              <w:rPr>
                <w:rFonts w:hint="eastAsia"/>
              </w:rPr>
              <w:t>蒸汽加热器</w:t>
            </w:r>
          </w:p>
        </w:tc>
        <w:tc>
          <w:tcPr>
            <w:tcW w:w="3705" w:type="dxa"/>
            <w:noWrap w:val="0"/>
            <w:vAlign w:val="center"/>
          </w:tcPr>
          <w:p>
            <w:pPr>
              <w:pStyle w:val="4"/>
              <w:jc w:val="center"/>
              <w:rPr>
                <w:rFonts w:hint="eastAsia"/>
              </w:rPr>
            </w:pP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14</w:t>
            </w:r>
          </w:p>
        </w:tc>
        <w:tc>
          <w:tcPr>
            <w:tcW w:w="2790" w:type="dxa"/>
            <w:noWrap w:val="0"/>
            <w:vAlign w:val="center"/>
          </w:tcPr>
          <w:p>
            <w:pPr>
              <w:pStyle w:val="4"/>
              <w:jc w:val="center"/>
              <w:rPr>
                <w:rFonts w:hint="eastAsia"/>
              </w:rPr>
            </w:pPr>
            <w:r>
              <w:rPr>
                <w:rFonts w:hint="eastAsia"/>
              </w:rPr>
              <w:t>排水罐</w:t>
            </w:r>
          </w:p>
        </w:tc>
        <w:tc>
          <w:tcPr>
            <w:tcW w:w="3705" w:type="dxa"/>
            <w:noWrap w:val="0"/>
            <w:vAlign w:val="center"/>
          </w:tcPr>
          <w:p>
            <w:pPr>
              <w:pStyle w:val="4"/>
              <w:jc w:val="center"/>
              <w:rPr>
                <w:rFonts w:hint="eastAsia"/>
              </w:rPr>
            </w:pP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pPr>
            <w:r>
              <w:rPr>
                <w:rFonts w:hint="eastAsia"/>
              </w:rPr>
              <w:t>15</w:t>
            </w:r>
          </w:p>
        </w:tc>
        <w:tc>
          <w:tcPr>
            <w:tcW w:w="2790" w:type="dxa"/>
            <w:noWrap w:val="0"/>
            <w:vAlign w:val="center"/>
          </w:tcPr>
          <w:p>
            <w:pPr>
              <w:pStyle w:val="4"/>
              <w:jc w:val="center"/>
              <w:rPr>
                <w:rFonts w:hint="eastAsia"/>
              </w:rPr>
            </w:pPr>
            <w:r>
              <w:rPr>
                <w:rFonts w:hint="eastAsia"/>
              </w:rPr>
              <w:t>汽水分离器</w:t>
            </w:r>
          </w:p>
        </w:tc>
        <w:tc>
          <w:tcPr>
            <w:tcW w:w="3705" w:type="dxa"/>
            <w:noWrap w:val="0"/>
            <w:vAlign w:val="center"/>
          </w:tcPr>
          <w:p>
            <w:pPr>
              <w:pStyle w:val="4"/>
              <w:jc w:val="center"/>
              <w:rPr>
                <w:rFonts w:hint="eastAsia"/>
              </w:rPr>
            </w:pP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pPr>
            <w:r>
              <w:rPr>
                <w:rFonts w:hint="eastAsia"/>
              </w:rPr>
              <w:t>16</w:t>
            </w:r>
          </w:p>
        </w:tc>
        <w:tc>
          <w:tcPr>
            <w:tcW w:w="2790" w:type="dxa"/>
            <w:noWrap w:val="0"/>
            <w:vAlign w:val="center"/>
          </w:tcPr>
          <w:p>
            <w:pPr>
              <w:pStyle w:val="4"/>
              <w:jc w:val="center"/>
              <w:rPr>
                <w:rFonts w:hint="eastAsia"/>
              </w:rPr>
            </w:pPr>
            <w:r>
              <w:rPr>
                <w:rFonts w:hint="eastAsia"/>
              </w:rPr>
              <w:t>露点分析仪</w:t>
            </w:r>
          </w:p>
        </w:tc>
        <w:tc>
          <w:tcPr>
            <w:tcW w:w="3705" w:type="dxa"/>
            <w:noWrap w:val="0"/>
            <w:vAlign w:val="center"/>
          </w:tcPr>
          <w:p>
            <w:pPr>
              <w:pStyle w:val="4"/>
              <w:jc w:val="center"/>
              <w:rPr>
                <w:rFonts w:hint="eastAsia"/>
              </w:rPr>
            </w:pPr>
            <w:r>
              <w:rPr>
                <w:rFonts w:hint="eastAsia"/>
                <w:lang w:eastAsia="zh-CN"/>
              </w:rPr>
              <w:t>取样式，</w:t>
            </w:r>
            <w:r>
              <w:rPr>
                <w:rFonts w:hint="eastAsia"/>
              </w:rPr>
              <w:t>测量温度范围-80~20℃</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17</w:t>
            </w:r>
          </w:p>
        </w:tc>
        <w:tc>
          <w:tcPr>
            <w:tcW w:w="2790" w:type="dxa"/>
            <w:noWrap w:val="0"/>
            <w:vAlign w:val="center"/>
          </w:tcPr>
          <w:p>
            <w:pPr>
              <w:pStyle w:val="4"/>
              <w:adjustRightInd/>
              <w:snapToGrid/>
              <w:spacing w:line="288" w:lineRule="auto"/>
              <w:jc w:val="center"/>
              <w:rPr>
                <w:rFonts w:hint="eastAsia"/>
              </w:rPr>
            </w:pPr>
            <w:r>
              <w:rPr>
                <w:rFonts w:hint="eastAsia"/>
              </w:rPr>
              <w:t>蒸汽进、冷凝水出、污氮气进出蒸汽加热器远传热电阻</w:t>
            </w:r>
          </w:p>
        </w:tc>
        <w:tc>
          <w:tcPr>
            <w:tcW w:w="3705" w:type="dxa"/>
            <w:noWrap w:val="0"/>
            <w:vAlign w:val="center"/>
          </w:tcPr>
          <w:p>
            <w:pPr>
              <w:pStyle w:val="4"/>
              <w:jc w:val="center"/>
              <w:rPr>
                <w:rFonts w:hint="eastAsia"/>
              </w:rPr>
            </w:pPr>
            <w:r>
              <w:rPr>
                <w:rFonts w:hint="eastAsia"/>
              </w:rPr>
              <w:t>热电阻：-20~250℃</w:t>
            </w:r>
          </w:p>
        </w:tc>
        <w:tc>
          <w:tcPr>
            <w:tcW w:w="697" w:type="dxa"/>
            <w:noWrap w:val="0"/>
            <w:vAlign w:val="center"/>
          </w:tcPr>
          <w:p>
            <w:pPr>
              <w:pStyle w:val="4"/>
              <w:jc w:val="center"/>
              <w:rPr>
                <w:rFonts w:hint="eastAsia"/>
              </w:rPr>
            </w:pPr>
            <w:r>
              <w:rPr>
                <w:rFonts w:hint="eastAsia"/>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18</w:t>
            </w:r>
          </w:p>
        </w:tc>
        <w:tc>
          <w:tcPr>
            <w:tcW w:w="2790" w:type="dxa"/>
            <w:noWrap w:val="0"/>
            <w:vAlign w:val="center"/>
          </w:tcPr>
          <w:p>
            <w:pPr>
              <w:pStyle w:val="4"/>
              <w:adjustRightInd/>
              <w:snapToGrid/>
              <w:spacing w:line="288" w:lineRule="auto"/>
              <w:jc w:val="center"/>
              <w:rPr>
                <w:rFonts w:hint="eastAsia"/>
              </w:rPr>
            </w:pPr>
            <w:r>
              <w:rPr>
                <w:rFonts w:hint="eastAsia"/>
              </w:rPr>
              <w:t>蒸汽进、冷凝水出、污氮气进出蒸汽加热器压力表</w:t>
            </w:r>
          </w:p>
        </w:tc>
        <w:tc>
          <w:tcPr>
            <w:tcW w:w="3705" w:type="dxa"/>
            <w:noWrap w:val="0"/>
            <w:vAlign w:val="center"/>
          </w:tcPr>
          <w:p>
            <w:pPr>
              <w:pStyle w:val="4"/>
              <w:adjustRightInd/>
              <w:snapToGrid/>
              <w:spacing w:line="96" w:lineRule="auto"/>
              <w:ind w:firstLine="420" w:firstLineChars="200"/>
              <w:jc w:val="center"/>
              <w:rPr>
                <w:rFonts w:hint="eastAsia"/>
              </w:rPr>
            </w:pPr>
            <w:r>
              <w:rPr>
                <w:rFonts w:hint="eastAsia"/>
              </w:rPr>
              <w:t>蒸汽压力变送器：量程3MPa</w:t>
            </w:r>
          </w:p>
          <w:p>
            <w:pPr>
              <w:pStyle w:val="4"/>
              <w:adjustRightInd/>
              <w:snapToGrid/>
              <w:spacing w:line="96" w:lineRule="auto"/>
              <w:ind w:firstLine="420" w:firstLineChars="200"/>
              <w:jc w:val="center"/>
              <w:rPr>
                <w:rFonts w:hint="eastAsia"/>
              </w:rPr>
            </w:pPr>
            <w:r>
              <w:rPr>
                <w:rFonts w:hint="eastAsia"/>
              </w:rPr>
              <w:t>污氮压力变送器：量程0.2MPa</w:t>
            </w:r>
          </w:p>
        </w:tc>
        <w:tc>
          <w:tcPr>
            <w:tcW w:w="697" w:type="dxa"/>
            <w:noWrap w:val="0"/>
            <w:vAlign w:val="center"/>
          </w:tcPr>
          <w:p>
            <w:pPr>
              <w:pStyle w:val="4"/>
              <w:jc w:val="center"/>
              <w:rPr>
                <w:rFonts w:hint="eastAsia"/>
              </w:rPr>
            </w:pPr>
            <w:r>
              <w:rPr>
                <w:rFonts w:hint="eastAsia"/>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19</w:t>
            </w:r>
          </w:p>
        </w:tc>
        <w:tc>
          <w:tcPr>
            <w:tcW w:w="2790" w:type="dxa"/>
            <w:noWrap w:val="0"/>
            <w:vAlign w:val="center"/>
          </w:tcPr>
          <w:p>
            <w:pPr>
              <w:pStyle w:val="4"/>
              <w:jc w:val="center"/>
              <w:rPr>
                <w:rFonts w:hint="eastAsia"/>
              </w:rPr>
            </w:pPr>
            <w:r>
              <w:rPr>
                <w:rFonts w:hint="eastAsia"/>
              </w:rPr>
              <w:t>排水罐液位计</w:t>
            </w:r>
          </w:p>
        </w:tc>
        <w:tc>
          <w:tcPr>
            <w:tcW w:w="3705" w:type="dxa"/>
            <w:noWrap w:val="0"/>
            <w:vAlign w:val="center"/>
          </w:tcPr>
          <w:p>
            <w:pPr>
              <w:pStyle w:val="4"/>
              <w:jc w:val="center"/>
              <w:rPr>
                <w:rFonts w:hint="eastAsia"/>
              </w:rPr>
            </w:pPr>
            <w:r>
              <w:rPr>
                <w:rFonts w:hint="eastAsia"/>
              </w:rPr>
              <w:t>就地及远传液位计</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20</w:t>
            </w:r>
          </w:p>
        </w:tc>
        <w:tc>
          <w:tcPr>
            <w:tcW w:w="2790" w:type="dxa"/>
            <w:noWrap w:val="0"/>
            <w:vAlign w:val="center"/>
          </w:tcPr>
          <w:p>
            <w:pPr>
              <w:pStyle w:val="4"/>
              <w:jc w:val="center"/>
              <w:rPr>
                <w:rFonts w:hint="eastAsia"/>
              </w:rPr>
            </w:pPr>
            <w:r>
              <w:rPr>
                <w:rFonts w:hint="eastAsia"/>
              </w:rPr>
              <w:t>工艺管路</w:t>
            </w:r>
          </w:p>
        </w:tc>
        <w:tc>
          <w:tcPr>
            <w:tcW w:w="3705" w:type="dxa"/>
            <w:noWrap w:val="0"/>
            <w:vAlign w:val="center"/>
          </w:tcPr>
          <w:p>
            <w:pPr>
              <w:pStyle w:val="4"/>
              <w:jc w:val="center"/>
              <w:rPr>
                <w:rFonts w:hint="eastAsia"/>
              </w:rPr>
            </w:pPr>
            <w:r>
              <w:rPr>
                <w:rFonts w:hint="eastAsia"/>
              </w:rPr>
              <w:t>含支架及操作平台</w:t>
            </w: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rPr>
                <w:rFonts w:hint="eastAsia"/>
              </w:rPr>
            </w:pPr>
            <w:r>
              <w:rPr>
                <w:rFonts w:hint="eastAsia"/>
              </w:rPr>
              <w:t>21</w:t>
            </w:r>
          </w:p>
        </w:tc>
        <w:tc>
          <w:tcPr>
            <w:tcW w:w="2790" w:type="dxa"/>
            <w:noWrap w:val="0"/>
            <w:vAlign w:val="center"/>
          </w:tcPr>
          <w:p>
            <w:pPr>
              <w:pStyle w:val="4"/>
              <w:jc w:val="center"/>
              <w:rPr>
                <w:rFonts w:hint="eastAsia"/>
              </w:rPr>
            </w:pPr>
            <w:r>
              <w:rPr>
                <w:rFonts w:hint="eastAsia"/>
              </w:rPr>
              <w:t>防腐保温</w:t>
            </w:r>
          </w:p>
        </w:tc>
        <w:tc>
          <w:tcPr>
            <w:tcW w:w="3705" w:type="dxa"/>
            <w:noWrap w:val="0"/>
            <w:vAlign w:val="center"/>
          </w:tcPr>
          <w:p>
            <w:pPr>
              <w:pStyle w:val="4"/>
              <w:jc w:val="center"/>
              <w:rPr>
                <w:rFonts w:hint="eastAsia"/>
              </w:rPr>
            </w:pPr>
          </w:p>
        </w:tc>
        <w:tc>
          <w:tcPr>
            <w:tcW w:w="697" w:type="dxa"/>
            <w:noWrap w:val="0"/>
            <w:vAlign w:val="center"/>
          </w:tcPr>
          <w:p>
            <w:pPr>
              <w:pStyle w:val="4"/>
              <w:jc w:val="center"/>
              <w:rPr>
                <w:rFonts w:hint="eastAsia"/>
              </w:rP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noWrap w:val="0"/>
            <w:vAlign w:val="center"/>
          </w:tcPr>
          <w:p>
            <w:pPr>
              <w:pStyle w:val="4"/>
              <w:jc w:val="center"/>
            </w:pPr>
            <w:r>
              <w:rPr>
                <w:rFonts w:hint="eastAsia"/>
              </w:rPr>
              <w:t>22</w:t>
            </w:r>
          </w:p>
        </w:tc>
        <w:tc>
          <w:tcPr>
            <w:tcW w:w="2790" w:type="dxa"/>
            <w:noWrap w:val="0"/>
            <w:vAlign w:val="center"/>
          </w:tcPr>
          <w:p>
            <w:pPr>
              <w:pStyle w:val="4"/>
              <w:jc w:val="center"/>
              <w:rPr>
                <w:rFonts w:hint="eastAsia"/>
              </w:rPr>
            </w:pPr>
            <w:r>
              <w:rPr>
                <w:rFonts w:hint="eastAsia"/>
              </w:rPr>
              <w:t>运输、卸货及其他</w:t>
            </w:r>
          </w:p>
        </w:tc>
        <w:tc>
          <w:tcPr>
            <w:tcW w:w="3705" w:type="dxa"/>
            <w:noWrap w:val="0"/>
            <w:vAlign w:val="center"/>
          </w:tcPr>
          <w:p>
            <w:pPr>
              <w:pStyle w:val="4"/>
              <w:jc w:val="center"/>
              <w:rPr>
                <w:rFonts w:hint="eastAsia"/>
              </w:rPr>
            </w:pPr>
          </w:p>
        </w:tc>
        <w:tc>
          <w:tcPr>
            <w:tcW w:w="697" w:type="dxa"/>
            <w:noWrap w:val="0"/>
            <w:vAlign w:val="center"/>
          </w:tcPr>
          <w:p>
            <w:pPr>
              <w:pStyle w:val="4"/>
              <w:jc w:val="center"/>
              <w:rPr>
                <w:rFonts w:hint="eastAsia"/>
              </w:rPr>
            </w:pPr>
            <w:r>
              <w:rPr>
                <w:rFonts w:hint="eastAsia"/>
              </w:rPr>
              <w:t>1套</w:t>
            </w:r>
          </w:p>
        </w:tc>
      </w:tr>
    </w:tbl>
    <w:p>
      <w:pPr>
        <w:bidi w:val="0"/>
        <w:rPr>
          <w:rFonts w:hint="eastAsia"/>
        </w:rPr>
      </w:pPr>
      <w:r>
        <w:rPr>
          <w:rFonts w:hint="eastAsia"/>
        </w:rPr>
        <w:t>注：以上为主要供货范围；为保证系统的完整性，上述未提及部分且是系统上需要的均由投标方设计、供货及施工。要求必须达到纯化系统正常工作状态下，满足技术要求，并且实现纯化系统自动程序无缝切换。</w:t>
      </w:r>
    </w:p>
    <w:p>
      <w:pPr>
        <w:pStyle w:val="3"/>
        <w:bidi w:val="0"/>
        <w:rPr>
          <w:rFonts w:hint="eastAsia"/>
        </w:rPr>
      </w:pPr>
      <w:r>
        <w:rPr>
          <w:rFonts w:hint="eastAsia"/>
        </w:rPr>
        <w:t>五、建筑安装要求</w:t>
      </w:r>
    </w:p>
    <w:p>
      <w:pPr>
        <w:bidi w:val="0"/>
        <w:rPr>
          <w:rFonts w:hint="eastAsia"/>
        </w:rPr>
      </w:pPr>
      <w:r>
        <w:rPr>
          <w:rFonts w:hint="eastAsia"/>
        </w:rPr>
        <w:t>本项目除土建基础招标方负责外，均是投标方负责的EPC项目。</w:t>
      </w:r>
    </w:p>
    <w:p>
      <w:pPr>
        <w:bidi w:val="0"/>
        <w:rPr>
          <w:rFonts w:hint="eastAsia"/>
        </w:rPr>
      </w:pPr>
      <w:r>
        <w:rPr>
          <w:rFonts w:hint="eastAsia"/>
        </w:rPr>
        <w:t>5.1 对投标方要求</w:t>
      </w:r>
    </w:p>
    <w:p>
      <w:pPr>
        <w:bidi w:val="0"/>
        <w:rPr>
          <w:rFonts w:hint="eastAsia"/>
        </w:rPr>
      </w:pPr>
      <w:r>
        <w:rPr>
          <w:rFonts w:hint="eastAsia"/>
        </w:rPr>
        <w:t>5.1.1 投标方应能够完成所承揽项目在芜湖市的企业备案和单项工程备案手续；</w:t>
      </w:r>
    </w:p>
    <w:p>
      <w:pPr>
        <w:bidi w:val="0"/>
        <w:rPr>
          <w:rFonts w:hint="eastAsia"/>
        </w:rPr>
      </w:pPr>
      <w:r>
        <w:rPr>
          <w:rFonts w:hint="eastAsia"/>
        </w:rPr>
        <w:t>5.1.2 在中华人民共和国工商管理部门注册，且具有中华人民共和国独立法人资格；且具有履行合同和履行民事责任的能力，营业执照处于有效期；</w:t>
      </w:r>
    </w:p>
    <w:p>
      <w:pPr>
        <w:bidi w:val="0"/>
        <w:rPr>
          <w:rFonts w:hint="eastAsia"/>
        </w:rPr>
      </w:pPr>
      <w:r>
        <w:rPr>
          <w:rFonts w:hint="eastAsia"/>
        </w:rPr>
        <w:t>5.1.3 具备承担本项目的资金及资信能力；</w:t>
      </w:r>
    </w:p>
    <w:p>
      <w:pPr>
        <w:bidi w:val="0"/>
        <w:rPr>
          <w:rFonts w:hint="eastAsia"/>
        </w:rPr>
      </w:pPr>
      <w:r>
        <w:rPr>
          <w:rFonts w:hint="eastAsia"/>
        </w:rPr>
        <w:t>5.1.4 具有国家相关主管部门颁发的</w:t>
      </w:r>
      <w:r>
        <w:rPr>
          <w:rFonts w:hint="eastAsia"/>
          <w:color w:val="auto"/>
          <w:lang w:eastAsia="zh-CN"/>
        </w:rPr>
        <w:t>建筑</w:t>
      </w:r>
      <w:r>
        <w:rPr>
          <w:rFonts w:hint="eastAsia"/>
          <w:color w:val="auto"/>
        </w:rPr>
        <w:t>机电安装工程专业承包三级及以上资质</w:t>
      </w:r>
      <w:r>
        <w:rPr>
          <w:rFonts w:hint="eastAsia"/>
          <w:color w:val="auto"/>
          <w:lang w:eastAsia="zh-CN"/>
        </w:rPr>
        <w:t>或</w:t>
      </w:r>
      <w:r>
        <w:rPr>
          <w:rFonts w:hint="eastAsia"/>
          <w:color w:val="auto"/>
        </w:rPr>
        <w:t>机电工程施工总承包三级及以上资质；</w:t>
      </w:r>
    </w:p>
    <w:p>
      <w:pPr>
        <w:bidi w:val="0"/>
        <w:rPr>
          <w:rFonts w:hint="eastAsia"/>
        </w:rPr>
      </w:pPr>
      <w:r>
        <w:rPr>
          <w:rFonts w:hint="eastAsia"/>
        </w:rPr>
        <w:t>5.1.5 拟派项目负责人具有建设行政主管部门颁发的</w:t>
      </w:r>
      <w:r>
        <w:rPr>
          <w:rFonts w:hint="eastAsia"/>
          <w:color w:val="auto"/>
          <w:lang w:eastAsia="zh-CN"/>
        </w:rPr>
        <w:t>二</w:t>
      </w:r>
      <w:r>
        <w:rPr>
          <w:rFonts w:hint="eastAsia"/>
          <w:color w:val="auto"/>
        </w:rPr>
        <w:t>级注册建造师资格；</w:t>
      </w:r>
    </w:p>
    <w:p>
      <w:pPr>
        <w:bidi w:val="0"/>
        <w:rPr>
          <w:rFonts w:hint="eastAsia"/>
        </w:rPr>
      </w:pPr>
      <w:r>
        <w:rPr>
          <w:rFonts w:hint="eastAsia"/>
        </w:rPr>
        <w:t>5.1.6 施工前需提供有效的安全生产许可证；</w:t>
      </w:r>
    </w:p>
    <w:p>
      <w:pPr>
        <w:bidi w:val="0"/>
        <w:rPr>
          <w:rFonts w:hint="eastAsia"/>
        </w:rPr>
      </w:pPr>
      <w:r>
        <w:rPr>
          <w:rFonts w:hint="eastAsia"/>
        </w:rPr>
        <w:t>5.1.7 投标方能够按国家规定和招标方要求开具增值税专用发票；</w:t>
      </w:r>
    </w:p>
    <w:p>
      <w:pPr>
        <w:bidi w:val="0"/>
        <w:rPr>
          <w:rFonts w:hint="eastAsia"/>
        </w:rPr>
      </w:pPr>
      <w:r>
        <w:rPr>
          <w:rFonts w:hint="eastAsia"/>
        </w:rPr>
        <w:t>5.1.8 投标方需拥有自主知识产权，不得在建设过程中或以后运行期间产生法律纠纷问题，由投标方知识产权纠纷产生的连带责任，由投标方负责。</w:t>
      </w:r>
    </w:p>
    <w:p>
      <w:pPr>
        <w:bidi w:val="0"/>
        <w:rPr>
          <w:rFonts w:hint="eastAsia"/>
        </w:rPr>
      </w:pPr>
      <w:r>
        <w:rPr>
          <w:rFonts w:hint="eastAsia"/>
        </w:rPr>
        <w:t>5.1.9 接受联合体投标，联合体投标的，应满足下列要求：联合体允许最多2家单位联合组成，并满足上述5.1.1至5.1.8的资格要求,联合体各成员均要为独立法人资格。</w:t>
      </w:r>
    </w:p>
    <w:p>
      <w:pPr>
        <w:bidi w:val="0"/>
        <w:rPr>
          <w:rFonts w:hint="eastAsia"/>
        </w:rPr>
      </w:pPr>
      <w:r>
        <w:rPr>
          <w:rFonts w:hint="eastAsia"/>
        </w:rPr>
        <w:t>5.1.10 投标方中标后，不能再进行非法转包。</w:t>
      </w:r>
    </w:p>
    <w:p>
      <w:pPr>
        <w:bidi w:val="0"/>
        <w:rPr>
          <w:rFonts w:hint="eastAsia"/>
        </w:rPr>
      </w:pPr>
      <w:r>
        <w:rPr>
          <w:rFonts w:hint="eastAsia"/>
        </w:rPr>
        <w:t>5.2 建设工期：投标文件需注明总工期</w:t>
      </w:r>
      <w:r>
        <w:rPr>
          <w:rFonts w:hint="eastAsia"/>
          <w:color w:val="FF0000"/>
        </w:rPr>
        <w:t>。</w:t>
      </w:r>
    </w:p>
    <w:p>
      <w:pPr>
        <w:bidi w:val="0"/>
        <w:rPr>
          <w:rFonts w:hint="eastAsia"/>
        </w:rPr>
      </w:pPr>
      <w:r>
        <w:rPr>
          <w:rFonts w:hint="eastAsia"/>
        </w:rPr>
        <w:t>5.3 设备和安装分项报价</w:t>
      </w:r>
    </w:p>
    <w:p>
      <w:pPr>
        <w:bidi w:val="0"/>
        <w:rPr>
          <w:rFonts w:hint="eastAsia"/>
        </w:rPr>
      </w:pPr>
      <w:r>
        <w:rPr>
          <w:rFonts w:hint="eastAsia"/>
        </w:rPr>
        <w:t>5.4 建安合同付款</w:t>
      </w:r>
    </w:p>
    <w:p>
      <w:pPr>
        <w:bidi w:val="0"/>
        <w:rPr>
          <w:rFonts w:hint="eastAsia"/>
        </w:rPr>
      </w:pPr>
      <w:r>
        <w:rPr>
          <w:rFonts w:hint="eastAsia"/>
          <w:lang w:eastAsia="zh-CN"/>
        </w:rPr>
        <w:t>承包人向工程师提交已完工程量报告的时间：承包人每月20日前向发包人代表提交已完工程量报告，发包人代表收到报告后5日内审核完毕。</w:t>
      </w:r>
    </w:p>
    <w:p>
      <w:pPr>
        <w:bidi w:val="0"/>
        <w:rPr>
          <w:rFonts w:hint="eastAsia"/>
        </w:rPr>
      </w:pPr>
      <w:r>
        <w:rPr>
          <w:rStyle w:val="11"/>
          <w:rFonts w:hint="eastAsia"/>
          <w:color w:val="FF0000"/>
          <w:lang w:eastAsia="zh-CN"/>
        </w:rPr>
        <w:t xml:space="preserve">  </w:t>
      </w:r>
      <w:r>
        <w:rPr>
          <w:rFonts w:hint="eastAsia"/>
          <w:lang w:eastAsia="zh-CN"/>
        </w:rPr>
        <w:t>双方约定的工程款（进度款）支付的方式：发包人次月按审定的上月进度的70%支付承包人工程款，付款前提供等额增值税专用发票。</w:t>
      </w:r>
      <w:r>
        <w:rPr>
          <w:rFonts w:hint="eastAsia"/>
        </w:rPr>
        <w:t>（30万以下无进度款）</w:t>
      </w:r>
    </w:p>
    <w:p>
      <w:pPr>
        <w:bidi w:val="0"/>
        <w:rPr>
          <w:rFonts w:hint="eastAsia"/>
          <w:lang w:eastAsia="zh-CN"/>
        </w:rPr>
      </w:pPr>
      <w:r>
        <w:rPr>
          <w:rFonts w:hint="eastAsia"/>
          <w:lang w:eastAsia="zh-CN"/>
        </w:rPr>
        <w:t>工程竣工验收合格、结算审核后付至审核价的9</w:t>
      </w:r>
      <w:r>
        <w:rPr>
          <w:rFonts w:hint="eastAsia"/>
        </w:rPr>
        <w:t>7</w:t>
      </w:r>
      <w:r>
        <w:rPr>
          <w:rFonts w:hint="eastAsia"/>
          <w:lang w:eastAsia="zh-CN"/>
        </w:rPr>
        <w:t>%，留</w:t>
      </w:r>
      <w:r>
        <w:rPr>
          <w:rFonts w:hint="eastAsia"/>
        </w:rPr>
        <w:t>3</w:t>
      </w:r>
      <w:r>
        <w:rPr>
          <w:rFonts w:hint="eastAsia"/>
          <w:lang w:eastAsia="zh-CN"/>
        </w:rPr>
        <w:t>%为质保金，质保金返还按保修规定。承包人应于发包人支付全部或部分工程款项前向发包人开具增值税专用发票，工程款以6个月</w:t>
      </w:r>
      <w:r>
        <w:rPr>
          <w:rFonts w:hint="eastAsia"/>
        </w:rPr>
        <w:t>银行</w:t>
      </w:r>
      <w:r>
        <w:rPr>
          <w:rFonts w:hint="eastAsia"/>
          <w:lang w:eastAsia="zh-CN"/>
        </w:rPr>
        <w:t>承兑汇票支付。</w:t>
      </w:r>
    </w:p>
    <w:p>
      <w:pPr>
        <w:bidi w:val="0"/>
        <w:rPr>
          <w:rFonts w:hint="eastAsia"/>
          <w:lang w:eastAsia="zh-CN"/>
        </w:rPr>
      </w:pPr>
      <w:r>
        <w:rPr>
          <w:rFonts w:hint="eastAsia"/>
          <w:lang w:eastAsia="zh-CN"/>
        </w:rPr>
        <w:t>结算审核后承包人及时向发包人开具全额增值税专用发票。</w:t>
      </w:r>
    </w:p>
    <w:p>
      <w:pPr>
        <w:bidi w:val="0"/>
        <w:rPr>
          <w:rFonts w:hint="eastAsia"/>
        </w:rPr>
      </w:pPr>
      <w:r>
        <w:rPr>
          <w:rFonts w:hint="eastAsia"/>
        </w:rPr>
        <w:t>5.5 建安合同考核</w:t>
      </w:r>
    </w:p>
    <w:p>
      <w:pPr>
        <w:bidi w:val="0"/>
        <w:rPr>
          <w:rFonts w:hint="eastAsia"/>
        </w:rPr>
      </w:pPr>
      <w:r>
        <w:rPr>
          <w:rFonts w:hint="eastAsia"/>
          <w:lang w:eastAsia="zh-CN"/>
        </w:rPr>
        <w:t>工期考核：因承包人原因，节点工期每延误1天，承包人向发包人支付违约金</w:t>
      </w:r>
      <w:r>
        <w:rPr>
          <w:rFonts w:hint="eastAsia"/>
        </w:rPr>
        <w:t>壹</w:t>
      </w:r>
      <w:r>
        <w:rPr>
          <w:rFonts w:hint="eastAsia"/>
          <w:lang w:eastAsia="zh-CN"/>
        </w:rPr>
        <w:t>仟圆整（￥：</w:t>
      </w:r>
      <w:r>
        <w:rPr>
          <w:rFonts w:hint="eastAsia"/>
        </w:rPr>
        <w:t>1</w:t>
      </w:r>
      <w:r>
        <w:rPr>
          <w:rFonts w:hint="eastAsia"/>
          <w:lang w:eastAsia="zh-CN"/>
        </w:rPr>
        <w:t>000元整）。竣工工期每延误1天，承包人向发包人支付违约金</w:t>
      </w:r>
      <w:r>
        <w:rPr>
          <w:rFonts w:hint="eastAsia"/>
        </w:rPr>
        <w:t>贰</w:t>
      </w:r>
      <w:r>
        <w:rPr>
          <w:rFonts w:hint="eastAsia"/>
          <w:lang w:eastAsia="zh-CN"/>
        </w:rPr>
        <w:t>仟圆整（￥：</w:t>
      </w:r>
      <w:r>
        <w:rPr>
          <w:rFonts w:hint="eastAsia"/>
        </w:rPr>
        <w:t>2</w:t>
      </w:r>
      <w:r>
        <w:rPr>
          <w:rFonts w:hint="eastAsia"/>
          <w:lang w:eastAsia="zh-CN"/>
        </w:rPr>
        <w:t>000元整）。因承包人原因，工期延误7天以上或施工质量达不到要求，发包人有权终止合同，另行选择施工队伍。</w:t>
      </w:r>
    </w:p>
    <w:p>
      <w:pPr>
        <w:bidi w:val="0"/>
        <w:rPr>
          <w:rFonts w:hint="eastAsia"/>
        </w:rPr>
      </w:pPr>
      <w:r>
        <w:rPr>
          <w:rFonts w:hint="eastAsia"/>
        </w:rPr>
        <w:t>5.6 本项目建安工程合同最终结算发票是9%增值税专用发票。</w:t>
      </w:r>
    </w:p>
    <w:p>
      <w:pPr>
        <w:bidi w:val="0"/>
        <w:rPr>
          <w:rFonts w:hint="eastAsia"/>
        </w:rPr>
      </w:pPr>
      <w:r>
        <w:rPr>
          <w:rFonts w:hint="eastAsia"/>
        </w:rPr>
        <w:t>5.7 施工期间投标方的项目经理在现场时间无特殊情况原则上不少于5个工作日/星期，工作期间离开现场须经招标方代表书面同意。如发现缺岗1天，投标方支付违约金500元。</w:t>
      </w:r>
    </w:p>
    <w:p>
      <w:pPr>
        <w:bidi w:val="0"/>
        <w:rPr>
          <w:rFonts w:hint="eastAsia"/>
        </w:rPr>
      </w:pPr>
      <w:r>
        <w:rPr>
          <w:rFonts w:hint="eastAsia"/>
        </w:rPr>
        <w:t>5.8 招标方在指定位置提供施工电源及水源，外部分投标方自行承担，现场施工水电费结算时按建安合同总价的７‰扣除。</w:t>
      </w:r>
    </w:p>
    <w:p>
      <w:pPr>
        <w:bidi w:val="0"/>
        <w:rPr>
          <w:rStyle w:val="11"/>
          <w:rFonts w:hint="eastAsia"/>
          <w:color w:val="FF0000"/>
        </w:rPr>
      </w:pPr>
      <w:r>
        <w:rPr>
          <w:rFonts w:hint="eastAsia"/>
        </w:rPr>
        <w:t xml:space="preserve">5.9 </w:t>
      </w:r>
      <w:r>
        <w:rPr>
          <w:rFonts w:hint="eastAsia"/>
          <w:lang w:eastAsia="zh-CN"/>
        </w:rPr>
        <w:t>中标</w:t>
      </w:r>
      <w:r>
        <w:rPr>
          <w:rFonts w:hint="eastAsia"/>
        </w:rPr>
        <w:t>人需缴纳</w:t>
      </w:r>
      <w:r>
        <w:rPr>
          <w:rFonts w:hint="eastAsia"/>
          <w:lang w:eastAsia="zh-CN"/>
        </w:rPr>
        <w:t>安全保障金及施工履约保证金60万元整（长期合作单位，需出具承包人已经办理过的证明材料），通过基本账户现汇办理，待承包人承建的所有工程竣工后由承包人提出申请，工程部核实后保证金无息退还给承包人</w:t>
      </w:r>
      <w:r>
        <w:rPr>
          <w:rFonts w:hint="eastAsia"/>
        </w:rPr>
        <w:t>。</w:t>
      </w:r>
    </w:p>
    <w:p>
      <w:pPr>
        <w:bidi w:val="0"/>
        <w:rPr>
          <w:rFonts w:hint="eastAsia"/>
          <w:color w:val="auto"/>
        </w:rPr>
      </w:pPr>
      <w:r>
        <w:rPr>
          <w:rFonts w:hint="eastAsia"/>
          <w:color w:val="auto"/>
        </w:rPr>
        <w:t>5.10设计资质：如涉及到压力容器需提供相应的压力容器设计资质，压力管道图纸需有相应的压力管道计资质。</w:t>
      </w:r>
    </w:p>
    <w:p>
      <w:pPr>
        <w:pStyle w:val="3"/>
        <w:bidi w:val="0"/>
        <w:rPr>
          <w:rFonts w:hint="eastAsia"/>
        </w:rPr>
      </w:pPr>
      <w:r>
        <w:rPr>
          <w:rFonts w:hint="eastAsia"/>
        </w:rPr>
        <w:t>六、投标文件的组成</w:t>
      </w:r>
    </w:p>
    <w:p>
      <w:pPr>
        <w:bidi w:val="0"/>
        <w:rPr>
          <w:rFonts w:hint="eastAsia"/>
        </w:rPr>
      </w:pPr>
      <w:r>
        <w:rPr>
          <w:rFonts w:hint="eastAsia"/>
        </w:rPr>
        <w:t>附件1  总体技术方案</w:t>
      </w:r>
    </w:p>
    <w:p>
      <w:pPr>
        <w:bidi w:val="0"/>
        <w:rPr>
          <w:rFonts w:hint="eastAsia"/>
        </w:rPr>
      </w:pPr>
      <w:r>
        <w:rPr>
          <w:rFonts w:hint="eastAsia"/>
        </w:rPr>
        <w:t>附件2  主要设备清单及规格型号（包括分项设备及阀门规格型号、材质）</w:t>
      </w:r>
    </w:p>
    <w:p>
      <w:pPr>
        <w:bidi w:val="0"/>
        <w:rPr>
          <w:rFonts w:hint="eastAsia"/>
        </w:rPr>
      </w:pPr>
      <w:r>
        <w:rPr>
          <w:rFonts w:hint="eastAsia"/>
        </w:rPr>
        <w:t>附件3  仪表及控制系统图及I/O清册</w:t>
      </w:r>
    </w:p>
    <w:p>
      <w:pPr>
        <w:bidi w:val="0"/>
        <w:rPr>
          <w:rFonts w:hint="eastAsia"/>
        </w:rPr>
      </w:pPr>
      <w:r>
        <w:rPr>
          <w:rFonts w:hint="eastAsia"/>
        </w:rPr>
        <w:t>附件4  施工内容及界限划分</w:t>
      </w:r>
    </w:p>
    <w:p>
      <w:pPr>
        <w:bidi w:val="0"/>
        <w:rPr>
          <w:rFonts w:hint="eastAsia"/>
        </w:rPr>
      </w:pPr>
      <w:r>
        <w:rPr>
          <w:rFonts w:hint="eastAsia"/>
        </w:rPr>
        <w:t>附件5  性能保证和考核</w:t>
      </w:r>
    </w:p>
    <w:p>
      <w:pPr>
        <w:bidi w:val="0"/>
        <w:rPr>
          <w:rFonts w:hint="eastAsia"/>
        </w:rPr>
      </w:pPr>
      <w:r>
        <w:rPr>
          <w:rFonts w:hint="eastAsia"/>
        </w:rPr>
        <w:t>附件6  设计、设备制造（含监制）及施工质量规范和验收标准</w:t>
      </w:r>
    </w:p>
    <w:p>
      <w:pPr>
        <w:bidi w:val="0"/>
        <w:rPr>
          <w:rFonts w:hint="eastAsia"/>
        </w:rPr>
      </w:pPr>
      <w:r>
        <w:rPr>
          <w:rFonts w:hint="eastAsia"/>
        </w:rPr>
        <w:t>附件7  设备、材料采购管理</w:t>
      </w:r>
    </w:p>
    <w:p>
      <w:pPr>
        <w:bidi w:val="0"/>
        <w:rPr>
          <w:rFonts w:hint="eastAsia"/>
        </w:rPr>
      </w:pPr>
      <w:r>
        <w:rPr>
          <w:rFonts w:hint="eastAsia"/>
        </w:rPr>
        <w:t>附件8  工程施工管理</w:t>
      </w:r>
    </w:p>
    <w:p>
      <w:pPr>
        <w:bidi w:val="0"/>
        <w:rPr>
          <w:rFonts w:hint="eastAsia"/>
        </w:rPr>
      </w:pPr>
      <w:r>
        <w:rPr>
          <w:rFonts w:hint="eastAsia"/>
        </w:rPr>
        <w:t>附件9  工程总体进度计划表(设计、供货及施工工期)</w:t>
      </w:r>
    </w:p>
    <w:p>
      <w:pPr>
        <w:bidi w:val="0"/>
        <w:rPr>
          <w:rFonts w:hint="eastAsia"/>
        </w:rPr>
      </w:pPr>
      <w:r>
        <w:rPr>
          <w:rFonts w:hint="eastAsia"/>
        </w:rPr>
        <w:t>附件10 施工与开车</w:t>
      </w:r>
    </w:p>
    <w:p>
      <w:pPr>
        <w:bidi w:val="0"/>
        <w:rPr>
          <w:rFonts w:hint="eastAsia"/>
        </w:rPr>
      </w:pPr>
      <w:r>
        <w:rPr>
          <w:rFonts w:hint="eastAsia"/>
        </w:rPr>
        <w:t>附件11 人员派遣和服务</w:t>
      </w:r>
    </w:p>
    <w:p>
      <w:pPr>
        <w:bidi w:val="0"/>
        <w:rPr>
          <w:rFonts w:hint="eastAsia"/>
        </w:rPr>
      </w:pPr>
      <w:r>
        <w:rPr>
          <w:rFonts w:hint="eastAsia"/>
        </w:rPr>
        <w:t>附件12 保修承诺</w:t>
      </w:r>
    </w:p>
    <w:p>
      <w:pPr>
        <w:bidi w:val="0"/>
        <w:rPr>
          <w:rFonts w:hint="eastAsia"/>
        </w:rPr>
      </w:pPr>
      <w:r>
        <w:rPr>
          <w:rFonts w:hint="eastAsia"/>
        </w:rPr>
        <w:t>附件13 业绩表及有关知识产权</w:t>
      </w:r>
    </w:p>
    <w:p>
      <w:pPr>
        <w:bidi w:val="0"/>
        <w:rPr>
          <w:rFonts w:hint="eastAsia"/>
        </w:rPr>
      </w:pPr>
      <w:r>
        <w:rPr>
          <w:rFonts w:hint="eastAsia"/>
        </w:rPr>
        <w:t>附件14 附图（包括：总平面布置图、工艺流程图、装置平/断面图、工程进度网络图等）</w:t>
      </w:r>
    </w:p>
    <w:p>
      <w:pPr>
        <w:pStyle w:val="3"/>
        <w:bidi w:val="0"/>
        <w:rPr>
          <w:rFonts w:hint="eastAsia"/>
        </w:rPr>
      </w:pPr>
      <w:r>
        <w:rPr>
          <w:rFonts w:hint="eastAsia"/>
        </w:rPr>
        <w:t>七、中标后技术资料交付</w:t>
      </w:r>
    </w:p>
    <w:p>
      <w:pPr>
        <w:bidi w:val="0"/>
        <w:rPr>
          <w:rFonts w:hint="eastAsia"/>
        </w:rPr>
      </w:pPr>
      <w:r>
        <w:rPr>
          <w:rFonts w:hint="eastAsia"/>
        </w:rPr>
        <w:t>7.1设备平面定位图，蓝图13份；</w:t>
      </w:r>
    </w:p>
    <w:p>
      <w:pPr>
        <w:bidi w:val="0"/>
        <w:rPr>
          <w:rFonts w:hint="eastAsia"/>
        </w:rPr>
      </w:pPr>
      <w:r>
        <w:rPr>
          <w:rFonts w:hint="eastAsia"/>
        </w:rPr>
        <w:t>7.2工艺管道施工图(含管道支架及操作平台)，蓝图13份；</w:t>
      </w:r>
    </w:p>
    <w:p>
      <w:pPr>
        <w:bidi w:val="0"/>
        <w:rPr>
          <w:rFonts w:hint="eastAsia"/>
        </w:rPr>
      </w:pPr>
      <w:r>
        <w:rPr>
          <w:rFonts w:hint="eastAsia"/>
        </w:rPr>
        <w:t>7.3电气仪表施工图（含仪控设备清单、设计说明、检测和控制流程图、联锁控制原理图等），蓝图13份；</w:t>
      </w:r>
    </w:p>
    <w:p>
      <w:pPr>
        <w:bidi w:val="0"/>
        <w:rPr>
          <w:rFonts w:hint="eastAsia"/>
        </w:rPr>
      </w:pPr>
      <w:r>
        <w:rPr>
          <w:rFonts w:hint="eastAsia"/>
        </w:rPr>
        <w:t>7.4土建条件，电子版1份；</w:t>
      </w:r>
    </w:p>
    <w:p>
      <w:pPr>
        <w:bidi w:val="0"/>
        <w:rPr>
          <w:rFonts w:hint="eastAsia"/>
        </w:rPr>
      </w:pPr>
      <w:r>
        <w:rPr>
          <w:rFonts w:hint="eastAsia"/>
        </w:rPr>
        <w:t>7.5提供设备随机资料为2套；</w:t>
      </w:r>
    </w:p>
    <w:p>
      <w:pPr>
        <w:bidi w:val="0"/>
        <w:rPr>
          <w:rFonts w:hint="eastAsia"/>
        </w:rPr>
      </w:pPr>
      <w:r>
        <w:rPr>
          <w:rFonts w:hint="eastAsia"/>
        </w:rPr>
        <w:t>7.6提供适用于本项目实际情况的，为本项目专用的技术资料（运行、维护手册、开放式工程程序和安装程序）2套；</w:t>
      </w:r>
    </w:p>
    <w:p>
      <w:pPr>
        <w:bidi w:val="0"/>
        <w:rPr>
          <w:rFonts w:hint="eastAsia"/>
        </w:rPr>
      </w:pPr>
      <w:r>
        <w:rPr>
          <w:rFonts w:hint="eastAsia"/>
        </w:rPr>
        <w:t>7.7投标方在竣工验收时，向招标方提供竣工资料2套；</w:t>
      </w:r>
    </w:p>
    <w:p>
      <w:pPr>
        <w:bidi w:val="0"/>
        <w:rPr>
          <w:rFonts w:hint="eastAsia"/>
        </w:rPr>
      </w:pPr>
      <w:r>
        <w:rPr>
          <w:rFonts w:hint="eastAsia"/>
        </w:rPr>
        <w:t>7.8以上均提供一套电子版（CAD版本）图纸。</w:t>
      </w:r>
    </w:p>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Garamond">
    <w:altName w:val="Times New Roman"/>
    <w:panose1 w:val="02020404030301010803"/>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7CFC"/>
    <w:rsid w:val="03044B15"/>
    <w:rsid w:val="06772A91"/>
    <w:rsid w:val="06C80616"/>
    <w:rsid w:val="08F832EA"/>
    <w:rsid w:val="0A2A73A0"/>
    <w:rsid w:val="0D254D10"/>
    <w:rsid w:val="0E322009"/>
    <w:rsid w:val="12D751B0"/>
    <w:rsid w:val="15284057"/>
    <w:rsid w:val="159C72B6"/>
    <w:rsid w:val="17941D79"/>
    <w:rsid w:val="1A875F8D"/>
    <w:rsid w:val="1AB07183"/>
    <w:rsid w:val="1B7B1ABC"/>
    <w:rsid w:val="206C2914"/>
    <w:rsid w:val="21812228"/>
    <w:rsid w:val="28A97E2A"/>
    <w:rsid w:val="29F94940"/>
    <w:rsid w:val="2E0D048D"/>
    <w:rsid w:val="2FB40903"/>
    <w:rsid w:val="30672917"/>
    <w:rsid w:val="333F1D52"/>
    <w:rsid w:val="33493A2A"/>
    <w:rsid w:val="38D22528"/>
    <w:rsid w:val="3DA352E1"/>
    <w:rsid w:val="3FD306EA"/>
    <w:rsid w:val="420E6883"/>
    <w:rsid w:val="423C5BD0"/>
    <w:rsid w:val="443109E3"/>
    <w:rsid w:val="4D303D9B"/>
    <w:rsid w:val="4DDC5644"/>
    <w:rsid w:val="4FF84F4A"/>
    <w:rsid w:val="579E0408"/>
    <w:rsid w:val="5B586A92"/>
    <w:rsid w:val="5CEE6CF5"/>
    <w:rsid w:val="67D065E8"/>
    <w:rsid w:val="72A80C15"/>
    <w:rsid w:val="74E13DE6"/>
    <w:rsid w:val="7D3D329B"/>
    <w:rsid w:val="7E3053E7"/>
    <w:rsid w:val="7E70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883" w:firstLineChars="200"/>
      <w:jc w:val="both"/>
    </w:pPr>
    <w:rPr>
      <w:rFonts w:ascii="仿宋" w:hAnsi="仿宋" w:cs="仿宋" w:eastAsiaTheme="minorEastAsia"/>
      <w:kern w:val="2"/>
      <w:sz w:val="28"/>
      <w:szCs w:val="24"/>
      <w:lang w:val="en-US" w:eastAsia="zh-CN" w:bidi="ar-SA"/>
    </w:rPr>
  </w:style>
  <w:style w:type="paragraph" w:styleId="2">
    <w:name w:val="heading 1"/>
    <w:basedOn w:val="1"/>
    <w:next w:val="1"/>
    <w:qFormat/>
    <w:uiPriority w:val="0"/>
    <w:pPr>
      <w:keepNext/>
      <w:keepLines/>
      <w:spacing w:before="240" w:beforeLines="0" w:beforeAutospacing="0" w:after="240" w:afterLines="0" w:afterAutospacing="0" w:line="480" w:lineRule="auto"/>
      <w:jc w:val="center"/>
      <w:outlineLvl w:val="0"/>
    </w:pPr>
    <w:rPr>
      <w:b/>
      <w:kern w:val="44"/>
      <w:sz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0" w:firstLineChars="0"/>
      <w:jc w:val="left"/>
      <w:outlineLvl w:val="1"/>
    </w:pPr>
    <w:rPr>
      <w:rFonts w:eastAsia="仿宋"/>
      <w:b/>
      <w:sz w:val="32"/>
    </w:rPr>
  </w:style>
  <w:style w:type="paragraph" w:styleId="4">
    <w:name w:val="heading 9"/>
    <w:basedOn w:val="1"/>
    <w:next w:val="1"/>
    <w:qFormat/>
    <w:uiPriority w:val="0"/>
    <w:pPr>
      <w:spacing w:before="120" w:after="120" w:line="240" w:lineRule="auto"/>
      <w:ind w:firstLine="0" w:firstLineChars="0"/>
      <w:outlineLvl w:val="8"/>
    </w:pPr>
    <w:rPr>
      <w:rFonts w:ascii="仿宋" w:hAnsi="仿宋"/>
      <w:sz w:val="21"/>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widowControl/>
      <w:spacing w:after="240" w:line="240" w:lineRule="atLeast"/>
      <w:ind w:firstLine="360"/>
      <w:jc w:val="left"/>
    </w:pPr>
    <w:rPr>
      <w:rFonts w:ascii="Garamond" w:hAnsi="Garamond"/>
      <w:spacing w:val="-5"/>
      <w:kern w:val="0"/>
      <w:sz w:val="18"/>
      <w:lang w:bidi="he-IL"/>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UserStyle_16"/>
    <w:basedOn w:val="10"/>
    <w:qFormat/>
    <w:uiPriority w:val="0"/>
    <w:pPr>
      <w:spacing w:before="20" w:after="20"/>
      <w:ind w:firstLine="200"/>
    </w:pPr>
    <w:rPr>
      <w:szCs w:val="24"/>
    </w:rPr>
  </w:style>
  <w:style w:type="paragraph" w:customStyle="1" w:styleId="10">
    <w:name w:val="NormalIndent"/>
    <w:basedOn w:val="1"/>
    <w:qFormat/>
    <w:uiPriority w:val="0"/>
    <w:pPr>
      <w:widowControl/>
      <w:spacing w:before="31" w:line="440" w:lineRule="exact"/>
      <w:ind w:firstLine="480" w:firstLineChars="200"/>
    </w:pPr>
    <w:rPr>
      <w:rFonts w:ascii="宋体" w:hAnsi="宋体"/>
      <w:sz w:val="24"/>
      <w:szCs w:val="20"/>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书剑长安</cp:lastModifiedBy>
  <cp:lastPrinted>2020-02-12T03:33:00Z</cp:lastPrinted>
  <dcterms:modified xsi:type="dcterms:W3CDTF">2020-02-18T06:03:22Z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