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关于钢包下渣检测系统招标的延期公告</w:t>
      </w:r>
      <w:bookmarkEnd w:id="0"/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2020年03月24日进行的</w:t>
      </w:r>
      <w:r>
        <w:rPr>
          <w:rFonts w:hint="eastAsia"/>
          <w:sz w:val="28"/>
          <w:szCs w:val="28"/>
        </w:rPr>
        <w:t>钢包下渣检测系统招标</w:t>
      </w:r>
      <w:r>
        <w:rPr>
          <w:rFonts w:hint="eastAsia"/>
          <w:sz w:val="28"/>
          <w:szCs w:val="28"/>
          <w:lang w:val="en-US" w:eastAsia="zh-CN"/>
        </w:rPr>
        <w:t>，因不满足开标条件，因此延期，具体时间另行通知。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由此给已报名单位带来的不便请原谅！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2020.03.23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1270515A"/>
    <w:rsid w:val="25210FCF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2020-03-23T07:25:27Z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