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6E4" w:rsidRDefault="00E6324A">
      <w:pPr>
        <w:spacing w:line="1200" w:lineRule="auto"/>
        <w:jc w:val="center"/>
        <w:rPr>
          <w:rFonts w:ascii="宋体" w:eastAsia="宋体" w:hAnsi="宋体" w:cs="宋体"/>
          <w:bCs/>
          <w:color w:val="000000"/>
          <w:sz w:val="50"/>
        </w:rPr>
      </w:pPr>
      <w:r>
        <w:rPr>
          <w:rFonts w:ascii="宋体" w:eastAsia="宋体" w:hAnsi="宋体" w:cs="宋体" w:hint="eastAsia"/>
          <w:bCs/>
          <w:color w:val="000000"/>
          <w:sz w:val="50"/>
        </w:rPr>
        <w:t>芜湖新兴铸管有限责任公司</w:t>
      </w:r>
    </w:p>
    <w:p w:rsidR="009566E4" w:rsidRDefault="00E6324A">
      <w:pPr>
        <w:spacing w:line="1200" w:lineRule="auto"/>
        <w:jc w:val="center"/>
        <w:rPr>
          <w:rFonts w:ascii="宋体" w:eastAsia="宋体" w:hAnsi="宋体" w:cs="宋体"/>
          <w:bCs/>
          <w:color w:val="000000"/>
          <w:sz w:val="50"/>
        </w:rPr>
      </w:pPr>
      <w:r>
        <w:rPr>
          <w:rFonts w:ascii="宋体" w:eastAsia="宋体" w:hAnsi="宋体" w:cs="宋体" w:hint="eastAsia"/>
          <w:bCs/>
          <w:color w:val="000000"/>
          <w:sz w:val="50"/>
        </w:rPr>
        <w:t>焦炉机侧炉头烟尘治理项目</w:t>
      </w:r>
    </w:p>
    <w:p w:rsidR="009566E4" w:rsidRDefault="00E6324A">
      <w:pPr>
        <w:spacing w:line="1200" w:lineRule="auto"/>
        <w:jc w:val="center"/>
        <w:rPr>
          <w:rFonts w:ascii="仿宋" w:eastAsia="仿宋" w:hAnsi="仿宋" w:cs="仿宋"/>
          <w:b/>
          <w:color w:val="000000"/>
          <w:sz w:val="50"/>
        </w:rPr>
      </w:pPr>
      <w:r>
        <w:rPr>
          <w:rFonts w:ascii="宋体" w:eastAsia="宋体" w:hAnsi="宋体" w:cs="宋体" w:hint="eastAsia"/>
          <w:bCs/>
          <w:color w:val="000000"/>
          <w:sz w:val="50"/>
        </w:rPr>
        <w:t>技术规格书</w:t>
      </w:r>
    </w:p>
    <w:p w:rsidR="009566E4" w:rsidRDefault="00E6324A">
      <w:pPr>
        <w:spacing w:line="480" w:lineRule="auto"/>
        <w:rPr>
          <w:rFonts w:ascii="仿宋" w:eastAsia="仿宋" w:hAnsi="仿宋" w:cs="仿宋"/>
          <w:bCs/>
          <w:color w:val="000000"/>
          <w:sz w:val="40"/>
          <w:szCs w:val="40"/>
        </w:rPr>
      </w:pPr>
      <w:r>
        <w:rPr>
          <w:rFonts w:ascii="黑体" w:eastAsia="黑体" w:hint="eastAsia"/>
          <w:b/>
          <w:color w:val="FF0000"/>
          <w:sz w:val="52"/>
          <w:szCs w:val="52"/>
        </w:rPr>
        <w:t xml:space="preserve">               </w:t>
      </w:r>
    </w:p>
    <w:p w:rsidR="009566E4" w:rsidRDefault="009566E4">
      <w:pPr>
        <w:rPr>
          <w:rFonts w:ascii="仿宋" w:eastAsia="仿宋" w:hAnsi="仿宋" w:cs="仿宋"/>
          <w:bCs/>
          <w:color w:val="000000"/>
          <w:sz w:val="40"/>
          <w:szCs w:val="40"/>
        </w:rPr>
      </w:pPr>
    </w:p>
    <w:p w:rsidR="009566E4" w:rsidRDefault="00E6324A">
      <w:pPr>
        <w:spacing w:line="960" w:lineRule="auto"/>
        <w:rPr>
          <w:rFonts w:ascii="宋体" w:eastAsia="宋体" w:hAnsi="宋体" w:cs="宋体"/>
          <w:bCs/>
          <w:color w:val="000000"/>
          <w:sz w:val="32"/>
          <w:szCs w:val="32"/>
        </w:rPr>
      </w:pPr>
      <w:r>
        <w:rPr>
          <w:rFonts w:ascii="仿宋" w:eastAsia="仿宋" w:hAnsi="仿宋" w:cs="仿宋" w:hint="eastAsia"/>
          <w:bCs/>
          <w:color w:val="000000"/>
          <w:sz w:val="40"/>
          <w:szCs w:val="40"/>
        </w:rPr>
        <w:t xml:space="preserve">    </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6"/>
          <w:szCs w:val="36"/>
        </w:rPr>
        <w:t>起草：</w:t>
      </w:r>
    </w:p>
    <w:p w:rsidR="009566E4" w:rsidRDefault="00E6324A">
      <w:pPr>
        <w:spacing w:line="960" w:lineRule="auto"/>
        <w:ind w:firstLine="800"/>
        <w:rPr>
          <w:rFonts w:ascii="宋体" w:eastAsia="宋体" w:hAnsi="宋体" w:cs="宋体"/>
          <w:bCs/>
          <w:color w:val="000000"/>
          <w:sz w:val="40"/>
          <w:szCs w:val="40"/>
        </w:rPr>
      </w:pPr>
      <w:r>
        <w:rPr>
          <w:rFonts w:ascii="宋体" w:eastAsia="宋体" w:hAnsi="宋体" w:cs="宋体" w:hint="eastAsia"/>
          <w:bCs/>
          <w:color w:val="000000"/>
          <w:sz w:val="40"/>
          <w:szCs w:val="40"/>
        </w:rPr>
        <w:t xml:space="preserve">   </w:t>
      </w:r>
      <w:r>
        <w:rPr>
          <w:rFonts w:ascii="仿宋" w:eastAsia="仿宋" w:hAnsi="仿宋" w:cs="仿宋" w:hint="eastAsia"/>
          <w:bCs/>
          <w:color w:val="000000"/>
          <w:sz w:val="36"/>
          <w:szCs w:val="36"/>
        </w:rPr>
        <w:t>审核：</w:t>
      </w:r>
    </w:p>
    <w:p w:rsidR="009566E4" w:rsidRDefault="00E6324A">
      <w:pPr>
        <w:spacing w:line="960" w:lineRule="auto"/>
        <w:ind w:firstLine="800"/>
        <w:rPr>
          <w:rFonts w:ascii="宋体" w:eastAsia="宋体" w:hAnsi="宋体" w:cs="宋体"/>
          <w:bCs/>
          <w:color w:val="000000"/>
          <w:sz w:val="40"/>
          <w:szCs w:val="40"/>
        </w:rPr>
      </w:pPr>
      <w:r>
        <w:rPr>
          <w:rFonts w:ascii="宋体" w:eastAsia="宋体" w:hAnsi="宋体" w:cs="宋体" w:hint="eastAsia"/>
          <w:bCs/>
          <w:color w:val="000000"/>
          <w:sz w:val="40"/>
          <w:szCs w:val="40"/>
        </w:rPr>
        <w:t xml:space="preserve">  </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6"/>
          <w:szCs w:val="36"/>
        </w:rPr>
        <w:t>会签：</w:t>
      </w:r>
    </w:p>
    <w:p w:rsidR="009566E4" w:rsidRDefault="00E6324A">
      <w:pPr>
        <w:spacing w:line="960" w:lineRule="auto"/>
        <w:ind w:firstLine="800"/>
        <w:rPr>
          <w:rFonts w:ascii="宋体" w:eastAsia="宋体" w:hAnsi="宋体" w:cs="宋体"/>
          <w:bCs/>
          <w:color w:val="000000"/>
          <w:sz w:val="40"/>
          <w:szCs w:val="40"/>
        </w:rPr>
      </w:pPr>
      <w:r>
        <w:rPr>
          <w:rFonts w:ascii="宋体" w:eastAsia="宋体" w:hAnsi="宋体" w:cs="宋体" w:hint="eastAsia"/>
          <w:bCs/>
          <w:color w:val="000000"/>
          <w:sz w:val="40"/>
          <w:szCs w:val="40"/>
        </w:rPr>
        <w:t xml:space="preserve">   </w:t>
      </w:r>
      <w:r>
        <w:rPr>
          <w:rFonts w:ascii="仿宋" w:eastAsia="仿宋" w:hAnsi="仿宋" w:cs="仿宋" w:hint="eastAsia"/>
          <w:bCs/>
          <w:color w:val="000000"/>
          <w:sz w:val="36"/>
          <w:szCs w:val="36"/>
        </w:rPr>
        <w:t xml:space="preserve"> </w:t>
      </w:r>
      <w:r>
        <w:rPr>
          <w:rFonts w:ascii="仿宋" w:eastAsia="仿宋" w:hAnsi="仿宋" w:cs="仿宋" w:hint="eastAsia"/>
          <w:bCs/>
          <w:color w:val="000000"/>
          <w:sz w:val="36"/>
          <w:szCs w:val="36"/>
        </w:rPr>
        <w:t>批准：</w:t>
      </w:r>
    </w:p>
    <w:p w:rsidR="009566E4" w:rsidRDefault="009566E4">
      <w:pPr>
        <w:spacing w:line="480" w:lineRule="auto"/>
        <w:jc w:val="center"/>
        <w:rPr>
          <w:rFonts w:ascii="仿宋" w:eastAsia="仿宋" w:hAnsi="仿宋" w:cs="仿宋"/>
          <w:bCs/>
          <w:color w:val="000000"/>
          <w:sz w:val="40"/>
          <w:szCs w:val="40"/>
        </w:rPr>
      </w:pPr>
    </w:p>
    <w:p w:rsidR="009566E4" w:rsidRDefault="009566E4">
      <w:pPr>
        <w:spacing w:line="480" w:lineRule="auto"/>
        <w:jc w:val="center"/>
        <w:rPr>
          <w:rFonts w:ascii="仿宋" w:eastAsia="仿宋" w:hAnsi="仿宋" w:cs="仿宋"/>
          <w:bCs/>
          <w:color w:val="000000"/>
          <w:sz w:val="40"/>
          <w:szCs w:val="40"/>
        </w:rPr>
      </w:pPr>
    </w:p>
    <w:p w:rsidR="009566E4" w:rsidRDefault="00E6324A">
      <w:pPr>
        <w:spacing w:line="480" w:lineRule="auto"/>
        <w:jc w:val="center"/>
        <w:rPr>
          <w:rFonts w:ascii="仿宋" w:eastAsia="仿宋" w:hAnsi="仿宋" w:cs="仿宋"/>
          <w:bCs/>
          <w:color w:val="000000"/>
          <w:sz w:val="40"/>
          <w:szCs w:val="40"/>
        </w:rPr>
      </w:pPr>
      <w:r>
        <w:rPr>
          <w:rFonts w:ascii="宋体" w:eastAsia="宋体" w:hAnsi="宋体" w:cs="宋体" w:hint="eastAsia"/>
          <w:bCs/>
          <w:color w:val="000000"/>
          <w:sz w:val="40"/>
          <w:szCs w:val="40"/>
        </w:rPr>
        <w:t>二</w:t>
      </w:r>
      <w:r>
        <w:rPr>
          <w:rFonts w:ascii="宋体" w:eastAsia="宋体" w:hAnsi="宋体" w:cs="宋体" w:hint="eastAsia"/>
          <w:bCs/>
          <w:color w:val="000000"/>
          <w:sz w:val="40"/>
          <w:szCs w:val="40"/>
        </w:rPr>
        <w:t>0</w:t>
      </w:r>
      <w:r>
        <w:rPr>
          <w:rFonts w:ascii="宋体" w:eastAsia="宋体" w:hAnsi="宋体" w:cs="宋体" w:hint="eastAsia"/>
          <w:bCs/>
          <w:color w:val="000000"/>
          <w:sz w:val="40"/>
          <w:szCs w:val="40"/>
        </w:rPr>
        <w:t>二</w:t>
      </w:r>
      <w:r>
        <w:rPr>
          <w:rFonts w:ascii="宋体" w:eastAsia="宋体" w:hAnsi="宋体" w:cs="宋体" w:hint="eastAsia"/>
          <w:bCs/>
          <w:color w:val="000000"/>
          <w:sz w:val="40"/>
          <w:szCs w:val="40"/>
        </w:rPr>
        <w:t>0</w:t>
      </w:r>
      <w:r>
        <w:rPr>
          <w:rFonts w:ascii="宋体" w:eastAsia="宋体" w:hAnsi="宋体" w:cs="宋体" w:hint="eastAsia"/>
          <w:bCs/>
          <w:color w:val="000000"/>
          <w:sz w:val="40"/>
          <w:szCs w:val="40"/>
        </w:rPr>
        <w:t>年</w:t>
      </w:r>
      <w:r>
        <w:rPr>
          <w:rFonts w:ascii="宋体" w:eastAsia="宋体" w:hAnsi="宋体" w:cs="宋体" w:hint="eastAsia"/>
          <w:bCs/>
          <w:color w:val="000000"/>
          <w:sz w:val="40"/>
          <w:szCs w:val="40"/>
        </w:rPr>
        <w:t>十</w:t>
      </w:r>
      <w:r>
        <w:rPr>
          <w:rFonts w:ascii="宋体" w:eastAsia="宋体" w:hAnsi="宋体" w:cs="宋体" w:hint="eastAsia"/>
          <w:bCs/>
          <w:color w:val="000000"/>
          <w:sz w:val="40"/>
          <w:szCs w:val="40"/>
        </w:rPr>
        <w:t>月</w:t>
      </w:r>
    </w:p>
    <w:p w:rsidR="009566E4" w:rsidRDefault="009566E4">
      <w:pPr>
        <w:pStyle w:val="a5"/>
        <w:spacing w:line="360" w:lineRule="auto"/>
        <w:jc w:val="left"/>
        <w:rPr>
          <w:rFonts w:ascii="仿宋" w:eastAsia="仿宋" w:hAnsi="仿宋" w:cs="仿宋"/>
          <w:bCs/>
          <w:sz w:val="32"/>
          <w:szCs w:val="32"/>
        </w:rPr>
      </w:pPr>
    </w:p>
    <w:p w:rsidR="009566E4" w:rsidRDefault="00E6324A">
      <w:pPr>
        <w:pStyle w:val="a5"/>
        <w:spacing w:line="360" w:lineRule="auto"/>
        <w:jc w:val="left"/>
        <w:rPr>
          <w:rFonts w:ascii="仿宋" w:eastAsia="仿宋" w:hAnsi="仿宋" w:cs="仿宋"/>
          <w:bCs/>
          <w:sz w:val="32"/>
          <w:szCs w:val="32"/>
        </w:rPr>
      </w:pPr>
      <w:r>
        <w:rPr>
          <w:rFonts w:ascii="仿宋" w:eastAsia="仿宋" w:hAnsi="仿宋" w:cs="仿宋" w:hint="eastAsia"/>
          <w:bCs/>
          <w:sz w:val="32"/>
          <w:szCs w:val="32"/>
        </w:rPr>
        <w:t xml:space="preserve">   </w:t>
      </w:r>
    </w:p>
    <w:p w:rsidR="009566E4" w:rsidRDefault="009566E4">
      <w:pPr>
        <w:pStyle w:val="15"/>
        <w:ind w:right="-384" w:firstLineChars="0" w:firstLine="0"/>
        <w:outlineLvl w:val="0"/>
        <w:rPr>
          <w:rFonts w:ascii="仿宋" w:eastAsia="仿宋" w:hAnsi="仿宋" w:cs="仿宋"/>
          <w:bCs/>
          <w:sz w:val="32"/>
          <w:szCs w:val="32"/>
        </w:rPr>
        <w:sectPr w:rsidR="009566E4">
          <w:pgSz w:w="11906" w:h="16838"/>
          <w:pgMar w:top="1440" w:right="1800" w:bottom="1440" w:left="1800" w:header="851" w:footer="992" w:gutter="0"/>
          <w:cols w:space="425"/>
          <w:docGrid w:type="lines" w:linePitch="312"/>
        </w:sectPr>
      </w:pPr>
    </w:p>
    <w:p w:rsidR="009566E4" w:rsidRDefault="00E6324A">
      <w:pPr>
        <w:pStyle w:val="15"/>
        <w:ind w:right="-384" w:firstLineChars="0" w:firstLine="0"/>
        <w:outlineLvl w:val="0"/>
        <w:rPr>
          <w:rStyle w:val="ac"/>
          <w:rFonts w:ascii="宋体" w:hAnsi="宋体"/>
          <w:color w:val="0000FF"/>
          <w:sz w:val="28"/>
        </w:rPr>
      </w:pPr>
      <w:r>
        <w:rPr>
          <w:rFonts w:ascii="仿宋" w:eastAsia="仿宋" w:hAnsi="仿宋" w:cs="仿宋" w:hint="eastAsia"/>
          <w:bCs/>
          <w:sz w:val="32"/>
          <w:szCs w:val="32"/>
        </w:rPr>
        <w:lastRenderedPageBreak/>
        <w:t xml:space="preserve">  </w:t>
      </w:r>
      <w:bookmarkStart w:id="0" w:name="_Toc831"/>
      <w:r>
        <w:rPr>
          <w:rFonts w:ascii="仿宋" w:eastAsia="仿宋" w:hAnsi="仿宋" w:cs="仿宋" w:hint="eastAsia"/>
          <w:b/>
          <w:sz w:val="32"/>
          <w:szCs w:val="32"/>
        </w:rPr>
        <w:t>一、项目概况</w:t>
      </w:r>
      <w:bookmarkEnd w:id="0"/>
    </w:p>
    <w:p w:rsidR="009566E4" w:rsidRDefault="00E6324A">
      <w:pPr>
        <w:ind w:firstLine="560"/>
        <w:rPr>
          <w:rFonts w:ascii="仿宋" w:eastAsia="仿宋" w:hAnsi="仿宋" w:cs="仿宋"/>
          <w:bCs/>
          <w:sz w:val="28"/>
          <w:szCs w:val="28"/>
        </w:rPr>
      </w:pPr>
      <w:r>
        <w:rPr>
          <w:rFonts w:ascii="仿宋" w:eastAsia="仿宋" w:hAnsi="仿宋" w:cs="仿宋" w:hint="eastAsia"/>
          <w:bCs/>
          <w:sz w:val="28"/>
          <w:szCs w:val="28"/>
        </w:rPr>
        <w:t>芜湖新兴铸管有限责任公司现有两台</w:t>
      </w:r>
      <w:r>
        <w:rPr>
          <w:rFonts w:ascii="仿宋" w:eastAsia="仿宋" w:hAnsi="仿宋" w:cs="仿宋" w:hint="eastAsia"/>
          <w:bCs/>
          <w:sz w:val="28"/>
          <w:szCs w:val="28"/>
        </w:rPr>
        <w:t>2</w:t>
      </w:r>
      <w:r>
        <w:rPr>
          <w:rFonts w:ascii="仿宋" w:eastAsia="仿宋" w:hAnsi="仿宋" w:cs="仿宋" w:hint="eastAsia"/>
          <w:bCs/>
          <w:sz w:val="28"/>
          <w:szCs w:val="28"/>
        </w:rPr>
        <w:t>×</w:t>
      </w:r>
      <w:r>
        <w:rPr>
          <w:rFonts w:ascii="仿宋" w:eastAsia="仿宋" w:hAnsi="仿宋" w:cs="仿宋" w:hint="eastAsia"/>
          <w:bCs/>
          <w:sz w:val="28"/>
          <w:szCs w:val="28"/>
        </w:rPr>
        <w:t>58</w:t>
      </w:r>
      <w:r>
        <w:rPr>
          <w:rFonts w:ascii="仿宋" w:eastAsia="仿宋" w:hAnsi="仿宋" w:cs="仿宋" w:hint="eastAsia"/>
          <w:bCs/>
          <w:sz w:val="28"/>
          <w:szCs w:val="28"/>
        </w:rPr>
        <w:t>孔</w:t>
      </w:r>
      <w:r>
        <w:rPr>
          <w:rFonts w:ascii="仿宋" w:eastAsia="仿宋" w:hAnsi="仿宋" w:cs="仿宋" w:hint="eastAsia"/>
          <w:bCs/>
          <w:sz w:val="28"/>
          <w:szCs w:val="28"/>
        </w:rPr>
        <w:t>JN60-8</w:t>
      </w:r>
      <w:r>
        <w:rPr>
          <w:rFonts w:ascii="仿宋" w:eastAsia="仿宋" w:hAnsi="仿宋" w:cs="仿宋" w:hint="eastAsia"/>
          <w:bCs/>
          <w:sz w:val="28"/>
          <w:szCs w:val="28"/>
        </w:rPr>
        <w:t>型焦炉，焦炉炭化室数量：</w:t>
      </w:r>
      <w:r>
        <w:rPr>
          <w:rFonts w:ascii="仿宋" w:eastAsia="仿宋" w:hAnsi="仿宋" w:cs="仿宋" w:hint="eastAsia"/>
          <w:bCs/>
          <w:sz w:val="28"/>
          <w:szCs w:val="28"/>
        </w:rPr>
        <w:t>2</w:t>
      </w:r>
      <w:r>
        <w:rPr>
          <w:rFonts w:ascii="仿宋" w:eastAsia="仿宋" w:hAnsi="仿宋" w:cs="仿宋" w:hint="eastAsia"/>
          <w:bCs/>
          <w:sz w:val="28"/>
          <w:szCs w:val="28"/>
        </w:rPr>
        <w:t>×</w:t>
      </w:r>
      <w:r>
        <w:rPr>
          <w:rFonts w:ascii="仿宋" w:eastAsia="仿宋" w:hAnsi="仿宋" w:cs="仿宋" w:hint="eastAsia"/>
          <w:bCs/>
          <w:sz w:val="28"/>
          <w:szCs w:val="28"/>
        </w:rPr>
        <w:t>58</w:t>
      </w:r>
      <w:r>
        <w:rPr>
          <w:rFonts w:ascii="仿宋" w:eastAsia="仿宋" w:hAnsi="仿宋" w:cs="仿宋" w:hint="eastAsia"/>
          <w:bCs/>
          <w:sz w:val="28"/>
          <w:szCs w:val="28"/>
        </w:rPr>
        <w:t>，单孔炉门操作时间</w:t>
      </w:r>
      <w:r>
        <w:rPr>
          <w:rFonts w:ascii="仿宋" w:eastAsia="仿宋" w:hAnsi="仿宋" w:cs="仿宋" w:hint="eastAsia"/>
          <w:bCs/>
          <w:sz w:val="28"/>
          <w:szCs w:val="28"/>
        </w:rPr>
        <w:t>9 min</w:t>
      </w:r>
      <w:r>
        <w:rPr>
          <w:rFonts w:ascii="仿宋" w:eastAsia="仿宋" w:hAnsi="仿宋" w:cs="仿宋" w:hint="eastAsia"/>
          <w:bCs/>
          <w:sz w:val="28"/>
          <w:szCs w:val="28"/>
        </w:rPr>
        <w:t>。焦炉出焦过程中产生大量的烟尘，主要来自以下方面：</w:t>
      </w:r>
    </w:p>
    <w:p w:rsidR="009566E4" w:rsidRDefault="00E6324A">
      <w:pPr>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）炭化室炉门打开后从炉头散发出的残余煤气，及由空气进入使部分焦炭和可燃气体燃烧产生的废气。</w:t>
      </w:r>
    </w:p>
    <w:p w:rsidR="009566E4" w:rsidRDefault="00E6324A">
      <w:pPr>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）推焦时炉门处散发的粉尘。</w:t>
      </w:r>
    </w:p>
    <w:p w:rsidR="009566E4" w:rsidRDefault="00E6324A">
      <w:pPr>
        <w:pStyle w:val="a0"/>
      </w:pPr>
      <w:r>
        <w:rPr>
          <w:rFonts w:ascii="仿宋" w:eastAsia="仿宋" w:hAnsi="仿宋" w:cs="仿宋" w:hint="eastAsia"/>
          <w:bCs/>
          <w:sz w:val="28"/>
          <w:szCs w:val="28"/>
        </w:rPr>
        <w:t>（</w:t>
      </w:r>
      <w:r>
        <w:rPr>
          <w:rFonts w:ascii="仿宋" w:eastAsia="仿宋" w:hAnsi="仿宋" w:cs="仿宋" w:hint="eastAsia"/>
          <w:bCs/>
          <w:sz w:val="28"/>
          <w:szCs w:val="28"/>
        </w:rPr>
        <w:t>3</w:t>
      </w:r>
      <w:r>
        <w:rPr>
          <w:rFonts w:ascii="仿宋" w:eastAsia="仿宋" w:hAnsi="仿宋" w:cs="仿宋" w:hint="eastAsia"/>
          <w:bCs/>
          <w:sz w:val="28"/>
          <w:szCs w:val="28"/>
        </w:rPr>
        <w:t>）机侧炉头产生的烟尘。</w:t>
      </w:r>
    </w:p>
    <w:p w:rsidR="009566E4" w:rsidRDefault="00E6324A">
      <w:pPr>
        <w:ind w:firstLine="560"/>
      </w:pPr>
      <w:r>
        <w:rPr>
          <w:rFonts w:ascii="仿宋" w:eastAsia="仿宋" w:hAnsi="仿宋" w:cs="仿宋" w:hint="eastAsia"/>
          <w:bCs/>
          <w:sz w:val="28"/>
          <w:szCs w:val="28"/>
        </w:rPr>
        <w:t>本项目针对上述烟尘的产生新增一套烟尘收集系统并对推焦车进行封闭改造，收集后的烟尘并入已有除尘器后达到超低排放要求。已有除尘器风量</w:t>
      </w:r>
      <w:r>
        <w:rPr>
          <w:rFonts w:ascii="仿宋" w:eastAsia="仿宋" w:hAnsi="仿宋" w:cs="仿宋" w:hint="eastAsia"/>
          <w:bCs/>
          <w:sz w:val="28"/>
          <w:szCs w:val="28"/>
        </w:rPr>
        <w:t>900000m3/h</w:t>
      </w:r>
      <w:r>
        <w:rPr>
          <w:rFonts w:ascii="仿宋" w:eastAsia="仿宋" w:hAnsi="仿宋" w:cs="仿宋" w:hint="eastAsia"/>
          <w:bCs/>
          <w:sz w:val="28"/>
          <w:szCs w:val="28"/>
        </w:rPr>
        <w:t>，已有除尘器配套有预喷涂系统及灰仓，为了满足本项目实施要求还需对预喷涂系统及灰仓进行改造。</w:t>
      </w:r>
    </w:p>
    <w:p w:rsidR="009566E4" w:rsidRDefault="00E6324A">
      <w:pPr>
        <w:pStyle w:val="15"/>
        <w:numPr>
          <w:ilvl w:val="0"/>
          <w:numId w:val="2"/>
        </w:numPr>
        <w:ind w:right="-384" w:firstLineChars="0" w:firstLine="0"/>
        <w:rPr>
          <w:rFonts w:ascii="仿宋" w:eastAsia="仿宋" w:hAnsi="仿宋" w:cs="仿宋"/>
          <w:b/>
          <w:sz w:val="32"/>
          <w:szCs w:val="32"/>
        </w:rPr>
      </w:pPr>
      <w:r>
        <w:rPr>
          <w:rFonts w:ascii="仿宋" w:eastAsia="仿宋" w:hAnsi="仿宋" w:cs="仿宋" w:hint="eastAsia"/>
          <w:b/>
          <w:sz w:val="32"/>
          <w:szCs w:val="32"/>
        </w:rPr>
        <w:t>招标内容</w:t>
      </w:r>
    </w:p>
    <w:tbl>
      <w:tblPr>
        <w:tblW w:w="8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80"/>
        <w:gridCol w:w="1982"/>
        <w:gridCol w:w="862"/>
        <w:gridCol w:w="875"/>
        <w:gridCol w:w="4011"/>
      </w:tblGrid>
      <w:tr w:rsidR="009566E4">
        <w:trPr>
          <w:cantSplit/>
          <w:trHeight w:val="397"/>
          <w:jc w:val="center"/>
        </w:trPr>
        <w:tc>
          <w:tcPr>
            <w:tcW w:w="680" w:type="dxa"/>
            <w:tcBorders>
              <w:top w:val="single" w:sz="12" w:space="0" w:color="auto"/>
              <w:bottom w:val="single" w:sz="12" w:space="0" w:color="auto"/>
            </w:tcBorders>
            <w:vAlign w:val="center"/>
          </w:tcPr>
          <w:p w:rsidR="009566E4" w:rsidRDefault="00E6324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序号</w:t>
            </w:r>
          </w:p>
        </w:tc>
        <w:tc>
          <w:tcPr>
            <w:tcW w:w="1982" w:type="dxa"/>
            <w:tcBorders>
              <w:top w:val="single" w:sz="12" w:space="0" w:color="auto"/>
              <w:bottom w:val="single" w:sz="12" w:space="0" w:color="auto"/>
            </w:tcBorders>
            <w:vAlign w:val="center"/>
          </w:tcPr>
          <w:p w:rsidR="009566E4" w:rsidRDefault="00E6324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项目</w:t>
            </w:r>
          </w:p>
        </w:tc>
        <w:tc>
          <w:tcPr>
            <w:tcW w:w="862" w:type="dxa"/>
            <w:tcBorders>
              <w:top w:val="single" w:sz="12" w:space="0" w:color="auto"/>
              <w:bottom w:val="single" w:sz="12" w:space="0" w:color="auto"/>
            </w:tcBorders>
            <w:vAlign w:val="center"/>
          </w:tcPr>
          <w:p w:rsidR="009566E4" w:rsidRDefault="00E6324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单位</w:t>
            </w:r>
          </w:p>
        </w:tc>
        <w:tc>
          <w:tcPr>
            <w:tcW w:w="875" w:type="dxa"/>
            <w:tcBorders>
              <w:top w:val="single" w:sz="12" w:space="0" w:color="auto"/>
              <w:bottom w:val="single" w:sz="12" w:space="0" w:color="auto"/>
            </w:tcBorders>
            <w:vAlign w:val="center"/>
          </w:tcPr>
          <w:p w:rsidR="009566E4" w:rsidRDefault="00E6324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数量</w:t>
            </w:r>
          </w:p>
        </w:tc>
        <w:tc>
          <w:tcPr>
            <w:tcW w:w="4011" w:type="dxa"/>
            <w:tcBorders>
              <w:top w:val="single" w:sz="12" w:space="0" w:color="auto"/>
              <w:bottom w:val="single" w:sz="12" w:space="0" w:color="auto"/>
            </w:tcBorders>
            <w:vAlign w:val="center"/>
          </w:tcPr>
          <w:p w:rsidR="009566E4" w:rsidRDefault="00E6324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备注</w:t>
            </w:r>
          </w:p>
        </w:tc>
      </w:tr>
      <w:tr w:rsidR="009566E4">
        <w:trPr>
          <w:cantSplit/>
          <w:trHeight w:val="397"/>
          <w:jc w:val="center"/>
        </w:trPr>
        <w:tc>
          <w:tcPr>
            <w:tcW w:w="680" w:type="dxa"/>
            <w:tcBorders>
              <w:top w:val="single" w:sz="12" w:space="0" w:color="auto"/>
              <w:bottom w:val="single" w:sz="12" w:space="0" w:color="auto"/>
            </w:tcBorders>
            <w:vAlign w:val="center"/>
          </w:tcPr>
          <w:p w:rsidR="009566E4" w:rsidRDefault="00E6324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982" w:type="dxa"/>
            <w:tcBorders>
              <w:top w:val="single" w:sz="12" w:space="0" w:color="auto"/>
              <w:bottom w:val="single" w:sz="12" w:space="0" w:color="auto"/>
            </w:tcBorders>
            <w:vAlign w:val="center"/>
          </w:tcPr>
          <w:p w:rsidR="009566E4" w:rsidRDefault="00E6324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焦炉机侧炉头烟尘治理</w:t>
            </w:r>
          </w:p>
        </w:tc>
        <w:tc>
          <w:tcPr>
            <w:tcW w:w="862" w:type="dxa"/>
            <w:tcBorders>
              <w:top w:val="single" w:sz="12" w:space="0" w:color="auto"/>
              <w:bottom w:val="single" w:sz="12" w:space="0" w:color="auto"/>
            </w:tcBorders>
            <w:vAlign w:val="center"/>
          </w:tcPr>
          <w:p w:rsidR="009566E4" w:rsidRDefault="00E6324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套</w:t>
            </w:r>
          </w:p>
        </w:tc>
        <w:tc>
          <w:tcPr>
            <w:tcW w:w="875" w:type="dxa"/>
            <w:tcBorders>
              <w:top w:val="single" w:sz="12" w:space="0" w:color="auto"/>
              <w:bottom w:val="single" w:sz="12" w:space="0" w:color="auto"/>
            </w:tcBorders>
            <w:vAlign w:val="center"/>
          </w:tcPr>
          <w:p w:rsidR="009566E4" w:rsidRDefault="00E6324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4011" w:type="dxa"/>
            <w:tcBorders>
              <w:top w:val="single" w:sz="12" w:space="0" w:color="auto"/>
            </w:tcBorders>
            <w:vAlign w:val="center"/>
          </w:tcPr>
          <w:p w:rsidR="009566E4" w:rsidRDefault="00E6324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设计、供货、改造、安装、检验、调试、验收、培训等；桩基、土建施工除外。</w:t>
            </w:r>
          </w:p>
        </w:tc>
      </w:tr>
    </w:tbl>
    <w:p w:rsidR="009566E4" w:rsidRDefault="00E6324A">
      <w:pPr>
        <w:rPr>
          <w:rFonts w:ascii="仿宋" w:eastAsia="仿宋" w:hAnsi="仿宋" w:cs="仿宋"/>
          <w:b/>
          <w:sz w:val="32"/>
          <w:szCs w:val="32"/>
        </w:rPr>
      </w:pPr>
      <w:r>
        <w:rPr>
          <w:rFonts w:hint="eastAsia"/>
        </w:rPr>
        <w:t xml:space="preserve">    </w:t>
      </w:r>
      <w:r>
        <w:rPr>
          <w:rFonts w:ascii="仿宋" w:eastAsia="仿宋" w:hAnsi="仿宋" w:cs="仿宋" w:hint="eastAsia"/>
          <w:bCs/>
          <w:sz w:val="28"/>
          <w:szCs w:val="28"/>
        </w:rPr>
        <w:t>本项目采用工程总承包模式；内容包括烟尘收集系统、推焦车封闭改造、管网系统、阀门系统、钢结构（含管道支架）、预喷涂系统改造、灰仓改造及其他配套设施的工艺、能源介质、电气、自控、电讯、总图等的设计、供货、改造、检验、运输、安装、施工、调试、验收、培训、技术服务等各方面所提出的基本要求，对于本项目的某些必备要求而未列入本规格书者，也属于本项目范围；桩基、土建施工除外。</w:t>
      </w:r>
    </w:p>
    <w:p w:rsidR="009566E4" w:rsidRDefault="00E6324A">
      <w:pPr>
        <w:pStyle w:val="a5"/>
        <w:spacing w:line="360" w:lineRule="auto"/>
        <w:jc w:val="left"/>
        <w:rPr>
          <w:rFonts w:ascii="仿宋" w:eastAsia="仿宋" w:hAnsi="仿宋" w:cs="仿宋"/>
          <w:b/>
          <w:sz w:val="32"/>
          <w:szCs w:val="32"/>
        </w:rPr>
      </w:pPr>
      <w:r>
        <w:rPr>
          <w:rFonts w:ascii="仿宋" w:eastAsia="仿宋" w:hAnsi="仿宋" w:cs="仿宋" w:hint="eastAsia"/>
          <w:b/>
          <w:sz w:val="32"/>
          <w:szCs w:val="32"/>
        </w:rPr>
        <w:lastRenderedPageBreak/>
        <w:t>三、主要新建</w:t>
      </w:r>
      <w:r>
        <w:rPr>
          <w:rFonts w:ascii="仿宋" w:eastAsia="仿宋" w:hAnsi="仿宋" w:cs="仿宋" w:hint="eastAsia"/>
          <w:b/>
          <w:sz w:val="32"/>
          <w:szCs w:val="32"/>
        </w:rPr>
        <w:t>/</w:t>
      </w:r>
      <w:r>
        <w:rPr>
          <w:rFonts w:ascii="仿宋" w:eastAsia="仿宋" w:hAnsi="仿宋" w:cs="仿宋" w:hint="eastAsia"/>
          <w:b/>
          <w:sz w:val="32"/>
          <w:szCs w:val="32"/>
        </w:rPr>
        <w:t>改造</w:t>
      </w:r>
      <w:r>
        <w:rPr>
          <w:rFonts w:ascii="仿宋" w:eastAsia="仿宋" w:hAnsi="仿宋" w:cs="仿宋" w:hint="eastAsia"/>
          <w:b/>
          <w:sz w:val="32"/>
          <w:szCs w:val="32"/>
        </w:rPr>
        <w:t>内容</w:t>
      </w:r>
    </w:p>
    <w:p w:rsidR="009566E4" w:rsidRDefault="00E6324A">
      <w:pPr>
        <w:pStyle w:val="a5"/>
        <w:spacing w:line="360" w:lineRule="auto"/>
        <w:jc w:val="left"/>
        <w:rPr>
          <w:rFonts w:ascii="仿宋" w:eastAsia="仿宋" w:hAnsi="仿宋" w:cs="仿宋"/>
          <w:b/>
          <w:sz w:val="28"/>
          <w:szCs w:val="28"/>
        </w:rPr>
      </w:pPr>
      <w:r>
        <w:rPr>
          <w:rFonts w:ascii="仿宋" w:eastAsia="仿宋" w:hAnsi="仿宋" w:cs="仿宋" w:hint="eastAsia"/>
          <w:b/>
          <w:sz w:val="28"/>
          <w:szCs w:val="28"/>
        </w:rPr>
        <w:t>3.1</w:t>
      </w:r>
      <w:r>
        <w:rPr>
          <w:rFonts w:ascii="仿宋" w:eastAsia="仿宋" w:hAnsi="仿宋" w:cs="仿宋" w:hint="eastAsia"/>
          <w:b/>
          <w:sz w:val="28"/>
          <w:szCs w:val="28"/>
        </w:rPr>
        <w:t>机焦侧</w:t>
      </w:r>
      <w:r>
        <w:rPr>
          <w:rFonts w:ascii="仿宋" w:eastAsia="仿宋" w:hAnsi="仿宋" w:cs="仿宋" w:hint="eastAsia"/>
          <w:b/>
          <w:sz w:val="28"/>
          <w:szCs w:val="28"/>
        </w:rPr>
        <w:t>/</w:t>
      </w:r>
      <w:r>
        <w:rPr>
          <w:rFonts w:ascii="仿宋" w:eastAsia="仿宋" w:hAnsi="仿宋" w:cs="仿宋" w:hint="eastAsia"/>
          <w:b/>
          <w:sz w:val="28"/>
          <w:szCs w:val="28"/>
        </w:rPr>
        <w:t>炉头烟尘收集系统</w:t>
      </w:r>
    </w:p>
    <w:p w:rsidR="009566E4" w:rsidRDefault="00E6324A">
      <w:pPr>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焦炉炉头烟尘捕集系统包括：固定式收尘罩、阀门、收尘支管、除尘干管、除尘总管。</w:t>
      </w:r>
    </w:p>
    <w:p w:rsidR="009566E4" w:rsidRDefault="00E6324A">
      <w:pPr>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 xml:space="preserve">  </w:t>
      </w:r>
      <w:r>
        <w:rPr>
          <w:rFonts w:ascii="仿宋" w:eastAsia="仿宋" w:hAnsi="仿宋" w:cs="仿宋" w:hint="eastAsia"/>
          <w:bCs/>
          <w:sz w:val="28"/>
          <w:szCs w:val="28"/>
        </w:rPr>
        <w:t>在焦炉机侧、焦侧炉头分别设置固定式收尘罩，每个收尘罩分别设气动阀门后接到除尘干管，</w:t>
      </w:r>
      <w:r>
        <w:rPr>
          <w:rFonts w:ascii="仿宋" w:eastAsia="仿宋" w:hAnsi="仿宋" w:cs="仿宋" w:hint="eastAsia"/>
          <w:bCs/>
          <w:sz w:val="28"/>
          <w:szCs w:val="28"/>
        </w:rPr>
        <w:t>1#</w:t>
      </w: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焦炉机侧和焦侧除尘干管在焦炉间台处，分别接入</w:t>
      </w:r>
      <w:r>
        <w:rPr>
          <w:rFonts w:ascii="仿宋" w:eastAsia="仿宋" w:hAnsi="仿宋" w:cs="仿宋" w:hint="eastAsia"/>
          <w:bCs/>
          <w:sz w:val="28"/>
          <w:szCs w:val="28"/>
        </w:rPr>
        <w:t>1#</w:t>
      </w: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已有除尘支管。焦炉焦侧除尘干管为异形结构以加大管道通风面积从而保证通风量和吸尘效果，焦侧除尘干管设置在装煤小车排烟伸缩对接管的下方。</w:t>
      </w:r>
    </w:p>
    <w:p w:rsidR="009566E4" w:rsidRDefault="00E6324A">
      <w:pPr>
        <w:spacing w:line="360" w:lineRule="auto"/>
      </w:pPr>
      <w:r>
        <w:rPr>
          <w:rFonts w:ascii="仿宋" w:eastAsia="仿宋" w:hAnsi="仿宋" w:cs="仿宋" w:hint="eastAsia"/>
          <w:b/>
          <w:sz w:val="28"/>
          <w:szCs w:val="28"/>
        </w:rPr>
        <w:t>3.2</w:t>
      </w:r>
      <w:r>
        <w:rPr>
          <w:rFonts w:ascii="仿宋" w:eastAsia="仿宋" w:hAnsi="仿宋" w:cs="仿宋" w:hint="eastAsia"/>
          <w:b/>
          <w:sz w:val="28"/>
          <w:szCs w:val="28"/>
        </w:rPr>
        <w:t>推焦车封闭改造</w:t>
      </w:r>
    </w:p>
    <w:p w:rsidR="009566E4" w:rsidRDefault="00E6324A">
      <w:pPr>
        <w:ind w:firstLine="560"/>
        <w:rPr>
          <w:rFonts w:ascii="仿宋" w:eastAsia="仿宋" w:hAnsi="仿宋" w:cs="仿宋"/>
          <w:bCs/>
          <w:sz w:val="28"/>
          <w:szCs w:val="28"/>
        </w:rPr>
      </w:pPr>
      <w:r>
        <w:rPr>
          <w:rFonts w:ascii="仿宋" w:eastAsia="仿宋" w:hAnsi="仿宋" w:cs="仿宋" w:hint="eastAsia"/>
          <w:bCs/>
          <w:sz w:val="28"/>
          <w:szCs w:val="28"/>
        </w:rPr>
        <w:t>为了防止烟尘从炉门两侧逸走，每台推焦车上增设</w:t>
      </w:r>
      <w:r>
        <w:rPr>
          <w:rFonts w:ascii="仿宋" w:eastAsia="仿宋" w:hAnsi="仿宋" w:cs="仿宋" w:hint="eastAsia"/>
          <w:bCs/>
          <w:sz w:val="28"/>
          <w:szCs w:val="28"/>
        </w:rPr>
        <w:t>4</w:t>
      </w:r>
      <w:r>
        <w:rPr>
          <w:rFonts w:ascii="仿宋" w:eastAsia="仿宋" w:hAnsi="仿宋" w:cs="仿宋" w:hint="eastAsia"/>
          <w:bCs/>
          <w:sz w:val="28"/>
          <w:szCs w:val="28"/>
        </w:rPr>
        <w:t>套移动挡板装置。上层平台上方左右各</w:t>
      </w:r>
      <w:r>
        <w:rPr>
          <w:rFonts w:ascii="仿宋" w:eastAsia="仿宋" w:hAnsi="仿宋" w:cs="仿宋" w:hint="eastAsia"/>
          <w:bCs/>
          <w:sz w:val="28"/>
          <w:szCs w:val="28"/>
        </w:rPr>
        <w:t>1</w:t>
      </w:r>
      <w:r>
        <w:rPr>
          <w:rFonts w:ascii="仿宋" w:eastAsia="仿宋" w:hAnsi="仿宋" w:cs="仿宋" w:hint="eastAsia"/>
          <w:bCs/>
          <w:sz w:val="28"/>
          <w:szCs w:val="28"/>
        </w:rPr>
        <w:t>套，下层平台与上层平台之间左右各</w:t>
      </w:r>
      <w:r>
        <w:rPr>
          <w:rFonts w:ascii="仿宋" w:eastAsia="仿宋" w:hAnsi="仿宋" w:cs="仿宋" w:hint="eastAsia"/>
          <w:bCs/>
          <w:sz w:val="28"/>
          <w:szCs w:val="28"/>
        </w:rPr>
        <w:t>1</w:t>
      </w:r>
      <w:r>
        <w:rPr>
          <w:rFonts w:ascii="仿宋" w:eastAsia="仿宋" w:hAnsi="仿宋" w:cs="仿宋" w:hint="eastAsia"/>
          <w:bCs/>
          <w:sz w:val="28"/>
          <w:szCs w:val="28"/>
        </w:rPr>
        <w:t>套。出焦时挡板自动前进到炉柱面，与上方的收尘罩一起形成一个基本封闭的空间，出焦完毕，挡板自</w:t>
      </w:r>
      <w:r>
        <w:rPr>
          <w:rFonts w:ascii="仿宋" w:eastAsia="仿宋" w:hAnsi="仿宋" w:cs="仿宋" w:hint="eastAsia"/>
          <w:bCs/>
          <w:sz w:val="28"/>
          <w:szCs w:val="28"/>
        </w:rPr>
        <w:t>动收缩后随推焦车一同行走。</w:t>
      </w:r>
    </w:p>
    <w:p w:rsidR="009566E4" w:rsidRDefault="00E6324A">
      <w:pPr>
        <w:pStyle w:val="a0"/>
        <w:rPr>
          <w:rFonts w:ascii="仿宋" w:eastAsia="仿宋" w:hAnsi="仿宋" w:cs="仿宋"/>
          <w:b/>
          <w:sz w:val="28"/>
          <w:szCs w:val="28"/>
        </w:rPr>
      </w:pPr>
      <w:r>
        <w:rPr>
          <w:rFonts w:ascii="仿宋" w:eastAsia="仿宋" w:hAnsi="仿宋" w:cs="仿宋" w:hint="eastAsia"/>
          <w:b/>
          <w:sz w:val="28"/>
          <w:szCs w:val="28"/>
        </w:rPr>
        <w:t>3.3</w:t>
      </w:r>
      <w:r>
        <w:rPr>
          <w:rFonts w:ascii="仿宋" w:eastAsia="仿宋" w:hAnsi="仿宋" w:cs="仿宋" w:hint="eastAsia"/>
          <w:b/>
          <w:sz w:val="28"/>
          <w:szCs w:val="28"/>
        </w:rPr>
        <w:t>预喷涂系统改造</w:t>
      </w:r>
    </w:p>
    <w:p w:rsidR="009566E4" w:rsidRDefault="00E6324A">
      <w:pPr>
        <w:ind w:firstLine="560"/>
        <w:rPr>
          <w:rFonts w:ascii="仿宋" w:eastAsia="仿宋" w:hAnsi="仿宋" w:cs="仿宋"/>
          <w:bCs/>
          <w:sz w:val="28"/>
          <w:szCs w:val="28"/>
        </w:rPr>
      </w:pPr>
      <w:r>
        <w:rPr>
          <w:rFonts w:ascii="仿宋" w:eastAsia="仿宋" w:hAnsi="仿宋" w:cs="仿宋" w:hint="eastAsia"/>
          <w:bCs/>
          <w:sz w:val="28"/>
          <w:szCs w:val="28"/>
        </w:rPr>
        <w:t>对现有预喷涂系统进行改造（包括电控系统），如已有预喷涂系统无法利用则新增预喷涂并配套电气自控系统，要求除尘器开启后，定时进行预喷涂作业。</w:t>
      </w:r>
    </w:p>
    <w:p w:rsidR="009566E4" w:rsidRDefault="00E6324A">
      <w:pPr>
        <w:pStyle w:val="a0"/>
        <w:rPr>
          <w:rFonts w:ascii="仿宋" w:eastAsia="仿宋" w:hAnsi="仿宋" w:cs="仿宋"/>
          <w:b/>
          <w:sz w:val="28"/>
          <w:szCs w:val="28"/>
        </w:rPr>
      </w:pPr>
      <w:r>
        <w:rPr>
          <w:rFonts w:ascii="仿宋" w:eastAsia="仿宋" w:hAnsi="仿宋" w:cs="仿宋" w:hint="eastAsia"/>
          <w:b/>
          <w:sz w:val="28"/>
          <w:szCs w:val="28"/>
        </w:rPr>
        <w:t>3.4</w:t>
      </w:r>
      <w:r>
        <w:rPr>
          <w:rFonts w:ascii="仿宋" w:eastAsia="仿宋" w:hAnsi="仿宋" w:cs="仿宋" w:hint="eastAsia"/>
          <w:b/>
          <w:sz w:val="28"/>
          <w:szCs w:val="28"/>
        </w:rPr>
        <w:t>灰仓改造</w:t>
      </w:r>
    </w:p>
    <w:p w:rsidR="009566E4" w:rsidRDefault="00E6324A">
      <w:r>
        <w:rPr>
          <w:rFonts w:ascii="仿宋" w:eastAsia="仿宋" w:hAnsi="仿宋" w:cs="仿宋" w:hint="eastAsia"/>
          <w:bCs/>
          <w:sz w:val="28"/>
          <w:szCs w:val="28"/>
        </w:rPr>
        <w:t xml:space="preserve">    </w:t>
      </w:r>
      <w:r>
        <w:rPr>
          <w:rFonts w:ascii="仿宋" w:eastAsia="仿宋" w:hAnsi="仿宋" w:cs="仿宋" w:hint="eastAsia"/>
          <w:bCs/>
          <w:sz w:val="28"/>
          <w:szCs w:val="28"/>
        </w:rPr>
        <w:t>已有除尘器配套灰仓直径</w:t>
      </w:r>
      <w:r>
        <w:rPr>
          <w:rFonts w:ascii="仿宋" w:eastAsia="仿宋" w:hAnsi="仿宋" w:cs="仿宋" w:hint="eastAsia"/>
          <w:bCs/>
          <w:sz w:val="28"/>
          <w:szCs w:val="28"/>
        </w:rPr>
        <w:t>2.5m</w:t>
      </w:r>
      <w:r>
        <w:rPr>
          <w:rFonts w:ascii="仿宋" w:eastAsia="仿宋" w:hAnsi="仿宋" w:cs="仿宋" w:hint="eastAsia"/>
          <w:bCs/>
          <w:sz w:val="28"/>
          <w:szCs w:val="28"/>
        </w:rPr>
        <w:t>，容积约</w:t>
      </w:r>
      <w:r>
        <w:rPr>
          <w:rFonts w:ascii="仿宋" w:eastAsia="仿宋" w:hAnsi="仿宋" w:cs="仿宋" w:hint="eastAsia"/>
          <w:bCs/>
          <w:sz w:val="28"/>
          <w:szCs w:val="28"/>
        </w:rPr>
        <w:t>15m3</w:t>
      </w:r>
      <w:r>
        <w:rPr>
          <w:rFonts w:ascii="仿宋" w:eastAsia="仿宋" w:hAnsi="仿宋" w:cs="仿宋" w:hint="eastAsia"/>
          <w:bCs/>
          <w:sz w:val="28"/>
          <w:szCs w:val="28"/>
        </w:rPr>
        <w:t>，投标方需核算现有灰仓储灰能力，若不满则要求需对灰仓容积加大，要求灰仓容积至少满足</w:t>
      </w:r>
      <w:r>
        <w:rPr>
          <w:rFonts w:ascii="仿宋" w:eastAsia="仿宋" w:hAnsi="仿宋" w:cs="仿宋" w:hint="eastAsia"/>
          <w:bCs/>
          <w:sz w:val="28"/>
          <w:szCs w:val="28"/>
        </w:rPr>
        <w:t>24</w:t>
      </w:r>
      <w:r>
        <w:rPr>
          <w:rFonts w:ascii="仿宋" w:eastAsia="仿宋" w:hAnsi="仿宋" w:cs="仿宋" w:hint="eastAsia"/>
          <w:bCs/>
          <w:sz w:val="28"/>
          <w:szCs w:val="28"/>
        </w:rPr>
        <w:t>小时的储存量</w:t>
      </w:r>
      <w:r>
        <w:rPr>
          <w:rFonts w:ascii="Arial" w:eastAsia="仿宋_GB2312" w:hAnsi="Arial" w:hint="eastAsia"/>
          <w:sz w:val="24"/>
        </w:rPr>
        <w:t>。</w:t>
      </w:r>
    </w:p>
    <w:p w:rsidR="009566E4" w:rsidRDefault="009566E4"/>
    <w:p w:rsidR="009566E4" w:rsidRDefault="00E6324A">
      <w:pPr>
        <w:rPr>
          <w:rFonts w:ascii="仿宋" w:eastAsia="仿宋" w:hAnsi="仿宋" w:cs="仿宋"/>
          <w:b/>
          <w:sz w:val="32"/>
          <w:szCs w:val="32"/>
        </w:rPr>
      </w:pPr>
      <w:r>
        <w:rPr>
          <w:rFonts w:ascii="仿宋" w:eastAsia="仿宋" w:hAnsi="仿宋" w:cs="仿宋" w:hint="eastAsia"/>
          <w:b/>
          <w:sz w:val="32"/>
          <w:szCs w:val="32"/>
        </w:rPr>
        <w:t>四、主要技术要求</w:t>
      </w:r>
    </w:p>
    <w:p w:rsidR="009566E4" w:rsidRDefault="00E6324A">
      <w:pPr>
        <w:rPr>
          <w:rFonts w:ascii="仿宋" w:eastAsia="仿宋" w:hAnsi="仿宋" w:cs="仿宋"/>
          <w:b/>
          <w:sz w:val="28"/>
          <w:szCs w:val="28"/>
        </w:rPr>
      </w:pPr>
      <w:r>
        <w:rPr>
          <w:rFonts w:ascii="仿宋" w:eastAsia="仿宋" w:hAnsi="仿宋" w:cs="仿宋" w:hint="eastAsia"/>
          <w:b/>
          <w:sz w:val="28"/>
          <w:szCs w:val="28"/>
        </w:rPr>
        <w:t>4.1</w:t>
      </w:r>
      <w:r>
        <w:rPr>
          <w:rFonts w:ascii="仿宋" w:eastAsia="仿宋" w:hAnsi="仿宋" w:cs="仿宋" w:hint="eastAsia"/>
          <w:b/>
          <w:sz w:val="28"/>
          <w:szCs w:val="28"/>
        </w:rPr>
        <w:t>工艺系统</w:t>
      </w:r>
    </w:p>
    <w:p w:rsidR="009566E4" w:rsidRDefault="00E6324A">
      <w:pPr>
        <w:rPr>
          <w:rFonts w:ascii="仿宋" w:eastAsia="仿宋" w:hAnsi="仿宋" w:cs="仿宋"/>
          <w:bCs/>
          <w:sz w:val="28"/>
          <w:szCs w:val="28"/>
        </w:rPr>
      </w:pPr>
      <w:r>
        <w:rPr>
          <w:rFonts w:ascii="仿宋" w:eastAsia="仿宋" w:hAnsi="仿宋" w:cs="仿宋" w:hint="eastAsia"/>
          <w:bCs/>
          <w:sz w:val="28"/>
          <w:szCs w:val="28"/>
        </w:rPr>
        <w:t>4.1.1</w:t>
      </w:r>
      <w:r>
        <w:rPr>
          <w:rFonts w:ascii="仿宋" w:eastAsia="仿宋" w:hAnsi="仿宋" w:cs="仿宋" w:hint="eastAsia"/>
          <w:bCs/>
          <w:sz w:val="28"/>
          <w:szCs w:val="28"/>
        </w:rPr>
        <w:t>每个碳化室焦侧和机侧炉头各设置一个固定在炉柱上的封闭罩，罩体下部为烟尘收集口，上部为排烟口，从此口连接蝶阀及支管与干管联通。每个收尘支管上设置一个气动蝶阀，与收尘罩相连，为保证焦炉端头炭化室收集效果，在每座焦炉端头炭化室外侧再各设</w:t>
      </w:r>
      <w:r>
        <w:rPr>
          <w:rFonts w:ascii="仿宋" w:eastAsia="仿宋" w:hAnsi="仿宋" w:cs="仿宋" w:hint="eastAsia"/>
          <w:bCs/>
          <w:sz w:val="28"/>
          <w:szCs w:val="28"/>
        </w:rPr>
        <w:t>1</w:t>
      </w:r>
      <w:r>
        <w:rPr>
          <w:rFonts w:ascii="仿宋" w:eastAsia="仿宋" w:hAnsi="仿宋" w:cs="仿宋" w:hint="eastAsia"/>
          <w:bCs/>
          <w:sz w:val="28"/>
          <w:szCs w:val="28"/>
        </w:rPr>
        <w:t>个收尘罩，每座焦炉机侧炉头总计</w:t>
      </w:r>
      <w:r>
        <w:rPr>
          <w:rFonts w:ascii="仿宋" w:eastAsia="仿宋" w:hAnsi="仿宋" w:cs="仿宋" w:hint="eastAsia"/>
          <w:bCs/>
          <w:sz w:val="28"/>
          <w:szCs w:val="28"/>
        </w:rPr>
        <w:t>60</w:t>
      </w:r>
      <w:r>
        <w:rPr>
          <w:rFonts w:ascii="仿宋" w:eastAsia="仿宋" w:hAnsi="仿宋" w:cs="仿宋" w:hint="eastAsia"/>
          <w:bCs/>
          <w:sz w:val="28"/>
          <w:szCs w:val="28"/>
        </w:rPr>
        <w:t>个收尘罩、焦侧炉头总计</w:t>
      </w:r>
      <w:r>
        <w:rPr>
          <w:rFonts w:ascii="仿宋" w:eastAsia="仿宋" w:hAnsi="仿宋" w:cs="仿宋" w:hint="eastAsia"/>
          <w:bCs/>
          <w:sz w:val="28"/>
          <w:szCs w:val="28"/>
        </w:rPr>
        <w:t>60</w:t>
      </w:r>
      <w:r>
        <w:rPr>
          <w:rFonts w:ascii="仿宋" w:eastAsia="仿宋" w:hAnsi="仿宋" w:cs="仿宋" w:hint="eastAsia"/>
          <w:bCs/>
          <w:sz w:val="28"/>
          <w:szCs w:val="28"/>
        </w:rPr>
        <w:t>个收尘罩，两座焦炉共设</w:t>
      </w:r>
      <w:r>
        <w:rPr>
          <w:rFonts w:ascii="仿宋" w:eastAsia="仿宋" w:hAnsi="仿宋" w:cs="仿宋" w:hint="eastAsia"/>
          <w:bCs/>
          <w:sz w:val="28"/>
          <w:szCs w:val="28"/>
        </w:rPr>
        <w:t>240</w:t>
      </w:r>
      <w:r>
        <w:rPr>
          <w:rFonts w:ascii="仿宋" w:eastAsia="仿宋" w:hAnsi="仿宋" w:cs="仿宋" w:hint="eastAsia"/>
          <w:bCs/>
          <w:sz w:val="28"/>
          <w:szCs w:val="28"/>
        </w:rPr>
        <w:t>个收尘罩（每个收尘罩设</w:t>
      </w:r>
      <w:r>
        <w:rPr>
          <w:rFonts w:ascii="仿宋" w:eastAsia="仿宋" w:hAnsi="仿宋" w:cs="仿宋" w:hint="eastAsia"/>
          <w:bCs/>
          <w:sz w:val="28"/>
          <w:szCs w:val="28"/>
        </w:rPr>
        <w:t>1</w:t>
      </w:r>
      <w:r>
        <w:rPr>
          <w:rFonts w:ascii="仿宋" w:eastAsia="仿宋" w:hAnsi="仿宋" w:cs="仿宋" w:hint="eastAsia"/>
          <w:bCs/>
          <w:sz w:val="28"/>
          <w:szCs w:val="28"/>
        </w:rPr>
        <w:t>个气动蝶阀）。推焦车和拦焦车到达工作位时，打开进行推焦（拦焦）上方及相邻对称的</w:t>
      </w:r>
      <w:r>
        <w:rPr>
          <w:rFonts w:ascii="仿宋" w:eastAsia="仿宋" w:hAnsi="仿宋" w:cs="仿宋" w:hint="eastAsia"/>
          <w:bCs/>
          <w:sz w:val="28"/>
          <w:szCs w:val="28"/>
        </w:rPr>
        <w:t>2</w:t>
      </w:r>
      <w:r>
        <w:rPr>
          <w:rFonts w:ascii="仿宋" w:eastAsia="仿宋" w:hAnsi="仿宋" w:cs="仿宋" w:hint="eastAsia"/>
          <w:bCs/>
          <w:sz w:val="28"/>
          <w:szCs w:val="28"/>
        </w:rPr>
        <w:t>个蝶阀（共计</w:t>
      </w:r>
      <w:r>
        <w:rPr>
          <w:rFonts w:ascii="仿宋" w:eastAsia="仿宋" w:hAnsi="仿宋" w:cs="仿宋" w:hint="eastAsia"/>
          <w:bCs/>
          <w:sz w:val="28"/>
          <w:szCs w:val="28"/>
        </w:rPr>
        <w:t>5</w:t>
      </w:r>
      <w:r>
        <w:rPr>
          <w:rFonts w:ascii="仿宋" w:eastAsia="仿宋" w:hAnsi="仿宋" w:cs="仿宋" w:hint="eastAsia"/>
          <w:bCs/>
          <w:sz w:val="28"/>
          <w:szCs w:val="28"/>
        </w:rPr>
        <w:t>个）和平煤作业对应的机侧炭化室上方的</w:t>
      </w:r>
      <w:r>
        <w:rPr>
          <w:rFonts w:ascii="仿宋" w:eastAsia="仿宋" w:hAnsi="仿宋" w:cs="仿宋" w:hint="eastAsia"/>
          <w:bCs/>
          <w:sz w:val="28"/>
          <w:szCs w:val="28"/>
        </w:rPr>
        <w:t>1</w:t>
      </w:r>
      <w:r>
        <w:rPr>
          <w:rFonts w:ascii="仿宋" w:eastAsia="仿宋" w:hAnsi="仿宋" w:cs="仿宋" w:hint="eastAsia"/>
          <w:bCs/>
          <w:sz w:val="28"/>
          <w:szCs w:val="28"/>
        </w:rPr>
        <w:t>个蝶阀，炉门打开，进行平煤</w:t>
      </w:r>
      <w:r>
        <w:rPr>
          <w:rFonts w:ascii="仿宋" w:eastAsia="仿宋" w:hAnsi="仿宋" w:cs="仿宋" w:hint="eastAsia"/>
          <w:bCs/>
          <w:sz w:val="28"/>
          <w:szCs w:val="28"/>
        </w:rPr>
        <w:t>、推焦和拦焦的作业；作业完成炉门关闭后，关闭蝶阀。</w:t>
      </w:r>
    </w:p>
    <w:p w:rsidR="009566E4" w:rsidRDefault="00E6324A">
      <w:pPr>
        <w:ind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焦炉和</w:t>
      </w:r>
      <w:r>
        <w:rPr>
          <w:rFonts w:ascii="仿宋" w:eastAsia="仿宋" w:hAnsi="仿宋" w:cs="仿宋" w:hint="eastAsia"/>
          <w:bCs/>
          <w:sz w:val="28"/>
          <w:szCs w:val="28"/>
        </w:rPr>
        <w:t>2#</w:t>
      </w:r>
      <w:r>
        <w:rPr>
          <w:rFonts w:ascii="仿宋" w:eastAsia="仿宋" w:hAnsi="仿宋" w:cs="仿宋" w:hint="eastAsia"/>
          <w:bCs/>
          <w:sz w:val="28"/>
          <w:szCs w:val="28"/>
        </w:rPr>
        <w:t>焦炉的焦侧和机侧炉头干管到焦炉间台时分别接入</w:t>
      </w:r>
      <w:r>
        <w:rPr>
          <w:rFonts w:ascii="仿宋" w:eastAsia="仿宋" w:hAnsi="仿宋" w:cs="仿宋" w:hint="eastAsia"/>
          <w:bCs/>
          <w:sz w:val="28"/>
          <w:szCs w:val="28"/>
        </w:rPr>
        <w:t>1#</w:t>
      </w: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已有除尘干管，并在已有</w:t>
      </w:r>
      <w:r>
        <w:rPr>
          <w:rFonts w:ascii="仿宋" w:eastAsia="仿宋" w:hAnsi="仿宋" w:cs="仿宋" w:hint="eastAsia"/>
          <w:bCs/>
          <w:sz w:val="28"/>
          <w:szCs w:val="28"/>
        </w:rPr>
        <w:t>1#</w:t>
      </w:r>
      <w:r>
        <w:rPr>
          <w:rFonts w:ascii="仿宋" w:eastAsia="仿宋" w:hAnsi="仿宋" w:cs="仿宋" w:hint="eastAsia"/>
          <w:bCs/>
          <w:sz w:val="28"/>
          <w:szCs w:val="28"/>
        </w:rPr>
        <w:t>干管、</w:t>
      </w:r>
      <w:r>
        <w:rPr>
          <w:rFonts w:ascii="仿宋" w:eastAsia="仿宋" w:hAnsi="仿宋" w:cs="仿宋" w:hint="eastAsia"/>
          <w:bCs/>
          <w:sz w:val="28"/>
          <w:szCs w:val="28"/>
        </w:rPr>
        <w:t>2#</w:t>
      </w:r>
      <w:r>
        <w:rPr>
          <w:rFonts w:ascii="仿宋" w:eastAsia="仿宋" w:hAnsi="仿宋" w:cs="仿宋" w:hint="eastAsia"/>
          <w:bCs/>
          <w:sz w:val="28"/>
          <w:szCs w:val="28"/>
        </w:rPr>
        <w:t>干管和新增机侧、焦侧干管上各设置一套电动阀门以达到减少系统漏风率和便于调节实际所需风量的目的。焦侧和机侧除尘干管接入已有除尘干管后，由原有除尘总管接入已有除尘器。</w:t>
      </w:r>
    </w:p>
    <w:p w:rsidR="009566E4" w:rsidRDefault="00E6324A">
      <w:pPr>
        <w:pStyle w:val="a0"/>
        <w:rPr>
          <w:rFonts w:ascii="仿宋" w:eastAsia="仿宋" w:hAnsi="仿宋" w:cs="仿宋"/>
          <w:bCs/>
          <w:sz w:val="28"/>
          <w:szCs w:val="28"/>
        </w:rPr>
      </w:pPr>
      <w:r>
        <w:rPr>
          <w:rFonts w:ascii="仿宋" w:eastAsia="仿宋" w:hAnsi="仿宋" w:cs="仿宋" w:hint="eastAsia"/>
          <w:bCs/>
          <w:sz w:val="28"/>
          <w:szCs w:val="28"/>
        </w:rPr>
        <w:t>4.1.2</w:t>
      </w:r>
      <w:r>
        <w:rPr>
          <w:rFonts w:ascii="仿宋" w:eastAsia="仿宋" w:hAnsi="仿宋" w:cs="仿宋" w:hint="eastAsia"/>
          <w:bCs/>
          <w:sz w:val="28"/>
          <w:szCs w:val="28"/>
        </w:rPr>
        <w:t>焦侧及机侧炉头处理风量按最多</w:t>
      </w:r>
      <w:r>
        <w:rPr>
          <w:rFonts w:ascii="仿宋" w:eastAsia="仿宋" w:hAnsi="仿宋" w:cs="仿宋" w:hint="eastAsia"/>
          <w:bCs/>
          <w:sz w:val="28"/>
          <w:szCs w:val="28"/>
        </w:rPr>
        <w:t>5</w:t>
      </w:r>
      <w:r>
        <w:rPr>
          <w:rFonts w:ascii="仿宋" w:eastAsia="仿宋" w:hAnsi="仿宋" w:cs="仿宋" w:hint="eastAsia"/>
          <w:bCs/>
          <w:sz w:val="28"/>
          <w:szCs w:val="28"/>
        </w:rPr>
        <w:t>个除尘罩同时开启设计，焦侧炉头处理风量≥</w:t>
      </w:r>
      <w:r>
        <w:rPr>
          <w:rFonts w:ascii="仿宋" w:eastAsia="仿宋" w:hAnsi="仿宋" w:cs="仿宋" w:hint="eastAsia"/>
          <w:bCs/>
          <w:sz w:val="28"/>
          <w:szCs w:val="28"/>
        </w:rPr>
        <w:t>100000m3/h</w:t>
      </w:r>
      <w:r>
        <w:rPr>
          <w:rFonts w:ascii="仿宋" w:eastAsia="仿宋" w:hAnsi="仿宋" w:cs="仿宋" w:hint="eastAsia"/>
          <w:bCs/>
          <w:sz w:val="28"/>
          <w:szCs w:val="28"/>
        </w:rPr>
        <w:t>，机侧炉头处理风量≥</w:t>
      </w:r>
      <w:r>
        <w:rPr>
          <w:rFonts w:ascii="仿宋" w:eastAsia="仿宋" w:hAnsi="仿宋" w:cs="仿宋" w:hint="eastAsia"/>
          <w:bCs/>
          <w:sz w:val="28"/>
          <w:szCs w:val="28"/>
        </w:rPr>
        <w:t>140000m3/h</w:t>
      </w:r>
      <w:r>
        <w:rPr>
          <w:rFonts w:ascii="仿宋" w:eastAsia="仿宋" w:hAnsi="仿宋" w:cs="仿宋" w:hint="eastAsia"/>
          <w:bCs/>
          <w:sz w:val="28"/>
          <w:szCs w:val="28"/>
        </w:rPr>
        <w:t>。</w:t>
      </w:r>
    </w:p>
    <w:p w:rsidR="009566E4" w:rsidRDefault="00E6324A">
      <w:r>
        <w:rPr>
          <w:rFonts w:ascii="仿宋" w:eastAsia="仿宋" w:hAnsi="仿宋" w:cs="仿宋" w:hint="eastAsia"/>
          <w:bCs/>
          <w:sz w:val="28"/>
          <w:szCs w:val="28"/>
        </w:rPr>
        <w:t>4.1.3</w:t>
      </w:r>
      <w:r>
        <w:rPr>
          <w:rFonts w:ascii="仿宋" w:eastAsia="仿宋" w:hAnsi="仿宋" w:cs="仿宋" w:hint="eastAsia"/>
          <w:bCs/>
          <w:sz w:val="28"/>
          <w:szCs w:val="28"/>
        </w:rPr>
        <w:t>已有</w:t>
      </w:r>
      <w:r>
        <w:rPr>
          <w:rFonts w:ascii="仿宋" w:eastAsia="仿宋" w:hAnsi="仿宋" w:cs="仿宋" w:hint="eastAsia"/>
          <w:bCs/>
          <w:sz w:val="28"/>
          <w:szCs w:val="28"/>
        </w:rPr>
        <w:t>1#</w:t>
      </w: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除尘干管（</w:t>
      </w:r>
      <w:r>
        <w:rPr>
          <w:rFonts w:ascii="仿宋" w:eastAsia="仿宋" w:hAnsi="仿宋" w:cs="仿宋" w:hint="eastAsia"/>
          <w:bCs/>
          <w:sz w:val="28"/>
          <w:szCs w:val="28"/>
        </w:rPr>
        <w:t>DN2700</w:t>
      </w:r>
      <w:r>
        <w:rPr>
          <w:rFonts w:ascii="仿宋" w:eastAsia="仿宋" w:hAnsi="仿宋" w:cs="仿宋" w:hint="eastAsia"/>
          <w:bCs/>
          <w:sz w:val="28"/>
          <w:szCs w:val="28"/>
        </w:rPr>
        <w:t>）</w:t>
      </w:r>
      <w:r>
        <w:rPr>
          <w:rFonts w:ascii="仿宋" w:eastAsia="仿宋" w:hAnsi="仿宋" w:cs="仿宋" w:hint="eastAsia"/>
          <w:bCs/>
          <w:sz w:val="28"/>
          <w:szCs w:val="28"/>
        </w:rPr>
        <w:t>上新增加电动调节阀，每座焦炉机侧和焦侧炉头除尘干管上设电动蝶阀，所有阀门（含收尘罩气动</w:t>
      </w:r>
      <w:r>
        <w:rPr>
          <w:rFonts w:ascii="仿宋" w:eastAsia="仿宋" w:hAnsi="仿宋" w:cs="仿宋" w:hint="eastAsia"/>
          <w:bCs/>
          <w:sz w:val="28"/>
          <w:szCs w:val="28"/>
        </w:rPr>
        <w:lastRenderedPageBreak/>
        <w:t>阀门、电动调节阀、电动蝶阀）均自动启闭，与推焦车和拦焦车连锁运行。</w:t>
      </w:r>
    </w:p>
    <w:p w:rsidR="009566E4" w:rsidRDefault="00E6324A">
      <w:pPr>
        <w:pStyle w:val="a0"/>
        <w:rPr>
          <w:rFonts w:ascii="仿宋" w:eastAsia="仿宋" w:hAnsi="仿宋" w:cs="仿宋"/>
          <w:bCs/>
          <w:sz w:val="28"/>
          <w:szCs w:val="28"/>
        </w:rPr>
      </w:pPr>
      <w:r>
        <w:rPr>
          <w:rFonts w:ascii="仿宋" w:eastAsia="仿宋" w:hAnsi="仿宋" w:cs="仿宋" w:hint="eastAsia"/>
          <w:bCs/>
          <w:sz w:val="28"/>
          <w:szCs w:val="28"/>
        </w:rPr>
        <w:t>4.1.4</w:t>
      </w:r>
      <w:r>
        <w:rPr>
          <w:rFonts w:ascii="仿宋" w:eastAsia="仿宋" w:hAnsi="仿宋" w:cs="仿宋" w:hint="eastAsia"/>
          <w:bCs/>
          <w:sz w:val="28"/>
          <w:szCs w:val="28"/>
        </w:rPr>
        <w:t>除尘罩壁厚≥</w:t>
      </w:r>
      <w:r>
        <w:rPr>
          <w:rFonts w:ascii="仿宋" w:eastAsia="仿宋" w:hAnsi="仿宋" w:cs="仿宋" w:hint="eastAsia"/>
          <w:bCs/>
          <w:sz w:val="28"/>
          <w:szCs w:val="28"/>
        </w:rPr>
        <w:t>6mm</w:t>
      </w:r>
      <w:r>
        <w:rPr>
          <w:rFonts w:ascii="仿宋" w:eastAsia="仿宋" w:hAnsi="仿宋" w:cs="仿宋" w:hint="eastAsia"/>
          <w:bCs/>
          <w:sz w:val="28"/>
          <w:szCs w:val="28"/>
        </w:rPr>
        <w:t>，管道壁厚≥</w:t>
      </w:r>
      <w:r>
        <w:rPr>
          <w:rFonts w:ascii="仿宋" w:eastAsia="仿宋" w:hAnsi="仿宋" w:cs="仿宋" w:hint="eastAsia"/>
          <w:bCs/>
          <w:sz w:val="28"/>
          <w:szCs w:val="28"/>
        </w:rPr>
        <w:t>8mm</w:t>
      </w:r>
      <w:r>
        <w:rPr>
          <w:rFonts w:ascii="仿宋" w:eastAsia="仿宋" w:hAnsi="仿宋" w:cs="仿宋" w:hint="eastAsia"/>
          <w:bCs/>
          <w:sz w:val="28"/>
          <w:szCs w:val="28"/>
        </w:rPr>
        <w:t>，阀门选用国产优质品牌，除尘干管按相关规范要求设置膨胀节，所有管道支架均为钢支架，阀门均设检修操作平台。</w:t>
      </w:r>
    </w:p>
    <w:p w:rsidR="009566E4" w:rsidRDefault="00E6324A">
      <w:pPr>
        <w:rPr>
          <w:rFonts w:ascii="仿宋" w:eastAsia="仿宋" w:hAnsi="仿宋" w:cs="仿宋"/>
          <w:bCs/>
          <w:sz w:val="28"/>
          <w:szCs w:val="28"/>
        </w:rPr>
      </w:pPr>
      <w:r>
        <w:rPr>
          <w:rFonts w:ascii="仿宋" w:eastAsia="仿宋" w:hAnsi="仿宋" w:cs="仿宋" w:hint="eastAsia"/>
          <w:bCs/>
          <w:sz w:val="28"/>
          <w:szCs w:val="28"/>
        </w:rPr>
        <w:t>4.1.5</w:t>
      </w:r>
      <w:r>
        <w:rPr>
          <w:rFonts w:ascii="仿宋" w:eastAsia="仿宋" w:hAnsi="仿宋" w:cs="仿宋" w:hint="eastAsia"/>
          <w:bCs/>
          <w:sz w:val="28"/>
          <w:szCs w:val="28"/>
        </w:rPr>
        <w:t>推焦车进行封闭处理，在保证作业空间和设备维护空间的情况下，对推焦车上层平台上部进行封闭，确保收集效果。</w:t>
      </w:r>
    </w:p>
    <w:p w:rsidR="009566E4" w:rsidRDefault="00E6324A">
      <w:pPr>
        <w:pStyle w:val="a0"/>
        <w:rPr>
          <w:rFonts w:ascii="仿宋" w:eastAsia="仿宋" w:hAnsi="仿宋" w:cs="仿宋"/>
          <w:bCs/>
          <w:sz w:val="28"/>
          <w:szCs w:val="28"/>
        </w:rPr>
      </w:pPr>
      <w:r>
        <w:rPr>
          <w:rFonts w:ascii="仿宋" w:eastAsia="仿宋" w:hAnsi="仿宋" w:cs="仿宋" w:hint="eastAsia"/>
          <w:bCs/>
          <w:sz w:val="28"/>
          <w:szCs w:val="28"/>
        </w:rPr>
        <w:t>4.1.6</w:t>
      </w:r>
      <w:r>
        <w:rPr>
          <w:rFonts w:ascii="仿宋" w:eastAsia="仿宋" w:hAnsi="仿宋" w:cs="仿宋" w:hint="eastAsia"/>
          <w:bCs/>
          <w:sz w:val="28"/>
          <w:szCs w:val="28"/>
        </w:rPr>
        <w:t>灰仓和预喷涂系统改造后能满足本项目使用要求，实现自控运行。</w:t>
      </w:r>
    </w:p>
    <w:p w:rsidR="009566E4" w:rsidRDefault="00E6324A">
      <w:pPr>
        <w:rPr>
          <w:rFonts w:ascii="仿宋" w:eastAsia="仿宋" w:hAnsi="仿宋" w:cs="仿宋"/>
          <w:b/>
          <w:sz w:val="28"/>
          <w:szCs w:val="28"/>
        </w:rPr>
      </w:pPr>
      <w:r>
        <w:rPr>
          <w:rFonts w:ascii="仿宋" w:eastAsia="仿宋" w:hAnsi="仿宋" w:cs="仿宋" w:hint="eastAsia"/>
          <w:b/>
          <w:sz w:val="28"/>
          <w:szCs w:val="28"/>
        </w:rPr>
        <w:t>4.2</w:t>
      </w:r>
      <w:r>
        <w:rPr>
          <w:rFonts w:ascii="仿宋" w:eastAsia="仿宋" w:hAnsi="仿宋" w:cs="仿宋" w:hint="eastAsia"/>
          <w:b/>
          <w:sz w:val="28"/>
          <w:szCs w:val="28"/>
        </w:rPr>
        <w:t>电气</w:t>
      </w:r>
      <w:r>
        <w:rPr>
          <w:rFonts w:ascii="仿宋" w:eastAsia="仿宋" w:hAnsi="仿宋" w:cs="仿宋" w:hint="eastAsia"/>
          <w:b/>
          <w:sz w:val="28"/>
          <w:szCs w:val="28"/>
        </w:rPr>
        <w:t xml:space="preserve"> </w:t>
      </w:r>
      <w:r>
        <w:rPr>
          <w:rFonts w:ascii="仿宋" w:eastAsia="仿宋" w:hAnsi="仿宋" w:cs="仿宋" w:hint="eastAsia"/>
          <w:b/>
          <w:sz w:val="28"/>
          <w:szCs w:val="28"/>
        </w:rPr>
        <w:t>自控系统</w:t>
      </w:r>
    </w:p>
    <w:p w:rsidR="009566E4" w:rsidRDefault="00E6324A">
      <w:pPr>
        <w:pStyle w:val="15"/>
        <w:ind w:right="-384" w:firstLineChars="0" w:firstLine="0"/>
        <w:rPr>
          <w:rFonts w:ascii="仿宋" w:eastAsia="仿宋" w:hAnsi="仿宋" w:cs="仿宋"/>
          <w:bCs/>
          <w:sz w:val="28"/>
        </w:rPr>
      </w:pPr>
      <w:r>
        <w:rPr>
          <w:rFonts w:ascii="仿宋" w:eastAsia="仿宋" w:hAnsi="仿宋" w:cs="仿宋" w:hint="eastAsia"/>
          <w:bCs/>
          <w:sz w:val="28"/>
        </w:rPr>
        <w:t>4.2.1</w:t>
      </w:r>
      <w:r>
        <w:rPr>
          <w:rFonts w:ascii="仿宋" w:eastAsia="仿宋" w:hAnsi="仿宋" w:cs="仿宋" w:hint="eastAsia"/>
          <w:bCs/>
          <w:sz w:val="28"/>
        </w:rPr>
        <w:t>考虑配电的整体布局，本工程所有设备的配电、控制及自动化仪表由投标方统一设计、供货、安装、调试，确保系统电气、控制及仪表等的完整性，招标方仅提供外部供电电源一路，电气设备及电气施工材料均由投标方供货及安装。</w:t>
      </w:r>
    </w:p>
    <w:p w:rsidR="009566E4" w:rsidRDefault="00E6324A">
      <w:pPr>
        <w:pStyle w:val="15"/>
        <w:ind w:right="-384" w:firstLineChars="0" w:firstLine="0"/>
        <w:rPr>
          <w:rFonts w:ascii="仿宋" w:eastAsia="仿宋" w:hAnsi="仿宋" w:cs="仿宋"/>
          <w:bCs/>
          <w:sz w:val="28"/>
        </w:rPr>
      </w:pPr>
      <w:r>
        <w:rPr>
          <w:rFonts w:ascii="仿宋" w:eastAsia="仿宋" w:hAnsi="仿宋" w:cs="仿宋" w:hint="eastAsia"/>
          <w:bCs/>
          <w:sz w:val="28"/>
        </w:rPr>
        <w:t>4.2.2</w:t>
      </w:r>
      <w:r>
        <w:rPr>
          <w:rFonts w:ascii="仿宋" w:eastAsia="仿宋" w:hAnsi="仿宋" w:cs="仿宋" w:hint="eastAsia"/>
          <w:bCs/>
          <w:sz w:val="28"/>
        </w:rPr>
        <w:t>自动化系统设计原则是尽可能的提高自动化程度，减少定员配置。所有设备控制分为集中操作室集中操作和现场就地操作两种形式，现场操作箱上设数字电流表。所有产品以质量高、先进、可靠、性价比高为原则。</w:t>
      </w:r>
    </w:p>
    <w:p w:rsidR="009566E4" w:rsidRDefault="00E6324A">
      <w:pPr>
        <w:pStyle w:val="15"/>
        <w:ind w:right="-384" w:firstLineChars="0" w:firstLine="0"/>
        <w:rPr>
          <w:rFonts w:ascii="仿宋_GB2312" w:eastAsia="仿宋_GB2312" w:hAnsi="Calibri"/>
          <w:sz w:val="28"/>
        </w:rPr>
      </w:pPr>
      <w:r>
        <w:rPr>
          <w:rFonts w:ascii="仿宋" w:eastAsia="仿宋" w:hAnsi="仿宋" w:cs="仿宋" w:hint="eastAsia"/>
          <w:bCs/>
          <w:sz w:val="28"/>
        </w:rPr>
        <w:t xml:space="preserve">4.2.3 </w:t>
      </w:r>
      <w:r>
        <w:rPr>
          <w:rFonts w:ascii="仿宋" w:eastAsia="仿宋" w:hAnsi="仿宋" w:cs="仿宋" w:hint="eastAsia"/>
          <w:bCs/>
          <w:sz w:val="28"/>
        </w:rPr>
        <w:t>所有电缆需选用防腐蚀、耐高温电缆，桥架选用玻璃钢材质，对于测量腐蚀性介质时，应选用有</w:t>
      </w:r>
      <w:r>
        <w:rPr>
          <w:rFonts w:ascii="仿宋" w:eastAsia="仿宋" w:hAnsi="仿宋" w:cs="仿宋" w:hint="eastAsia"/>
          <w:bCs/>
          <w:sz w:val="28"/>
        </w:rPr>
        <w:t>防腐蚀措施的仪表；模拟量信号需配信号隔离器，每个隔离器配独立的电源开关。</w:t>
      </w:r>
      <w:r>
        <w:rPr>
          <w:rFonts w:ascii="仿宋_GB2312" w:eastAsia="仿宋_GB2312" w:hAnsi="Calibri"/>
          <w:sz w:val="28"/>
        </w:rPr>
        <w:t>自动化控制系统采用一套在线不间断电源装置</w:t>
      </w:r>
      <w:r>
        <w:rPr>
          <w:rFonts w:ascii="仿宋_GB2312" w:eastAsia="仿宋_GB2312" w:hAnsi="Calibri"/>
          <w:sz w:val="28"/>
        </w:rPr>
        <w:t>UPS</w:t>
      </w:r>
      <w:r>
        <w:rPr>
          <w:rFonts w:ascii="仿宋_GB2312" w:eastAsia="仿宋_GB2312" w:hAnsi="Calibri"/>
          <w:sz w:val="28"/>
        </w:rPr>
        <w:t>（带电池），为</w:t>
      </w:r>
      <w:r>
        <w:rPr>
          <w:rFonts w:ascii="仿宋_GB2312" w:eastAsia="仿宋_GB2312" w:hAnsi="Calibri" w:hint="eastAsia"/>
          <w:sz w:val="28"/>
        </w:rPr>
        <w:t>炉头阀门</w:t>
      </w:r>
      <w:r>
        <w:rPr>
          <w:rFonts w:ascii="仿宋_GB2312" w:eastAsia="仿宋_GB2312" w:hAnsi="Calibri"/>
          <w:sz w:val="28"/>
        </w:rPr>
        <w:t>的计算机控制系统提供</w:t>
      </w:r>
      <w:r>
        <w:rPr>
          <w:rFonts w:ascii="仿宋_GB2312" w:eastAsia="仿宋_GB2312" w:hAnsi="Calibri"/>
          <w:sz w:val="28"/>
        </w:rPr>
        <w:lastRenderedPageBreak/>
        <w:t>电源。</w:t>
      </w:r>
    </w:p>
    <w:p w:rsidR="009566E4" w:rsidRDefault="00E6324A">
      <w:pPr>
        <w:adjustRightInd w:val="0"/>
        <w:snapToGrid w:val="0"/>
        <w:spacing w:beforeLines="50" w:before="156" w:line="360" w:lineRule="auto"/>
        <w:rPr>
          <w:rFonts w:ascii="仿宋_GB2312" w:eastAsia="仿宋_GB2312" w:hAnsi="Calibri" w:cs="宋体"/>
          <w:sz w:val="28"/>
          <w:szCs w:val="28"/>
        </w:rPr>
      </w:pPr>
      <w:r>
        <w:rPr>
          <w:rFonts w:ascii="仿宋_GB2312" w:eastAsia="仿宋_GB2312" w:hAnsi="Calibri" w:cs="宋体" w:hint="eastAsia"/>
          <w:sz w:val="28"/>
          <w:szCs w:val="28"/>
        </w:rPr>
        <w:t>4.2.4</w:t>
      </w:r>
      <w:r>
        <w:rPr>
          <w:rFonts w:ascii="仿宋_GB2312" w:eastAsia="仿宋_GB2312" w:hAnsi="Calibri" w:cs="宋体"/>
          <w:sz w:val="28"/>
          <w:szCs w:val="28"/>
        </w:rPr>
        <w:t xml:space="preserve"> </w:t>
      </w:r>
      <w:r>
        <w:rPr>
          <w:rFonts w:ascii="仿宋_GB2312" w:eastAsia="仿宋_GB2312" w:hAnsi="Calibri" w:cs="宋体"/>
          <w:sz w:val="28"/>
          <w:szCs w:val="28"/>
        </w:rPr>
        <w:t>控制系统选用通用的电气仪表一体的计算机控制系统。</w:t>
      </w:r>
      <w:r>
        <w:rPr>
          <w:rFonts w:ascii="仿宋_GB2312" w:eastAsia="仿宋_GB2312" w:hAnsi="Calibri" w:cs="宋体" w:hint="eastAsia"/>
          <w:sz w:val="28"/>
          <w:szCs w:val="28"/>
        </w:rPr>
        <w:t>本工程配备一套</w:t>
      </w:r>
      <w:r>
        <w:rPr>
          <w:rFonts w:ascii="仿宋_GB2312" w:eastAsia="仿宋_GB2312" w:hAnsi="Calibri" w:cs="宋体" w:hint="eastAsia"/>
          <w:sz w:val="28"/>
          <w:szCs w:val="28"/>
        </w:rPr>
        <w:t>PLC</w:t>
      </w:r>
      <w:r>
        <w:rPr>
          <w:rFonts w:ascii="仿宋_GB2312" w:eastAsia="仿宋_GB2312" w:hAnsi="Calibri" w:cs="宋体" w:hint="eastAsia"/>
          <w:sz w:val="28"/>
          <w:szCs w:val="28"/>
        </w:rPr>
        <w:t>控制系统，来实现整个除尘生产过程控制。控制系统设置在</w:t>
      </w:r>
      <w:r>
        <w:rPr>
          <w:rFonts w:ascii="仿宋_GB2312" w:eastAsia="仿宋_GB2312" w:hAnsi="Calibri" w:cs="宋体" w:hint="eastAsia"/>
          <w:sz w:val="28"/>
          <w:szCs w:val="28"/>
        </w:rPr>
        <w:t>焦炉逸散烟尘收集除尘系统电气室</w:t>
      </w:r>
      <w:r>
        <w:rPr>
          <w:rFonts w:ascii="仿宋_GB2312" w:eastAsia="仿宋_GB2312" w:hAnsi="Calibri" w:cs="宋体" w:hint="eastAsia"/>
          <w:sz w:val="28"/>
          <w:szCs w:val="28"/>
        </w:rPr>
        <w:t>内。所有现场操作箱的转换开关、起、停按钮状态信号要全部进入</w:t>
      </w:r>
      <w:r>
        <w:rPr>
          <w:rFonts w:ascii="仿宋_GB2312" w:eastAsia="仿宋_GB2312" w:hAnsi="Calibri" w:cs="宋体" w:hint="eastAsia"/>
          <w:sz w:val="28"/>
          <w:szCs w:val="28"/>
        </w:rPr>
        <w:t>PLC</w:t>
      </w:r>
      <w:r>
        <w:rPr>
          <w:rFonts w:ascii="仿宋_GB2312" w:eastAsia="仿宋_GB2312" w:hAnsi="Calibri" w:cs="宋体" w:hint="eastAsia"/>
          <w:sz w:val="28"/>
          <w:szCs w:val="28"/>
        </w:rPr>
        <w:t>。</w:t>
      </w:r>
    </w:p>
    <w:p w:rsidR="009566E4" w:rsidRDefault="00E6324A">
      <w:pPr>
        <w:pStyle w:val="a0"/>
        <w:rPr>
          <w:rFonts w:ascii="仿宋_GB2312" w:eastAsia="仿宋_GB2312" w:hAnsi="Calibri"/>
          <w:sz w:val="28"/>
          <w:szCs w:val="28"/>
        </w:rPr>
      </w:pPr>
      <w:r>
        <w:rPr>
          <w:rFonts w:ascii="仿宋_GB2312" w:eastAsia="仿宋_GB2312" w:hAnsi="Calibri" w:cs="宋体" w:hint="eastAsia"/>
          <w:sz w:val="28"/>
          <w:szCs w:val="28"/>
        </w:rPr>
        <w:t>4.2.5</w:t>
      </w:r>
      <w:r>
        <w:rPr>
          <w:rFonts w:ascii="仿宋_GB2312" w:eastAsia="仿宋_GB2312" w:hAnsi="Calibri"/>
          <w:sz w:val="28"/>
          <w:szCs w:val="28"/>
        </w:rPr>
        <w:t>所有动力介质（电、水、压缩空气等）</w:t>
      </w:r>
      <w:r>
        <w:rPr>
          <w:rFonts w:ascii="仿宋_GB2312" w:eastAsia="仿宋_GB2312" w:hAnsi="Calibri" w:hint="eastAsia"/>
          <w:sz w:val="28"/>
          <w:szCs w:val="28"/>
        </w:rPr>
        <w:t>按需</w:t>
      </w:r>
      <w:r>
        <w:rPr>
          <w:rFonts w:ascii="仿宋_GB2312" w:eastAsia="仿宋_GB2312" w:hAnsi="Calibri"/>
          <w:sz w:val="28"/>
          <w:szCs w:val="28"/>
        </w:rPr>
        <w:t>配置计量仪表装置，并将检测信号和控制信号引入</w:t>
      </w:r>
      <w:r>
        <w:rPr>
          <w:rFonts w:ascii="仿宋_GB2312" w:eastAsia="仿宋_GB2312" w:hAnsi="Calibri" w:hint="eastAsia"/>
          <w:sz w:val="28"/>
          <w:szCs w:val="28"/>
        </w:rPr>
        <w:t>PLC</w:t>
      </w:r>
      <w:r>
        <w:rPr>
          <w:rFonts w:ascii="仿宋_GB2312" w:eastAsia="仿宋_GB2312" w:hAnsi="Calibri"/>
          <w:sz w:val="28"/>
          <w:szCs w:val="28"/>
        </w:rPr>
        <w:t>。压力检测采用智能压力变送器；差压检测采用智能差压变送器</w:t>
      </w:r>
      <w:r>
        <w:rPr>
          <w:rFonts w:ascii="仿宋_GB2312" w:eastAsia="仿宋_GB2312" w:hAnsi="Calibri" w:hint="eastAsia"/>
          <w:sz w:val="28"/>
          <w:szCs w:val="28"/>
        </w:rPr>
        <w:t>；</w:t>
      </w:r>
      <w:r>
        <w:rPr>
          <w:rFonts w:ascii="仿宋_GB2312" w:eastAsia="仿宋_GB2312" w:hAnsi="Calibri"/>
          <w:sz w:val="28"/>
          <w:szCs w:val="28"/>
        </w:rPr>
        <w:t>流量采用电磁流量计检测</w:t>
      </w:r>
      <w:r>
        <w:rPr>
          <w:rFonts w:ascii="仿宋_GB2312" w:eastAsia="仿宋_GB2312" w:hAnsi="Calibri" w:hint="eastAsia"/>
          <w:sz w:val="28"/>
          <w:szCs w:val="28"/>
        </w:rPr>
        <w:t>；</w:t>
      </w:r>
      <w:r>
        <w:rPr>
          <w:rFonts w:ascii="仿宋_GB2312" w:eastAsia="仿宋_GB2312" w:hAnsi="Calibri"/>
          <w:sz w:val="28"/>
          <w:szCs w:val="28"/>
        </w:rPr>
        <w:t>温度采用</w:t>
      </w:r>
      <w:r>
        <w:rPr>
          <w:rFonts w:ascii="仿宋_GB2312" w:eastAsia="仿宋_GB2312" w:hAnsi="Calibri"/>
          <w:sz w:val="28"/>
          <w:szCs w:val="28"/>
        </w:rPr>
        <w:t>Pt100</w:t>
      </w:r>
      <w:r>
        <w:rPr>
          <w:rFonts w:ascii="仿宋_GB2312" w:eastAsia="仿宋_GB2312" w:hAnsi="Calibri"/>
          <w:sz w:val="28"/>
          <w:szCs w:val="28"/>
        </w:rPr>
        <w:t>铂热电阻进行检测。</w:t>
      </w:r>
    </w:p>
    <w:p w:rsidR="009566E4" w:rsidRDefault="00E6324A">
      <w:pPr>
        <w:rPr>
          <w:rFonts w:ascii="仿宋_GB2312" w:eastAsia="仿宋_GB2312" w:hAnsi="Calibri"/>
          <w:sz w:val="28"/>
          <w:szCs w:val="28"/>
        </w:rPr>
      </w:pPr>
      <w:r>
        <w:rPr>
          <w:rFonts w:ascii="仿宋_GB2312" w:eastAsia="仿宋_GB2312" w:hAnsi="Calibri" w:hint="eastAsia"/>
          <w:sz w:val="28"/>
          <w:szCs w:val="28"/>
        </w:rPr>
        <w:t>4.2.6</w:t>
      </w:r>
      <w:r>
        <w:rPr>
          <w:rFonts w:ascii="仿宋_GB2312" w:eastAsia="仿宋_GB2312" w:hAnsi="Calibri"/>
          <w:sz w:val="28"/>
          <w:szCs w:val="28"/>
        </w:rPr>
        <w:t>照明电源采用</w:t>
      </w:r>
      <w:r>
        <w:rPr>
          <w:rFonts w:ascii="仿宋_GB2312" w:eastAsia="仿宋_GB2312" w:hAnsi="Calibri"/>
          <w:sz w:val="28"/>
          <w:szCs w:val="28"/>
        </w:rPr>
        <w:t>AC 380/220V</w:t>
      </w:r>
      <w:r>
        <w:rPr>
          <w:rFonts w:ascii="仿宋_GB2312" w:eastAsia="仿宋_GB2312" w:hAnsi="Calibri"/>
          <w:sz w:val="28"/>
          <w:szCs w:val="28"/>
        </w:rPr>
        <w:t>三相四线制。照明控制以</w:t>
      </w:r>
      <w:r>
        <w:rPr>
          <w:rFonts w:ascii="仿宋_GB2312" w:eastAsia="仿宋_GB2312" w:hAnsi="Calibri" w:hint="eastAsia"/>
          <w:sz w:val="28"/>
          <w:szCs w:val="28"/>
        </w:rPr>
        <w:t>分散</w:t>
      </w:r>
      <w:r>
        <w:rPr>
          <w:rFonts w:ascii="仿宋_GB2312" w:eastAsia="仿宋_GB2312" w:hAnsi="Calibri"/>
          <w:sz w:val="28"/>
          <w:szCs w:val="28"/>
        </w:rPr>
        <w:t>式为主</w:t>
      </w:r>
      <w:r>
        <w:rPr>
          <w:rFonts w:ascii="仿宋_GB2312" w:eastAsia="仿宋_GB2312" w:hAnsi="Calibri" w:hint="eastAsia"/>
          <w:sz w:val="28"/>
          <w:szCs w:val="28"/>
        </w:rPr>
        <w:t>，照明均采用</w:t>
      </w:r>
      <w:r>
        <w:rPr>
          <w:rFonts w:ascii="仿宋_GB2312" w:eastAsia="仿宋_GB2312" w:hAnsi="Calibri" w:hint="eastAsia"/>
          <w:sz w:val="28"/>
          <w:szCs w:val="28"/>
        </w:rPr>
        <w:t>LED</w:t>
      </w:r>
      <w:r>
        <w:rPr>
          <w:rFonts w:ascii="仿宋_GB2312" w:eastAsia="仿宋_GB2312" w:hAnsi="Calibri" w:hint="eastAsia"/>
          <w:sz w:val="28"/>
          <w:szCs w:val="28"/>
        </w:rPr>
        <w:t>节能灯，在防爆场所采用防爆灯。</w:t>
      </w:r>
    </w:p>
    <w:p w:rsidR="009566E4" w:rsidRDefault="00E6324A">
      <w:pPr>
        <w:pStyle w:val="a0"/>
        <w:rPr>
          <w:rFonts w:ascii="仿宋" w:eastAsia="仿宋" w:hAnsi="仿宋" w:cs="仿宋"/>
          <w:b/>
          <w:sz w:val="28"/>
          <w:szCs w:val="28"/>
        </w:rPr>
      </w:pPr>
      <w:r>
        <w:rPr>
          <w:rFonts w:ascii="仿宋" w:eastAsia="仿宋" w:hAnsi="仿宋" w:cs="仿宋" w:hint="eastAsia"/>
          <w:b/>
          <w:sz w:val="28"/>
          <w:szCs w:val="28"/>
        </w:rPr>
        <w:t>4.3</w:t>
      </w:r>
      <w:r>
        <w:rPr>
          <w:rFonts w:ascii="仿宋" w:eastAsia="仿宋" w:hAnsi="仿宋" w:cs="仿宋" w:hint="eastAsia"/>
          <w:b/>
          <w:sz w:val="28"/>
          <w:szCs w:val="28"/>
        </w:rPr>
        <w:t>其他技术要求</w:t>
      </w:r>
    </w:p>
    <w:p w:rsidR="009566E4" w:rsidRDefault="00E6324A">
      <w:pPr>
        <w:rPr>
          <w:rFonts w:ascii="仿宋_GB2312" w:eastAsia="仿宋_GB2312" w:hAnsi="Calibri"/>
          <w:sz w:val="28"/>
          <w:szCs w:val="28"/>
        </w:rPr>
      </w:pPr>
      <w:r>
        <w:rPr>
          <w:rFonts w:ascii="仿宋_GB2312" w:eastAsia="仿宋_GB2312" w:hAnsi="Calibri" w:hint="eastAsia"/>
          <w:sz w:val="28"/>
          <w:szCs w:val="28"/>
        </w:rPr>
        <w:t>4.3.1</w:t>
      </w:r>
      <w:r>
        <w:rPr>
          <w:rFonts w:ascii="仿宋_GB2312" w:eastAsia="仿宋_GB2312" w:hAnsi="Calibri" w:hint="eastAsia"/>
          <w:sz w:val="28"/>
          <w:szCs w:val="28"/>
        </w:rPr>
        <w:t>所有钢结构面漆刷漆颜色需按芜湖新兴铸管有限责任公司</w:t>
      </w:r>
      <w:r>
        <w:rPr>
          <w:rFonts w:ascii="仿宋_GB2312" w:eastAsia="仿宋_GB2312" w:hAnsi="Calibri" w:hint="eastAsia"/>
          <w:sz w:val="28"/>
          <w:szCs w:val="28"/>
        </w:rPr>
        <w:t>6S</w:t>
      </w:r>
      <w:r>
        <w:rPr>
          <w:rFonts w:ascii="仿宋_GB2312" w:eastAsia="仿宋_GB2312" w:hAnsi="Calibri" w:hint="eastAsia"/>
          <w:sz w:val="28"/>
          <w:szCs w:val="28"/>
        </w:rPr>
        <w:t>标准执行。</w:t>
      </w:r>
    </w:p>
    <w:p w:rsidR="009566E4" w:rsidRDefault="00E6324A">
      <w:pPr>
        <w:spacing w:line="360" w:lineRule="auto"/>
        <w:rPr>
          <w:rFonts w:ascii="仿宋_GB2312" w:eastAsia="仿宋_GB2312" w:hAnsi="Calibri"/>
          <w:sz w:val="28"/>
          <w:szCs w:val="28"/>
        </w:rPr>
      </w:pPr>
      <w:r>
        <w:rPr>
          <w:rFonts w:ascii="仿宋_GB2312" w:eastAsia="仿宋_GB2312" w:hAnsi="Calibri" w:hint="eastAsia"/>
          <w:sz w:val="28"/>
          <w:szCs w:val="28"/>
        </w:rPr>
        <w:t>4.3.2</w:t>
      </w:r>
      <w:r>
        <w:rPr>
          <w:rFonts w:ascii="仿宋_GB2312" w:eastAsia="仿宋_GB2312" w:hAnsi="Calibri" w:hint="eastAsia"/>
          <w:sz w:val="28"/>
          <w:szCs w:val="28"/>
        </w:rPr>
        <w:t>所有阀门均设检修操作平台，走梯、栏杆做法按芜湖新兴铸管有限责任公司通用做法执行。</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4.3.3</w:t>
      </w:r>
      <w:r>
        <w:rPr>
          <w:rFonts w:ascii="仿宋" w:eastAsia="仿宋" w:hAnsi="仿宋" w:cs="仿宋" w:hint="eastAsia"/>
          <w:bCs/>
          <w:sz w:val="28"/>
          <w:szCs w:val="28"/>
        </w:rPr>
        <w:t>本项目施工期间，焦化不停产。</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4.3.4 </w:t>
      </w:r>
      <w:r>
        <w:rPr>
          <w:rFonts w:ascii="仿宋" w:eastAsia="仿宋" w:hAnsi="仿宋" w:cs="仿宋" w:hint="eastAsia"/>
          <w:bCs/>
          <w:sz w:val="28"/>
          <w:szCs w:val="28"/>
        </w:rPr>
        <w:t>投标方要充分优化设计方案，设计要符合国家有关节能、环保、安全等国家政策、法规及行业标准要求，并做好“三废”的合理治理以及副产品资源的回收和利用。</w:t>
      </w:r>
    </w:p>
    <w:p w:rsidR="009566E4" w:rsidRDefault="00E6324A">
      <w:pPr>
        <w:pStyle w:val="a0"/>
      </w:pPr>
      <w:r>
        <w:rPr>
          <w:rFonts w:ascii="仿宋" w:eastAsia="仿宋" w:hAnsi="仿宋" w:cs="仿宋" w:hint="eastAsia"/>
          <w:bCs/>
          <w:sz w:val="28"/>
          <w:szCs w:val="28"/>
        </w:rPr>
        <w:t>4.3.5</w:t>
      </w:r>
      <w:r>
        <w:rPr>
          <w:rFonts w:ascii="仿宋" w:eastAsia="仿宋" w:hAnsi="仿宋" w:cs="仿宋" w:hint="eastAsia"/>
          <w:bCs/>
          <w:sz w:val="28"/>
          <w:szCs w:val="28"/>
        </w:rPr>
        <w:t>投标方在做方案前需充分调研招标方目前的实际运行情况，根据招标方现有场地合理做出改造方案，确保后期正常施工及运行。</w:t>
      </w:r>
    </w:p>
    <w:p w:rsidR="009566E4" w:rsidRDefault="00E6324A">
      <w:pPr>
        <w:rPr>
          <w:rFonts w:ascii="仿宋" w:eastAsia="仿宋" w:hAnsi="仿宋" w:cs="仿宋"/>
          <w:b/>
          <w:sz w:val="32"/>
          <w:szCs w:val="32"/>
        </w:rPr>
      </w:pPr>
      <w:r>
        <w:rPr>
          <w:rFonts w:ascii="仿宋" w:eastAsia="仿宋" w:hAnsi="仿宋" w:cs="仿宋" w:hint="eastAsia"/>
          <w:b/>
          <w:sz w:val="32"/>
          <w:szCs w:val="32"/>
        </w:rPr>
        <w:lastRenderedPageBreak/>
        <w:t>五、招标方与投标方负责范围</w:t>
      </w:r>
    </w:p>
    <w:p w:rsidR="009566E4" w:rsidRDefault="00E6324A">
      <w:pPr>
        <w:pStyle w:val="15"/>
        <w:ind w:right="-384" w:firstLineChars="0" w:firstLine="0"/>
        <w:rPr>
          <w:rFonts w:ascii="仿宋" w:eastAsia="仿宋" w:hAnsi="仿宋" w:cs="仿宋"/>
          <w:bCs/>
          <w:sz w:val="28"/>
        </w:rPr>
      </w:pPr>
      <w:r>
        <w:rPr>
          <w:rFonts w:ascii="仿宋" w:eastAsia="仿宋" w:hAnsi="仿宋" w:cs="仿宋" w:hint="eastAsia"/>
          <w:bCs/>
          <w:sz w:val="28"/>
        </w:rPr>
        <w:t xml:space="preserve">   </w:t>
      </w:r>
      <w:r>
        <w:rPr>
          <w:rFonts w:ascii="仿宋" w:eastAsia="仿宋" w:hAnsi="仿宋" w:cs="仿宋" w:hint="eastAsia"/>
          <w:bCs/>
          <w:sz w:val="28"/>
        </w:rPr>
        <w:t>本项目采取</w:t>
      </w:r>
      <w:r>
        <w:rPr>
          <w:rFonts w:ascii="仿宋" w:eastAsia="仿宋" w:hAnsi="仿宋" w:cs="仿宋" w:hint="eastAsia"/>
          <w:bCs/>
          <w:sz w:val="28"/>
        </w:rPr>
        <w:t>EPC</w:t>
      </w:r>
      <w:r>
        <w:rPr>
          <w:rFonts w:ascii="仿宋" w:eastAsia="仿宋" w:hAnsi="仿宋" w:cs="仿宋" w:hint="eastAsia"/>
          <w:bCs/>
          <w:sz w:val="28"/>
        </w:rPr>
        <w:t>形式（土建、桩基施工由招标方负责）。</w:t>
      </w:r>
    </w:p>
    <w:p w:rsidR="009566E4" w:rsidRDefault="00E6324A">
      <w:pPr>
        <w:spacing w:line="360" w:lineRule="auto"/>
        <w:ind w:firstLine="420"/>
      </w:pPr>
      <w:r>
        <w:rPr>
          <w:rFonts w:ascii="仿宋" w:eastAsia="仿宋" w:hAnsi="仿宋" w:cs="仿宋" w:hint="eastAsia"/>
          <w:bCs/>
          <w:sz w:val="28"/>
          <w:szCs w:val="28"/>
        </w:rPr>
        <w:t>投标方可根据其工艺特点在焦炉区域内进行布置，整个改造范围内的新建及改造部分的设计、供货、施工及系统调试均由投标方负责。</w:t>
      </w:r>
    </w:p>
    <w:p w:rsidR="009566E4" w:rsidRDefault="00E6324A">
      <w:pPr>
        <w:pStyle w:val="a0"/>
        <w:rPr>
          <w:rFonts w:ascii="仿宋" w:eastAsia="仿宋" w:hAnsi="仿宋" w:cs="仿宋"/>
          <w:b/>
          <w:sz w:val="28"/>
          <w:szCs w:val="28"/>
        </w:rPr>
      </w:pPr>
      <w:r>
        <w:rPr>
          <w:rFonts w:ascii="仿宋" w:eastAsia="仿宋" w:hAnsi="仿宋" w:cs="仿宋" w:hint="eastAsia"/>
          <w:b/>
          <w:sz w:val="28"/>
          <w:szCs w:val="28"/>
        </w:rPr>
        <w:t>5.1</w:t>
      </w:r>
      <w:r>
        <w:rPr>
          <w:rFonts w:ascii="仿宋" w:eastAsia="仿宋" w:hAnsi="仿宋" w:cs="仿宋" w:hint="eastAsia"/>
          <w:b/>
          <w:sz w:val="28"/>
          <w:szCs w:val="28"/>
        </w:rPr>
        <w:t>投标方负责范围</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5.1.1</w:t>
      </w:r>
      <w:r>
        <w:rPr>
          <w:rFonts w:ascii="仿宋" w:eastAsia="仿宋" w:hAnsi="仿宋" w:cs="仿宋" w:hint="eastAsia"/>
          <w:bCs/>
          <w:sz w:val="28"/>
          <w:szCs w:val="28"/>
        </w:rPr>
        <w:t>投标方负责整个项目的基本设计及详细设计（包括总图布</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置、工艺部分、供配电及控制仪表系统、配套系统），负责整个改造范围内提供招标方电气外线及能源介质条件，投标方负责编写本项目的初步设计文本、安全专篇、消防专篇等。</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5.1.2</w:t>
      </w:r>
      <w:r>
        <w:rPr>
          <w:rFonts w:ascii="仿宋" w:eastAsia="仿宋" w:hAnsi="仿宋" w:cs="仿宋" w:hint="eastAsia"/>
          <w:bCs/>
          <w:sz w:val="28"/>
          <w:szCs w:val="28"/>
        </w:rPr>
        <w:t>投标方负责整个项目的设备、材料、管道、支架、钢结构（含梯子、平台等）、电气柜、电缆、桥架、自控系统、仪表系统、照明、接地的供货与安装。</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5.1.3</w:t>
      </w:r>
      <w:r>
        <w:rPr>
          <w:rFonts w:ascii="仿宋" w:eastAsia="仿宋" w:hAnsi="仿宋" w:cs="仿宋" w:hint="eastAsia"/>
          <w:bCs/>
          <w:sz w:val="28"/>
          <w:szCs w:val="28"/>
        </w:rPr>
        <w:t>投标方负责对整个项目的后期调试及指导运行。</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5.1.4</w:t>
      </w:r>
      <w:r>
        <w:rPr>
          <w:rFonts w:ascii="仿宋" w:eastAsia="仿宋" w:hAnsi="仿宋" w:cs="仿宋" w:hint="eastAsia"/>
          <w:bCs/>
          <w:sz w:val="28"/>
          <w:szCs w:val="28"/>
        </w:rPr>
        <w:t>除招标方负责范围以外的部分全部由投标方负责，以最终满足整个系统烟尘收集及排放效果</w:t>
      </w:r>
      <w:r>
        <w:rPr>
          <w:rFonts w:ascii="仿宋" w:eastAsia="仿宋" w:hAnsi="仿宋" w:cs="仿宋" w:hint="eastAsia"/>
          <w:bCs/>
          <w:sz w:val="28"/>
          <w:szCs w:val="28"/>
        </w:rPr>
        <w:t>的稳定运行要求为准。</w:t>
      </w:r>
    </w:p>
    <w:p w:rsidR="009566E4" w:rsidRDefault="00E6324A">
      <w:pPr>
        <w:pStyle w:val="a0"/>
        <w:rPr>
          <w:rFonts w:ascii="仿宋" w:eastAsia="仿宋" w:hAnsi="仿宋" w:cs="仿宋"/>
          <w:b/>
          <w:sz w:val="28"/>
          <w:szCs w:val="28"/>
        </w:rPr>
      </w:pPr>
      <w:r>
        <w:rPr>
          <w:rFonts w:ascii="仿宋" w:eastAsia="仿宋" w:hAnsi="仿宋" w:cs="仿宋" w:hint="eastAsia"/>
          <w:b/>
          <w:sz w:val="28"/>
          <w:szCs w:val="28"/>
        </w:rPr>
        <w:t>5.2</w:t>
      </w:r>
      <w:r>
        <w:rPr>
          <w:rFonts w:ascii="仿宋" w:eastAsia="仿宋" w:hAnsi="仿宋" w:cs="仿宋" w:hint="eastAsia"/>
          <w:b/>
          <w:sz w:val="28"/>
          <w:szCs w:val="28"/>
        </w:rPr>
        <w:t>招标方负责范围</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5.2.1 </w:t>
      </w:r>
      <w:r>
        <w:rPr>
          <w:rFonts w:ascii="仿宋" w:eastAsia="仿宋" w:hAnsi="仿宋" w:cs="仿宋" w:hint="eastAsia"/>
          <w:bCs/>
          <w:sz w:val="28"/>
          <w:szCs w:val="28"/>
        </w:rPr>
        <w:t>招标方负责将总电源（一路）接至投标方提供的总进线柜。</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5.2.2 </w:t>
      </w:r>
      <w:r>
        <w:rPr>
          <w:rFonts w:ascii="仿宋" w:eastAsia="仿宋" w:hAnsi="仿宋" w:cs="仿宋" w:hint="eastAsia"/>
          <w:bCs/>
          <w:sz w:val="28"/>
          <w:szCs w:val="28"/>
        </w:rPr>
        <w:t>招标方负责整个项目的土建施工。</w:t>
      </w:r>
    </w:p>
    <w:p w:rsidR="009566E4" w:rsidRDefault="009566E4">
      <w:pPr>
        <w:pStyle w:val="a0"/>
        <w:rPr>
          <w:rFonts w:ascii="仿宋" w:eastAsia="仿宋" w:hAnsi="仿宋" w:cs="仿宋"/>
          <w:b/>
          <w:sz w:val="28"/>
          <w:szCs w:val="28"/>
        </w:rPr>
      </w:pPr>
    </w:p>
    <w:p w:rsidR="009566E4" w:rsidRDefault="00E6324A">
      <w:pPr>
        <w:pStyle w:val="a0"/>
        <w:rPr>
          <w:rFonts w:ascii="仿宋" w:eastAsia="仿宋" w:hAnsi="仿宋" w:cs="仿宋"/>
          <w:b/>
          <w:sz w:val="28"/>
          <w:szCs w:val="28"/>
        </w:rPr>
      </w:pPr>
      <w:r>
        <w:rPr>
          <w:rFonts w:ascii="仿宋" w:eastAsia="仿宋" w:hAnsi="仿宋" w:cs="仿宋" w:hint="eastAsia"/>
          <w:b/>
          <w:sz w:val="28"/>
          <w:szCs w:val="28"/>
        </w:rPr>
        <w:t>5.3</w:t>
      </w:r>
      <w:r>
        <w:rPr>
          <w:rFonts w:ascii="仿宋" w:eastAsia="仿宋" w:hAnsi="仿宋" w:cs="仿宋" w:hint="eastAsia"/>
          <w:b/>
          <w:sz w:val="28"/>
          <w:szCs w:val="28"/>
        </w:rPr>
        <w:t>主要设备分交表</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                                      S---</w:t>
      </w:r>
      <w:r>
        <w:rPr>
          <w:rFonts w:ascii="仿宋" w:eastAsia="仿宋" w:hAnsi="仿宋" w:cs="仿宋" w:hint="eastAsia"/>
          <w:bCs/>
          <w:sz w:val="28"/>
          <w:szCs w:val="28"/>
        </w:rPr>
        <w:t>投标方；</w:t>
      </w:r>
      <w:r>
        <w:rPr>
          <w:rFonts w:ascii="仿宋" w:eastAsia="仿宋" w:hAnsi="仿宋" w:cs="仿宋" w:hint="eastAsia"/>
          <w:bCs/>
          <w:sz w:val="28"/>
          <w:szCs w:val="28"/>
        </w:rPr>
        <w:t>B---</w:t>
      </w:r>
      <w:r>
        <w:rPr>
          <w:rFonts w:ascii="仿宋" w:eastAsia="仿宋" w:hAnsi="仿宋" w:cs="仿宋" w:hint="eastAsia"/>
          <w:bCs/>
          <w:sz w:val="28"/>
          <w:szCs w:val="28"/>
        </w:rPr>
        <w:t>招标方</w:t>
      </w:r>
    </w:p>
    <w:tbl>
      <w:tblPr>
        <w:tblW w:w="86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4A0" w:firstRow="1" w:lastRow="0" w:firstColumn="1" w:lastColumn="0" w:noHBand="0" w:noVBand="1"/>
      </w:tblPr>
      <w:tblGrid>
        <w:gridCol w:w="570"/>
        <w:gridCol w:w="3657"/>
        <w:gridCol w:w="638"/>
        <w:gridCol w:w="612"/>
        <w:gridCol w:w="688"/>
        <w:gridCol w:w="562"/>
        <w:gridCol w:w="638"/>
        <w:gridCol w:w="662"/>
        <w:gridCol w:w="671"/>
      </w:tblGrid>
      <w:tr w:rsidR="009566E4">
        <w:trPr>
          <w:trHeight w:val="736"/>
          <w:tblHeader/>
        </w:trPr>
        <w:tc>
          <w:tcPr>
            <w:tcW w:w="570" w:type="dxa"/>
            <w:vAlign w:val="center"/>
          </w:tcPr>
          <w:p w:rsidR="009566E4" w:rsidRDefault="00E6324A">
            <w:pPr>
              <w:autoSpaceDE w:val="0"/>
              <w:autoSpaceDN w:val="0"/>
              <w:spacing w:line="360" w:lineRule="auto"/>
              <w:jc w:val="center"/>
              <w:rPr>
                <w:rFonts w:ascii="仿宋" w:eastAsia="仿宋" w:hAnsi="仿宋" w:cs="仿宋"/>
                <w:kern w:val="44"/>
                <w:sz w:val="24"/>
              </w:rPr>
            </w:pPr>
            <w:r>
              <w:rPr>
                <w:rFonts w:ascii="仿宋" w:eastAsia="仿宋" w:hAnsi="仿宋" w:cs="仿宋" w:hint="eastAsia"/>
                <w:kern w:val="44"/>
                <w:sz w:val="24"/>
                <w:lang w:val="zh-CN"/>
              </w:rPr>
              <w:lastRenderedPageBreak/>
              <w:t>序号</w:t>
            </w:r>
          </w:p>
        </w:tc>
        <w:tc>
          <w:tcPr>
            <w:tcW w:w="3657" w:type="dxa"/>
            <w:vAlign w:val="center"/>
          </w:tcPr>
          <w:p w:rsidR="009566E4" w:rsidRDefault="00E6324A">
            <w:pPr>
              <w:autoSpaceDE w:val="0"/>
              <w:autoSpaceDN w:val="0"/>
              <w:spacing w:line="360" w:lineRule="auto"/>
              <w:jc w:val="center"/>
              <w:rPr>
                <w:rFonts w:ascii="仿宋" w:eastAsia="仿宋" w:hAnsi="仿宋" w:cs="仿宋"/>
                <w:kern w:val="44"/>
                <w:sz w:val="24"/>
              </w:rPr>
            </w:pPr>
            <w:r>
              <w:rPr>
                <w:rFonts w:ascii="仿宋" w:eastAsia="仿宋" w:hAnsi="仿宋" w:cs="仿宋" w:hint="eastAsia"/>
                <w:kern w:val="44"/>
                <w:sz w:val="24"/>
                <w:lang w:val="zh-CN"/>
              </w:rPr>
              <w:t>项目</w:t>
            </w:r>
          </w:p>
        </w:tc>
        <w:tc>
          <w:tcPr>
            <w:tcW w:w="638" w:type="dxa"/>
            <w:vAlign w:val="center"/>
          </w:tcPr>
          <w:p w:rsidR="009566E4" w:rsidRDefault="00E6324A">
            <w:pPr>
              <w:autoSpaceDE w:val="0"/>
              <w:autoSpaceDN w:val="0"/>
              <w:spacing w:line="360" w:lineRule="auto"/>
              <w:jc w:val="center"/>
              <w:rPr>
                <w:rFonts w:ascii="仿宋" w:eastAsia="仿宋" w:hAnsi="仿宋" w:cs="仿宋"/>
                <w:kern w:val="44"/>
                <w:sz w:val="24"/>
                <w:lang w:val="zh-CN"/>
              </w:rPr>
            </w:pPr>
            <w:r>
              <w:rPr>
                <w:rFonts w:ascii="仿宋" w:eastAsia="仿宋" w:hAnsi="仿宋" w:cs="仿宋" w:hint="eastAsia"/>
                <w:kern w:val="44"/>
                <w:sz w:val="24"/>
                <w:lang w:val="zh-CN"/>
              </w:rPr>
              <w:t>基本</w:t>
            </w:r>
          </w:p>
          <w:p w:rsidR="009566E4" w:rsidRDefault="00E6324A">
            <w:pPr>
              <w:autoSpaceDE w:val="0"/>
              <w:autoSpaceDN w:val="0"/>
              <w:spacing w:line="360" w:lineRule="auto"/>
              <w:jc w:val="center"/>
              <w:rPr>
                <w:rFonts w:ascii="仿宋" w:eastAsia="仿宋" w:hAnsi="仿宋" w:cs="仿宋"/>
                <w:kern w:val="44"/>
                <w:sz w:val="24"/>
              </w:rPr>
            </w:pPr>
            <w:r>
              <w:rPr>
                <w:rFonts w:ascii="仿宋" w:eastAsia="仿宋" w:hAnsi="仿宋" w:cs="仿宋" w:hint="eastAsia"/>
                <w:kern w:val="44"/>
                <w:sz w:val="24"/>
                <w:lang w:val="zh-CN"/>
              </w:rPr>
              <w:t>信息</w:t>
            </w:r>
          </w:p>
        </w:tc>
        <w:tc>
          <w:tcPr>
            <w:tcW w:w="612" w:type="dxa"/>
            <w:vAlign w:val="center"/>
          </w:tcPr>
          <w:p w:rsidR="009566E4" w:rsidRDefault="00E6324A">
            <w:pPr>
              <w:autoSpaceDE w:val="0"/>
              <w:autoSpaceDN w:val="0"/>
              <w:spacing w:line="360" w:lineRule="auto"/>
              <w:jc w:val="center"/>
              <w:rPr>
                <w:rFonts w:ascii="仿宋" w:eastAsia="仿宋" w:hAnsi="仿宋" w:cs="仿宋"/>
                <w:kern w:val="44"/>
                <w:sz w:val="24"/>
                <w:lang w:val="zh-CN"/>
              </w:rPr>
            </w:pPr>
            <w:r>
              <w:rPr>
                <w:rFonts w:ascii="仿宋" w:eastAsia="仿宋" w:hAnsi="仿宋" w:cs="仿宋" w:hint="eastAsia"/>
                <w:kern w:val="44"/>
                <w:sz w:val="24"/>
                <w:lang w:val="zh-CN"/>
              </w:rPr>
              <w:t>基本</w:t>
            </w:r>
          </w:p>
          <w:p w:rsidR="009566E4" w:rsidRDefault="00E6324A">
            <w:pPr>
              <w:autoSpaceDE w:val="0"/>
              <w:autoSpaceDN w:val="0"/>
              <w:spacing w:line="360" w:lineRule="auto"/>
              <w:jc w:val="center"/>
              <w:rPr>
                <w:rFonts w:ascii="仿宋" w:eastAsia="仿宋" w:hAnsi="仿宋" w:cs="仿宋"/>
                <w:kern w:val="44"/>
                <w:sz w:val="24"/>
              </w:rPr>
            </w:pPr>
            <w:r>
              <w:rPr>
                <w:rFonts w:ascii="仿宋" w:eastAsia="仿宋" w:hAnsi="仿宋" w:cs="仿宋" w:hint="eastAsia"/>
                <w:kern w:val="44"/>
                <w:sz w:val="24"/>
                <w:lang w:val="zh-CN"/>
              </w:rPr>
              <w:t>设计</w:t>
            </w:r>
          </w:p>
        </w:tc>
        <w:tc>
          <w:tcPr>
            <w:tcW w:w="688" w:type="dxa"/>
            <w:vAlign w:val="center"/>
          </w:tcPr>
          <w:p w:rsidR="009566E4" w:rsidRDefault="00E6324A">
            <w:pPr>
              <w:autoSpaceDE w:val="0"/>
              <w:autoSpaceDN w:val="0"/>
              <w:spacing w:line="360" w:lineRule="auto"/>
              <w:jc w:val="center"/>
              <w:rPr>
                <w:rFonts w:ascii="仿宋" w:eastAsia="仿宋" w:hAnsi="仿宋" w:cs="仿宋"/>
                <w:kern w:val="44"/>
                <w:sz w:val="24"/>
                <w:lang w:val="zh-CN"/>
              </w:rPr>
            </w:pPr>
            <w:r>
              <w:rPr>
                <w:rFonts w:ascii="仿宋" w:eastAsia="仿宋" w:hAnsi="仿宋" w:cs="仿宋" w:hint="eastAsia"/>
                <w:kern w:val="44"/>
                <w:sz w:val="24"/>
                <w:lang w:val="zh-CN"/>
              </w:rPr>
              <w:t>详细</w:t>
            </w:r>
          </w:p>
          <w:p w:rsidR="009566E4" w:rsidRDefault="00E6324A">
            <w:pPr>
              <w:autoSpaceDE w:val="0"/>
              <w:autoSpaceDN w:val="0"/>
              <w:spacing w:line="360" w:lineRule="auto"/>
              <w:jc w:val="center"/>
              <w:rPr>
                <w:rFonts w:ascii="仿宋" w:eastAsia="仿宋" w:hAnsi="仿宋" w:cs="仿宋"/>
                <w:kern w:val="44"/>
                <w:sz w:val="24"/>
              </w:rPr>
            </w:pPr>
            <w:r>
              <w:rPr>
                <w:rFonts w:ascii="仿宋" w:eastAsia="仿宋" w:hAnsi="仿宋" w:cs="仿宋" w:hint="eastAsia"/>
                <w:kern w:val="44"/>
                <w:sz w:val="24"/>
                <w:lang w:val="zh-CN"/>
              </w:rPr>
              <w:t>设计</w:t>
            </w:r>
          </w:p>
        </w:tc>
        <w:tc>
          <w:tcPr>
            <w:tcW w:w="562" w:type="dxa"/>
            <w:vAlign w:val="center"/>
          </w:tcPr>
          <w:p w:rsidR="009566E4" w:rsidRDefault="00E6324A">
            <w:pPr>
              <w:autoSpaceDE w:val="0"/>
              <w:autoSpaceDN w:val="0"/>
              <w:spacing w:line="360" w:lineRule="auto"/>
              <w:jc w:val="center"/>
              <w:rPr>
                <w:rFonts w:ascii="仿宋" w:eastAsia="仿宋" w:hAnsi="仿宋" w:cs="仿宋"/>
                <w:kern w:val="44"/>
                <w:sz w:val="24"/>
              </w:rPr>
            </w:pPr>
            <w:r>
              <w:rPr>
                <w:rFonts w:ascii="仿宋" w:eastAsia="仿宋" w:hAnsi="仿宋" w:cs="仿宋" w:hint="eastAsia"/>
                <w:kern w:val="44"/>
                <w:sz w:val="24"/>
                <w:lang w:val="zh-CN"/>
              </w:rPr>
              <w:t>供货</w:t>
            </w:r>
          </w:p>
        </w:tc>
        <w:tc>
          <w:tcPr>
            <w:tcW w:w="638" w:type="dxa"/>
            <w:vAlign w:val="center"/>
          </w:tcPr>
          <w:p w:rsidR="009566E4" w:rsidRDefault="00E6324A">
            <w:pPr>
              <w:autoSpaceDE w:val="0"/>
              <w:autoSpaceDN w:val="0"/>
              <w:spacing w:line="360" w:lineRule="auto"/>
              <w:jc w:val="center"/>
              <w:rPr>
                <w:rFonts w:ascii="仿宋" w:eastAsia="仿宋" w:hAnsi="仿宋" w:cs="仿宋"/>
                <w:kern w:val="44"/>
                <w:sz w:val="24"/>
              </w:rPr>
            </w:pPr>
            <w:r>
              <w:rPr>
                <w:rFonts w:ascii="仿宋" w:eastAsia="仿宋" w:hAnsi="仿宋" w:cs="仿宋" w:hint="eastAsia"/>
                <w:kern w:val="44"/>
                <w:sz w:val="24"/>
                <w:lang w:val="zh-CN"/>
              </w:rPr>
              <w:t>施工安装</w:t>
            </w:r>
          </w:p>
        </w:tc>
        <w:tc>
          <w:tcPr>
            <w:tcW w:w="662" w:type="dxa"/>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安装</w:t>
            </w:r>
          </w:p>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调试</w:t>
            </w:r>
          </w:p>
        </w:tc>
        <w:tc>
          <w:tcPr>
            <w:tcW w:w="671" w:type="dxa"/>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现场</w:t>
            </w:r>
          </w:p>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指导</w:t>
            </w:r>
          </w:p>
        </w:tc>
      </w:tr>
      <w:tr w:rsidR="009566E4">
        <w:trPr>
          <w:trHeight w:val="374"/>
        </w:trPr>
        <w:tc>
          <w:tcPr>
            <w:tcW w:w="570"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1</w:t>
            </w:r>
          </w:p>
        </w:tc>
        <w:tc>
          <w:tcPr>
            <w:tcW w:w="3657" w:type="dxa"/>
            <w:vAlign w:val="center"/>
          </w:tcPr>
          <w:p w:rsidR="009566E4" w:rsidRDefault="00E6324A">
            <w:pPr>
              <w:widowControl/>
              <w:spacing w:line="360" w:lineRule="auto"/>
              <w:jc w:val="left"/>
              <w:rPr>
                <w:rFonts w:ascii="仿宋" w:eastAsia="仿宋" w:hAnsi="仿宋" w:cs="仿宋"/>
                <w:kern w:val="44"/>
                <w:sz w:val="24"/>
              </w:rPr>
            </w:pPr>
            <w:r>
              <w:rPr>
                <w:rFonts w:ascii="仿宋" w:eastAsia="仿宋" w:hAnsi="仿宋" w:cs="仿宋" w:hint="eastAsia"/>
                <w:kern w:val="44"/>
                <w:sz w:val="24"/>
              </w:rPr>
              <w:t>土建部分</w:t>
            </w:r>
          </w:p>
        </w:tc>
        <w:tc>
          <w:tcPr>
            <w:tcW w:w="63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1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8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56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w:t>
            </w:r>
          </w:p>
        </w:tc>
        <w:tc>
          <w:tcPr>
            <w:tcW w:w="638"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B</w:t>
            </w:r>
          </w:p>
        </w:tc>
        <w:tc>
          <w:tcPr>
            <w:tcW w:w="662"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S/B</w:t>
            </w:r>
          </w:p>
        </w:tc>
        <w:tc>
          <w:tcPr>
            <w:tcW w:w="671"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r>
      <w:tr w:rsidR="009566E4">
        <w:trPr>
          <w:trHeight w:val="297"/>
        </w:trPr>
        <w:tc>
          <w:tcPr>
            <w:tcW w:w="570"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2</w:t>
            </w:r>
          </w:p>
        </w:tc>
        <w:tc>
          <w:tcPr>
            <w:tcW w:w="3657" w:type="dxa"/>
            <w:vAlign w:val="center"/>
          </w:tcPr>
          <w:p w:rsidR="009566E4" w:rsidRDefault="00E6324A">
            <w:pPr>
              <w:widowControl/>
              <w:spacing w:line="360" w:lineRule="auto"/>
              <w:jc w:val="left"/>
              <w:rPr>
                <w:rFonts w:ascii="仿宋" w:eastAsia="仿宋" w:hAnsi="仿宋" w:cs="仿宋"/>
                <w:kern w:val="44"/>
                <w:sz w:val="24"/>
              </w:rPr>
            </w:pPr>
            <w:r>
              <w:rPr>
                <w:rFonts w:ascii="仿宋" w:eastAsia="仿宋" w:hAnsi="仿宋" w:cs="仿宋" w:hint="eastAsia"/>
                <w:kern w:val="44"/>
                <w:sz w:val="24"/>
              </w:rPr>
              <w:t>工艺设备</w:t>
            </w:r>
            <w:r>
              <w:rPr>
                <w:rFonts w:ascii="仿宋" w:eastAsia="仿宋" w:hAnsi="仿宋" w:cs="仿宋" w:hint="eastAsia"/>
                <w:kern w:val="44"/>
                <w:sz w:val="24"/>
              </w:rPr>
              <w:t xml:space="preserve"> </w:t>
            </w:r>
            <w:r>
              <w:rPr>
                <w:rFonts w:ascii="仿宋" w:eastAsia="仿宋" w:hAnsi="仿宋" w:cs="仿宋" w:hint="eastAsia"/>
                <w:kern w:val="44"/>
                <w:sz w:val="24"/>
              </w:rPr>
              <w:t>除尘罩</w:t>
            </w:r>
            <w:r>
              <w:rPr>
                <w:rFonts w:ascii="仿宋" w:eastAsia="仿宋" w:hAnsi="仿宋" w:cs="仿宋" w:hint="eastAsia"/>
                <w:kern w:val="44"/>
                <w:sz w:val="24"/>
              </w:rPr>
              <w:t xml:space="preserve"> </w:t>
            </w:r>
            <w:r>
              <w:rPr>
                <w:rFonts w:ascii="仿宋" w:eastAsia="仿宋" w:hAnsi="仿宋" w:cs="仿宋" w:hint="eastAsia"/>
                <w:kern w:val="44"/>
                <w:sz w:val="24"/>
              </w:rPr>
              <w:t>管路及阀门附件等</w:t>
            </w:r>
          </w:p>
        </w:tc>
        <w:tc>
          <w:tcPr>
            <w:tcW w:w="63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1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8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56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38"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62"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S/B</w:t>
            </w:r>
          </w:p>
        </w:tc>
        <w:tc>
          <w:tcPr>
            <w:tcW w:w="671"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r>
      <w:tr w:rsidR="009566E4">
        <w:trPr>
          <w:trHeight w:val="374"/>
        </w:trPr>
        <w:tc>
          <w:tcPr>
            <w:tcW w:w="570"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3</w:t>
            </w:r>
          </w:p>
        </w:tc>
        <w:tc>
          <w:tcPr>
            <w:tcW w:w="3657" w:type="dxa"/>
            <w:vAlign w:val="center"/>
          </w:tcPr>
          <w:p w:rsidR="009566E4" w:rsidRDefault="00E6324A">
            <w:pPr>
              <w:widowControl/>
              <w:spacing w:line="360" w:lineRule="auto"/>
              <w:jc w:val="left"/>
              <w:rPr>
                <w:rFonts w:ascii="仿宋" w:eastAsia="仿宋" w:hAnsi="仿宋" w:cs="仿宋"/>
                <w:kern w:val="44"/>
                <w:sz w:val="24"/>
              </w:rPr>
            </w:pPr>
            <w:r>
              <w:rPr>
                <w:rFonts w:ascii="仿宋" w:eastAsia="仿宋" w:hAnsi="仿宋" w:cs="仿宋" w:hint="eastAsia"/>
                <w:kern w:val="44"/>
                <w:sz w:val="24"/>
              </w:rPr>
              <w:t>推焦车封闭改造</w:t>
            </w:r>
            <w:r>
              <w:rPr>
                <w:rFonts w:ascii="仿宋" w:eastAsia="仿宋" w:hAnsi="仿宋" w:cs="仿宋" w:hint="eastAsia"/>
                <w:kern w:val="44"/>
                <w:sz w:val="24"/>
              </w:rPr>
              <w:t xml:space="preserve"> </w:t>
            </w:r>
          </w:p>
        </w:tc>
        <w:tc>
          <w:tcPr>
            <w:tcW w:w="63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1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8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56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38"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62"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S/B</w:t>
            </w:r>
          </w:p>
        </w:tc>
        <w:tc>
          <w:tcPr>
            <w:tcW w:w="671"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r>
      <w:tr w:rsidR="009566E4">
        <w:trPr>
          <w:trHeight w:val="374"/>
        </w:trPr>
        <w:tc>
          <w:tcPr>
            <w:tcW w:w="570"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4</w:t>
            </w:r>
          </w:p>
        </w:tc>
        <w:tc>
          <w:tcPr>
            <w:tcW w:w="3657" w:type="dxa"/>
            <w:vAlign w:val="center"/>
          </w:tcPr>
          <w:p w:rsidR="009566E4" w:rsidRDefault="00E6324A">
            <w:pPr>
              <w:widowControl/>
              <w:spacing w:line="360" w:lineRule="auto"/>
              <w:jc w:val="left"/>
              <w:rPr>
                <w:rFonts w:ascii="仿宋" w:eastAsia="仿宋" w:hAnsi="仿宋" w:cs="仿宋"/>
                <w:kern w:val="44"/>
                <w:sz w:val="24"/>
              </w:rPr>
            </w:pPr>
            <w:r>
              <w:rPr>
                <w:rFonts w:ascii="仿宋" w:eastAsia="仿宋" w:hAnsi="仿宋" w:cs="仿宋" w:hint="eastAsia"/>
                <w:kern w:val="44"/>
                <w:sz w:val="24"/>
              </w:rPr>
              <w:t>灰仓</w:t>
            </w:r>
            <w:r>
              <w:rPr>
                <w:rFonts w:ascii="仿宋" w:eastAsia="仿宋" w:hAnsi="仿宋" w:cs="仿宋" w:hint="eastAsia"/>
                <w:kern w:val="44"/>
                <w:sz w:val="24"/>
              </w:rPr>
              <w:t xml:space="preserve"> </w:t>
            </w:r>
            <w:r>
              <w:rPr>
                <w:rFonts w:ascii="仿宋" w:eastAsia="仿宋" w:hAnsi="仿宋" w:cs="仿宋" w:hint="eastAsia"/>
                <w:kern w:val="44"/>
                <w:sz w:val="24"/>
              </w:rPr>
              <w:t>预喷涂系统改造</w:t>
            </w:r>
            <w:r>
              <w:rPr>
                <w:rFonts w:ascii="仿宋" w:eastAsia="仿宋" w:hAnsi="仿宋" w:cs="仿宋" w:hint="eastAsia"/>
                <w:kern w:val="44"/>
                <w:sz w:val="24"/>
              </w:rPr>
              <w:t xml:space="preserve"> </w:t>
            </w:r>
          </w:p>
        </w:tc>
        <w:tc>
          <w:tcPr>
            <w:tcW w:w="63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1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8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56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38"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62"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S/B</w:t>
            </w:r>
          </w:p>
        </w:tc>
        <w:tc>
          <w:tcPr>
            <w:tcW w:w="671"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r>
      <w:tr w:rsidR="009566E4">
        <w:trPr>
          <w:trHeight w:val="374"/>
        </w:trPr>
        <w:tc>
          <w:tcPr>
            <w:tcW w:w="570"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5</w:t>
            </w:r>
          </w:p>
        </w:tc>
        <w:tc>
          <w:tcPr>
            <w:tcW w:w="3657" w:type="dxa"/>
            <w:vAlign w:val="center"/>
          </w:tcPr>
          <w:p w:rsidR="009566E4" w:rsidRDefault="00E6324A">
            <w:pPr>
              <w:widowControl/>
              <w:spacing w:line="360" w:lineRule="auto"/>
              <w:jc w:val="left"/>
              <w:rPr>
                <w:rFonts w:ascii="仿宋" w:eastAsia="仿宋" w:hAnsi="仿宋" w:cs="仿宋"/>
                <w:kern w:val="44"/>
                <w:sz w:val="24"/>
              </w:rPr>
            </w:pPr>
            <w:r>
              <w:rPr>
                <w:rFonts w:ascii="仿宋" w:eastAsia="仿宋" w:hAnsi="仿宋" w:cs="仿宋" w:hint="eastAsia"/>
                <w:kern w:val="44"/>
                <w:sz w:val="24"/>
              </w:rPr>
              <w:t>钢结构</w:t>
            </w:r>
            <w:r>
              <w:rPr>
                <w:rFonts w:ascii="仿宋" w:eastAsia="仿宋" w:hAnsi="仿宋" w:cs="仿宋" w:hint="eastAsia"/>
                <w:kern w:val="44"/>
                <w:sz w:val="24"/>
              </w:rPr>
              <w:t xml:space="preserve"> </w:t>
            </w:r>
            <w:r>
              <w:rPr>
                <w:rFonts w:ascii="仿宋" w:eastAsia="仿宋" w:hAnsi="仿宋" w:cs="仿宋" w:hint="eastAsia"/>
                <w:kern w:val="44"/>
                <w:sz w:val="24"/>
              </w:rPr>
              <w:t>其他附属设施</w:t>
            </w:r>
            <w:r>
              <w:rPr>
                <w:rFonts w:ascii="仿宋" w:eastAsia="仿宋" w:hAnsi="仿宋" w:cs="仿宋" w:hint="eastAsia"/>
                <w:kern w:val="44"/>
                <w:sz w:val="24"/>
              </w:rPr>
              <w:t xml:space="preserve"> </w:t>
            </w:r>
          </w:p>
        </w:tc>
        <w:tc>
          <w:tcPr>
            <w:tcW w:w="63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1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8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56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38"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62"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S/B</w:t>
            </w:r>
          </w:p>
        </w:tc>
        <w:tc>
          <w:tcPr>
            <w:tcW w:w="671"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r>
      <w:tr w:rsidR="009566E4">
        <w:trPr>
          <w:trHeight w:val="391"/>
        </w:trPr>
        <w:tc>
          <w:tcPr>
            <w:tcW w:w="570"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6</w:t>
            </w:r>
          </w:p>
        </w:tc>
        <w:tc>
          <w:tcPr>
            <w:tcW w:w="3657" w:type="dxa"/>
            <w:vAlign w:val="center"/>
          </w:tcPr>
          <w:p w:rsidR="009566E4" w:rsidRDefault="00E6324A">
            <w:pPr>
              <w:snapToGrid w:val="0"/>
              <w:spacing w:line="360" w:lineRule="auto"/>
              <w:jc w:val="left"/>
              <w:rPr>
                <w:rFonts w:ascii="仿宋" w:eastAsia="仿宋" w:hAnsi="仿宋" w:cs="仿宋"/>
                <w:kern w:val="44"/>
                <w:sz w:val="24"/>
              </w:rPr>
            </w:pPr>
            <w:r>
              <w:rPr>
                <w:rFonts w:ascii="仿宋" w:eastAsia="仿宋" w:hAnsi="仿宋" w:cs="仿宋" w:hint="eastAsia"/>
                <w:kern w:val="44"/>
                <w:sz w:val="24"/>
              </w:rPr>
              <w:t>供配电及控制、仪表系统</w:t>
            </w:r>
          </w:p>
        </w:tc>
        <w:tc>
          <w:tcPr>
            <w:tcW w:w="63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1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8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56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38"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62"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S/B</w:t>
            </w:r>
          </w:p>
        </w:tc>
        <w:tc>
          <w:tcPr>
            <w:tcW w:w="671"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r>
      <w:tr w:rsidR="009566E4">
        <w:trPr>
          <w:trHeight w:val="391"/>
        </w:trPr>
        <w:tc>
          <w:tcPr>
            <w:tcW w:w="570"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7</w:t>
            </w:r>
          </w:p>
        </w:tc>
        <w:tc>
          <w:tcPr>
            <w:tcW w:w="3657" w:type="dxa"/>
            <w:vAlign w:val="center"/>
          </w:tcPr>
          <w:p w:rsidR="009566E4" w:rsidRDefault="00E6324A">
            <w:pPr>
              <w:widowControl/>
              <w:spacing w:line="360" w:lineRule="auto"/>
              <w:jc w:val="left"/>
              <w:rPr>
                <w:rFonts w:ascii="仿宋" w:eastAsia="仿宋" w:hAnsi="仿宋" w:cs="仿宋"/>
                <w:kern w:val="44"/>
                <w:sz w:val="24"/>
              </w:rPr>
            </w:pPr>
            <w:r>
              <w:rPr>
                <w:rFonts w:ascii="仿宋" w:eastAsia="仿宋" w:hAnsi="仿宋" w:cs="仿宋" w:hint="eastAsia"/>
                <w:kern w:val="44"/>
                <w:sz w:val="24"/>
              </w:rPr>
              <w:t>照明</w:t>
            </w:r>
            <w:r>
              <w:rPr>
                <w:rFonts w:ascii="仿宋" w:eastAsia="仿宋" w:hAnsi="仿宋" w:cs="仿宋" w:hint="eastAsia"/>
                <w:kern w:val="44"/>
                <w:sz w:val="24"/>
              </w:rPr>
              <w:t xml:space="preserve"> </w:t>
            </w:r>
            <w:r>
              <w:rPr>
                <w:rFonts w:ascii="仿宋" w:eastAsia="仿宋" w:hAnsi="仿宋" w:cs="仿宋" w:hint="eastAsia"/>
                <w:kern w:val="44"/>
                <w:sz w:val="24"/>
              </w:rPr>
              <w:t>防雷</w:t>
            </w:r>
            <w:r>
              <w:rPr>
                <w:rFonts w:ascii="仿宋" w:eastAsia="仿宋" w:hAnsi="仿宋" w:cs="仿宋" w:hint="eastAsia"/>
                <w:kern w:val="44"/>
                <w:sz w:val="24"/>
              </w:rPr>
              <w:t xml:space="preserve"> </w:t>
            </w:r>
            <w:r>
              <w:rPr>
                <w:rFonts w:ascii="仿宋" w:eastAsia="仿宋" w:hAnsi="仿宋" w:cs="仿宋" w:hint="eastAsia"/>
                <w:kern w:val="44"/>
                <w:sz w:val="24"/>
              </w:rPr>
              <w:t>接地</w:t>
            </w:r>
          </w:p>
        </w:tc>
        <w:tc>
          <w:tcPr>
            <w:tcW w:w="63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1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8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56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38"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62"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S/B</w:t>
            </w:r>
          </w:p>
        </w:tc>
        <w:tc>
          <w:tcPr>
            <w:tcW w:w="671"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w:t>
            </w:r>
          </w:p>
        </w:tc>
      </w:tr>
      <w:tr w:rsidR="009566E4">
        <w:trPr>
          <w:trHeight w:val="391"/>
        </w:trPr>
        <w:tc>
          <w:tcPr>
            <w:tcW w:w="570"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8</w:t>
            </w:r>
          </w:p>
        </w:tc>
        <w:tc>
          <w:tcPr>
            <w:tcW w:w="3657" w:type="dxa"/>
            <w:vAlign w:val="center"/>
          </w:tcPr>
          <w:p w:rsidR="009566E4" w:rsidRDefault="00E6324A">
            <w:pPr>
              <w:widowControl/>
              <w:spacing w:line="360" w:lineRule="auto"/>
              <w:jc w:val="left"/>
              <w:rPr>
                <w:rFonts w:ascii="仿宋" w:eastAsia="仿宋" w:hAnsi="仿宋" w:cs="仿宋"/>
                <w:kern w:val="44"/>
                <w:sz w:val="24"/>
              </w:rPr>
            </w:pPr>
            <w:r>
              <w:rPr>
                <w:rFonts w:ascii="仿宋" w:eastAsia="仿宋" w:hAnsi="仿宋" w:cs="仿宋" w:hint="eastAsia"/>
                <w:kern w:val="44"/>
                <w:sz w:val="24"/>
              </w:rPr>
              <w:t>电源外线</w:t>
            </w:r>
          </w:p>
        </w:tc>
        <w:tc>
          <w:tcPr>
            <w:tcW w:w="63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1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8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B</w:t>
            </w:r>
          </w:p>
        </w:tc>
        <w:tc>
          <w:tcPr>
            <w:tcW w:w="56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w:t>
            </w:r>
          </w:p>
        </w:tc>
        <w:tc>
          <w:tcPr>
            <w:tcW w:w="638"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B</w:t>
            </w:r>
          </w:p>
        </w:tc>
        <w:tc>
          <w:tcPr>
            <w:tcW w:w="662"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S/B</w:t>
            </w:r>
          </w:p>
        </w:tc>
        <w:tc>
          <w:tcPr>
            <w:tcW w:w="671"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B</w:t>
            </w:r>
          </w:p>
        </w:tc>
      </w:tr>
      <w:tr w:rsidR="009566E4">
        <w:trPr>
          <w:trHeight w:val="391"/>
        </w:trPr>
        <w:tc>
          <w:tcPr>
            <w:tcW w:w="570"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9</w:t>
            </w:r>
          </w:p>
        </w:tc>
        <w:tc>
          <w:tcPr>
            <w:tcW w:w="3657" w:type="dxa"/>
            <w:vAlign w:val="center"/>
          </w:tcPr>
          <w:p w:rsidR="009566E4" w:rsidRDefault="00E6324A">
            <w:pPr>
              <w:widowControl/>
              <w:spacing w:line="360" w:lineRule="auto"/>
              <w:jc w:val="left"/>
              <w:rPr>
                <w:rFonts w:ascii="仿宋" w:eastAsia="仿宋" w:hAnsi="仿宋" w:cs="仿宋"/>
                <w:kern w:val="44"/>
                <w:sz w:val="24"/>
              </w:rPr>
            </w:pPr>
            <w:r>
              <w:rPr>
                <w:rFonts w:ascii="仿宋" w:eastAsia="仿宋" w:hAnsi="仿宋" w:cs="仿宋" w:hint="eastAsia"/>
                <w:kern w:val="44"/>
                <w:sz w:val="24"/>
              </w:rPr>
              <w:t>能源介质外线</w:t>
            </w:r>
          </w:p>
        </w:tc>
        <w:tc>
          <w:tcPr>
            <w:tcW w:w="63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1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S</w:t>
            </w:r>
          </w:p>
        </w:tc>
        <w:tc>
          <w:tcPr>
            <w:tcW w:w="688"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B</w:t>
            </w:r>
          </w:p>
        </w:tc>
        <w:tc>
          <w:tcPr>
            <w:tcW w:w="562" w:type="dxa"/>
            <w:vAlign w:val="center"/>
          </w:tcPr>
          <w:p w:rsidR="009566E4" w:rsidRDefault="00E6324A">
            <w:pPr>
              <w:widowControl/>
              <w:spacing w:line="360" w:lineRule="auto"/>
              <w:jc w:val="center"/>
              <w:rPr>
                <w:rFonts w:ascii="仿宋" w:eastAsia="仿宋" w:hAnsi="仿宋" w:cs="仿宋"/>
                <w:kern w:val="44"/>
                <w:sz w:val="24"/>
              </w:rPr>
            </w:pPr>
            <w:r>
              <w:rPr>
                <w:rFonts w:ascii="仿宋" w:eastAsia="仿宋" w:hAnsi="仿宋" w:cs="仿宋" w:hint="eastAsia"/>
                <w:kern w:val="44"/>
                <w:sz w:val="24"/>
              </w:rPr>
              <w:t>/</w:t>
            </w:r>
          </w:p>
        </w:tc>
        <w:tc>
          <w:tcPr>
            <w:tcW w:w="638"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B</w:t>
            </w:r>
          </w:p>
        </w:tc>
        <w:tc>
          <w:tcPr>
            <w:tcW w:w="662"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S/B</w:t>
            </w:r>
          </w:p>
        </w:tc>
        <w:tc>
          <w:tcPr>
            <w:tcW w:w="671" w:type="dxa"/>
            <w:vAlign w:val="center"/>
          </w:tcPr>
          <w:p w:rsidR="009566E4" w:rsidRDefault="00E6324A">
            <w:pPr>
              <w:spacing w:line="360" w:lineRule="auto"/>
              <w:jc w:val="center"/>
              <w:rPr>
                <w:rFonts w:ascii="仿宋" w:eastAsia="仿宋" w:hAnsi="仿宋" w:cs="仿宋"/>
                <w:kern w:val="44"/>
                <w:sz w:val="24"/>
              </w:rPr>
            </w:pPr>
            <w:r>
              <w:rPr>
                <w:rFonts w:ascii="仿宋" w:eastAsia="仿宋" w:hAnsi="仿宋" w:cs="仿宋" w:hint="eastAsia"/>
                <w:kern w:val="44"/>
                <w:sz w:val="24"/>
              </w:rPr>
              <w:t>B</w:t>
            </w:r>
          </w:p>
        </w:tc>
      </w:tr>
    </w:tbl>
    <w:p w:rsidR="009566E4" w:rsidRDefault="009566E4"/>
    <w:p w:rsidR="009566E4" w:rsidRDefault="00E6324A">
      <w:pPr>
        <w:rPr>
          <w:rFonts w:ascii="仿宋" w:eastAsia="仿宋" w:hAnsi="仿宋" w:cs="仿宋"/>
          <w:b/>
          <w:sz w:val="32"/>
          <w:szCs w:val="32"/>
        </w:rPr>
      </w:pPr>
      <w:r>
        <w:rPr>
          <w:rFonts w:ascii="仿宋" w:eastAsia="仿宋" w:hAnsi="仿宋" w:cs="仿宋" w:hint="eastAsia"/>
          <w:b/>
          <w:sz w:val="32"/>
          <w:szCs w:val="32"/>
        </w:rPr>
        <w:t>六、其他</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6.1</w:t>
      </w:r>
      <w:r>
        <w:rPr>
          <w:rFonts w:ascii="仿宋" w:eastAsia="仿宋" w:hAnsi="仿宋" w:cs="仿宋" w:hint="eastAsia"/>
          <w:bCs/>
          <w:sz w:val="28"/>
          <w:szCs w:val="28"/>
        </w:rPr>
        <w:t>整个系统的初步设计文本及详细图纸资料（要求按工程设计规范编制）。</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6.2</w:t>
      </w:r>
      <w:r>
        <w:rPr>
          <w:rFonts w:ascii="仿宋" w:eastAsia="仿宋" w:hAnsi="仿宋" w:cs="仿宋" w:hint="eastAsia"/>
          <w:bCs/>
          <w:sz w:val="28"/>
          <w:szCs w:val="28"/>
        </w:rPr>
        <w:t>投标报价：投标报价必须分项报价，设计、供货、安装分别单列。主要设备报价清单按给定的格式编写，必须要列出生产厂家。</w:t>
      </w:r>
    </w:p>
    <w:tbl>
      <w:tblPr>
        <w:tblW w:w="8522" w:type="dxa"/>
        <w:jc w:val="center"/>
        <w:tblLayout w:type="fixed"/>
        <w:tblLook w:val="04A0" w:firstRow="1" w:lastRow="0" w:firstColumn="1" w:lastColumn="0" w:noHBand="0" w:noVBand="1"/>
      </w:tblPr>
      <w:tblGrid>
        <w:gridCol w:w="730"/>
        <w:gridCol w:w="1964"/>
        <w:gridCol w:w="751"/>
        <w:gridCol w:w="889"/>
        <w:gridCol w:w="663"/>
        <w:gridCol w:w="947"/>
        <w:gridCol w:w="852"/>
        <w:gridCol w:w="853"/>
        <w:gridCol w:w="873"/>
      </w:tblGrid>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序号</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设备名称</w:t>
            </w:r>
          </w:p>
        </w:tc>
        <w:tc>
          <w:tcPr>
            <w:tcW w:w="751"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规格型号</w:t>
            </w:r>
          </w:p>
        </w:tc>
        <w:tc>
          <w:tcPr>
            <w:tcW w:w="889"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材质</w:t>
            </w:r>
          </w:p>
        </w:tc>
        <w:tc>
          <w:tcPr>
            <w:tcW w:w="663"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数量</w:t>
            </w:r>
          </w:p>
        </w:tc>
        <w:tc>
          <w:tcPr>
            <w:tcW w:w="947"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单价</w:t>
            </w:r>
          </w:p>
        </w:tc>
        <w:tc>
          <w:tcPr>
            <w:tcW w:w="852"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总价</w:t>
            </w:r>
          </w:p>
        </w:tc>
        <w:tc>
          <w:tcPr>
            <w:tcW w:w="853"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生产厂家</w:t>
            </w:r>
          </w:p>
        </w:tc>
        <w:tc>
          <w:tcPr>
            <w:tcW w:w="873"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备注</w:t>
            </w: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一</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工艺系统</w:t>
            </w:r>
          </w:p>
        </w:tc>
        <w:tc>
          <w:tcPr>
            <w:tcW w:w="751"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66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947"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2"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7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1</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除尘罩</w:t>
            </w:r>
          </w:p>
        </w:tc>
        <w:tc>
          <w:tcPr>
            <w:tcW w:w="751"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66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947"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2"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7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2</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除尘管网</w:t>
            </w:r>
          </w:p>
        </w:tc>
        <w:tc>
          <w:tcPr>
            <w:tcW w:w="751"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66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947"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2"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7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r>
      <w:tr w:rsidR="009566E4">
        <w:trPr>
          <w:trHeight w:val="90"/>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3</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阀门</w:t>
            </w:r>
          </w:p>
        </w:tc>
        <w:tc>
          <w:tcPr>
            <w:tcW w:w="751"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66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947"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2"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7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4</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推焦车封闭改造</w:t>
            </w:r>
          </w:p>
        </w:tc>
        <w:tc>
          <w:tcPr>
            <w:tcW w:w="751"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66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947"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2"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7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灰仓改造</w:t>
            </w:r>
          </w:p>
        </w:tc>
        <w:tc>
          <w:tcPr>
            <w:tcW w:w="751"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66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947"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2"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7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6</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预喷涂改造</w:t>
            </w:r>
          </w:p>
        </w:tc>
        <w:tc>
          <w:tcPr>
            <w:tcW w:w="751"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66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947"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2"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7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7</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电气系统</w:t>
            </w:r>
          </w:p>
        </w:tc>
        <w:tc>
          <w:tcPr>
            <w:tcW w:w="751"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66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947"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2"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7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lastRenderedPageBreak/>
              <w:t>8</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自控系统</w:t>
            </w:r>
          </w:p>
        </w:tc>
        <w:tc>
          <w:tcPr>
            <w:tcW w:w="751"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66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947"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2"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7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9</w:t>
            </w:r>
          </w:p>
        </w:tc>
        <w:tc>
          <w:tcPr>
            <w:tcW w:w="1964" w:type="dxa"/>
            <w:tcBorders>
              <w:top w:val="single" w:sz="4" w:space="0" w:color="auto"/>
              <w:left w:val="nil"/>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管道支架</w:t>
            </w:r>
            <w:r>
              <w:rPr>
                <w:rFonts w:ascii="仿宋" w:eastAsia="仿宋" w:hAnsi="仿宋" w:cs="仿宋" w:hint="eastAsia"/>
                <w:kern w:val="0"/>
                <w:sz w:val="24"/>
              </w:rPr>
              <w:t xml:space="preserve"> </w:t>
            </w:r>
            <w:r>
              <w:rPr>
                <w:rFonts w:ascii="仿宋" w:eastAsia="仿宋" w:hAnsi="仿宋" w:cs="仿宋" w:hint="eastAsia"/>
                <w:kern w:val="0"/>
                <w:sz w:val="24"/>
              </w:rPr>
              <w:t>平台等钢结构</w:t>
            </w:r>
          </w:p>
        </w:tc>
        <w:tc>
          <w:tcPr>
            <w:tcW w:w="751"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66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947"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2"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5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c>
          <w:tcPr>
            <w:tcW w:w="873" w:type="dxa"/>
            <w:tcBorders>
              <w:top w:val="single" w:sz="4" w:space="0" w:color="auto"/>
              <w:left w:val="nil"/>
              <w:bottom w:val="single" w:sz="4" w:space="0" w:color="auto"/>
              <w:right w:val="single" w:sz="4" w:space="0" w:color="auto"/>
            </w:tcBorders>
            <w:vAlign w:val="center"/>
          </w:tcPr>
          <w:p w:rsidR="009566E4" w:rsidRDefault="009566E4">
            <w:pPr>
              <w:widowControl/>
              <w:spacing w:line="360" w:lineRule="auto"/>
              <w:jc w:val="center"/>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10</w:t>
            </w: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PLC</w:t>
            </w:r>
            <w:r>
              <w:rPr>
                <w:rFonts w:ascii="仿宋" w:eastAsia="仿宋" w:hAnsi="仿宋" w:cs="仿宋" w:hint="eastAsia"/>
                <w:kern w:val="0"/>
                <w:sz w:val="24"/>
              </w:rPr>
              <w:t>系统</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11</w:t>
            </w: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控制柜</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12</w:t>
            </w: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电力电缆</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13</w:t>
            </w: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控制电缆</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14</w:t>
            </w: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桥架</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center"/>
              <w:rPr>
                <w:rFonts w:ascii="仿宋" w:eastAsia="仿宋" w:hAnsi="仿宋" w:cs="仿宋"/>
                <w:kern w:val="0"/>
                <w:sz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二</w:t>
            </w: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现场安装辅材</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center"/>
              <w:rPr>
                <w:rFonts w:ascii="仿宋" w:eastAsia="仿宋" w:hAnsi="仿宋" w:cs="仿宋"/>
                <w:kern w:val="0"/>
                <w:sz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三</w:t>
            </w: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现场安装钢构</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center"/>
              <w:rPr>
                <w:rFonts w:ascii="仿宋" w:eastAsia="仿宋" w:hAnsi="仿宋" w:cs="仿宋"/>
                <w:kern w:val="0"/>
                <w:sz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四</w:t>
            </w: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其他</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center"/>
              <w:rPr>
                <w:rFonts w:ascii="仿宋" w:eastAsia="仿宋" w:hAnsi="仿宋" w:cs="仿宋"/>
                <w:kern w:val="0"/>
                <w:sz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五</w:t>
            </w: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建安费</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r w:rsidR="009566E4">
        <w:trPr>
          <w:trHeight w:val="285"/>
          <w:jc w:val="center"/>
        </w:trPr>
        <w:tc>
          <w:tcPr>
            <w:tcW w:w="730" w:type="dxa"/>
            <w:tcBorders>
              <w:top w:val="single" w:sz="4" w:space="0" w:color="auto"/>
              <w:left w:val="single" w:sz="4" w:space="0" w:color="auto"/>
              <w:bottom w:val="single" w:sz="4" w:space="0" w:color="auto"/>
              <w:right w:val="single" w:sz="4" w:space="0" w:color="auto"/>
            </w:tcBorders>
          </w:tcPr>
          <w:p w:rsidR="009566E4" w:rsidRDefault="00E6324A">
            <w:pPr>
              <w:widowControl/>
              <w:spacing w:line="360" w:lineRule="auto"/>
              <w:jc w:val="center"/>
              <w:rPr>
                <w:rFonts w:ascii="仿宋" w:eastAsia="仿宋" w:hAnsi="仿宋" w:cs="仿宋"/>
                <w:kern w:val="0"/>
                <w:sz w:val="24"/>
              </w:rPr>
            </w:pPr>
            <w:r>
              <w:rPr>
                <w:rFonts w:ascii="仿宋" w:eastAsia="仿宋" w:hAnsi="仿宋" w:cs="仿宋" w:hint="eastAsia"/>
                <w:kern w:val="0"/>
                <w:sz w:val="24"/>
              </w:rPr>
              <w:t>六</w:t>
            </w:r>
          </w:p>
        </w:tc>
        <w:tc>
          <w:tcPr>
            <w:tcW w:w="1964" w:type="dxa"/>
            <w:tcBorders>
              <w:top w:val="single" w:sz="4" w:space="0" w:color="auto"/>
              <w:left w:val="single" w:sz="4" w:space="0" w:color="auto"/>
              <w:bottom w:val="single" w:sz="4" w:space="0" w:color="auto"/>
              <w:right w:val="single" w:sz="4" w:space="0" w:color="auto"/>
            </w:tcBorders>
            <w:vAlign w:val="center"/>
          </w:tcPr>
          <w:p w:rsidR="009566E4" w:rsidRDefault="00E6324A">
            <w:pPr>
              <w:widowControl/>
              <w:spacing w:line="360" w:lineRule="auto"/>
              <w:jc w:val="left"/>
              <w:rPr>
                <w:rFonts w:ascii="仿宋" w:eastAsia="仿宋" w:hAnsi="仿宋" w:cs="仿宋"/>
                <w:kern w:val="0"/>
                <w:sz w:val="24"/>
              </w:rPr>
            </w:pPr>
            <w:r>
              <w:rPr>
                <w:rFonts w:ascii="仿宋" w:eastAsia="仿宋" w:hAnsi="仿宋" w:cs="仿宋" w:hint="eastAsia"/>
                <w:kern w:val="0"/>
                <w:sz w:val="24"/>
              </w:rPr>
              <w:t>设计费</w:t>
            </w:r>
          </w:p>
        </w:tc>
        <w:tc>
          <w:tcPr>
            <w:tcW w:w="751"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89"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66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947"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2"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5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c>
          <w:tcPr>
            <w:tcW w:w="873" w:type="dxa"/>
            <w:tcBorders>
              <w:top w:val="single" w:sz="4" w:space="0" w:color="auto"/>
              <w:left w:val="single" w:sz="4" w:space="0" w:color="auto"/>
              <w:bottom w:val="single" w:sz="4" w:space="0" w:color="auto"/>
              <w:right w:val="single" w:sz="4" w:space="0" w:color="auto"/>
            </w:tcBorders>
          </w:tcPr>
          <w:p w:rsidR="009566E4" w:rsidRDefault="009566E4">
            <w:pPr>
              <w:widowControl/>
              <w:spacing w:line="360" w:lineRule="auto"/>
              <w:jc w:val="left"/>
              <w:rPr>
                <w:rFonts w:ascii="仿宋" w:eastAsia="仿宋" w:hAnsi="仿宋" w:cs="仿宋"/>
                <w:kern w:val="0"/>
                <w:sz w:val="24"/>
              </w:rPr>
            </w:pPr>
          </w:p>
        </w:tc>
      </w:tr>
    </w:tbl>
    <w:p w:rsidR="009566E4" w:rsidRDefault="00E6324A">
      <w:pPr>
        <w:pStyle w:val="15"/>
        <w:ind w:right="-384" w:firstLineChars="0" w:firstLine="0"/>
        <w:rPr>
          <w:rFonts w:ascii="仿宋" w:eastAsia="仿宋" w:hAnsi="仿宋" w:cs="仿宋"/>
          <w:bCs/>
          <w:sz w:val="28"/>
        </w:rPr>
      </w:pPr>
      <w:r>
        <w:rPr>
          <w:rFonts w:ascii="仿宋" w:eastAsia="仿宋" w:hAnsi="仿宋" w:cs="仿宋" w:hint="eastAsia"/>
          <w:bCs/>
          <w:sz w:val="28"/>
        </w:rPr>
        <w:t>6.3</w:t>
      </w:r>
      <w:r>
        <w:rPr>
          <w:rFonts w:ascii="仿宋" w:eastAsia="仿宋" w:hAnsi="仿宋" w:cs="仿宋" w:hint="eastAsia"/>
          <w:bCs/>
          <w:sz w:val="28"/>
        </w:rPr>
        <w:t>投标方提供的标书资料，应当包括如下内容：</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1</w:t>
      </w:r>
      <w:r>
        <w:rPr>
          <w:rFonts w:ascii="仿宋" w:eastAsia="仿宋" w:hAnsi="仿宋" w:cs="仿宋" w:hint="eastAsia"/>
          <w:bCs/>
          <w:sz w:val="28"/>
          <w:szCs w:val="28"/>
        </w:rPr>
        <w:t>：技术方案详述</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2</w:t>
      </w:r>
      <w:r>
        <w:rPr>
          <w:rFonts w:ascii="仿宋" w:eastAsia="仿宋" w:hAnsi="仿宋" w:cs="仿宋" w:hint="eastAsia"/>
          <w:bCs/>
          <w:sz w:val="28"/>
          <w:szCs w:val="28"/>
        </w:rPr>
        <w:t>：主要设备配置、供货范围及设计、设备分交表</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3</w:t>
      </w:r>
      <w:r>
        <w:rPr>
          <w:rFonts w:ascii="仿宋" w:eastAsia="仿宋" w:hAnsi="仿宋" w:cs="仿宋" w:hint="eastAsia"/>
          <w:bCs/>
          <w:sz w:val="28"/>
          <w:szCs w:val="28"/>
        </w:rPr>
        <w:t>：设计技术资料及其交付进度</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4</w:t>
      </w:r>
      <w:r>
        <w:rPr>
          <w:rFonts w:ascii="仿宋" w:eastAsia="仿宋" w:hAnsi="仿宋" w:cs="仿宋" w:hint="eastAsia"/>
          <w:bCs/>
          <w:sz w:val="28"/>
          <w:szCs w:val="28"/>
        </w:rPr>
        <w:t>：施工技术及实施方案</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5</w:t>
      </w:r>
      <w:r>
        <w:rPr>
          <w:rFonts w:ascii="仿宋" w:eastAsia="仿宋" w:hAnsi="仿宋" w:cs="仿宋" w:hint="eastAsia"/>
          <w:bCs/>
          <w:sz w:val="28"/>
          <w:szCs w:val="28"/>
        </w:rPr>
        <w:t>：人员培训</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6</w:t>
      </w:r>
      <w:r>
        <w:rPr>
          <w:rFonts w:ascii="仿宋" w:eastAsia="仿宋" w:hAnsi="仿宋" w:cs="仿宋" w:hint="eastAsia"/>
          <w:bCs/>
          <w:sz w:val="28"/>
          <w:szCs w:val="28"/>
        </w:rPr>
        <w:t>：技术服务</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7</w:t>
      </w:r>
      <w:r>
        <w:rPr>
          <w:rFonts w:ascii="仿宋" w:eastAsia="仿宋" w:hAnsi="仿宋" w:cs="仿宋" w:hint="eastAsia"/>
          <w:bCs/>
          <w:sz w:val="28"/>
          <w:szCs w:val="28"/>
        </w:rPr>
        <w:t>；保证值和考核办法</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8</w:t>
      </w:r>
      <w:r>
        <w:rPr>
          <w:rFonts w:ascii="仿宋" w:eastAsia="仿宋" w:hAnsi="仿宋" w:cs="仿宋" w:hint="eastAsia"/>
          <w:bCs/>
          <w:sz w:val="28"/>
          <w:szCs w:val="28"/>
        </w:rPr>
        <w:t>：平立面工艺布置图及其他附图</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lastRenderedPageBreak/>
        <w:t>附件</w:t>
      </w:r>
      <w:r>
        <w:rPr>
          <w:rFonts w:ascii="仿宋" w:eastAsia="仿宋" w:hAnsi="仿宋" w:cs="仿宋" w:hint="eastAsia"/>
          <w:bCs/>
          <w:sz w:val="28"/>
          <w:szCs w:val="28"/>
        </w:rPr>
        <w:t>9</w:t>
      </w:r>
      <w:r>
        <w:rPr>
          <w:rFonts w:ascii="仿宋" w:eastAsia="仿宋" w:hAnsi="仿宋" w:cs="仿宋" w:hint="eastAsia"/>
          <w:bCs/>
          <w:sz w:val="28"/>
          <w:szCs w:val="28"/>
        </w:rPr>
        <w:t>：专利及技术诀窍等</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10</w:t>
      </w:r>
      <w:r>
        <w:rPr>
          <w:rFonts w:ascii="仿宋" w:eastAsia="仿宋" w:hAnsi="仿宋" w:cs="仿宋" w:hint="eastAsia"/>
          <w:bCs/>
          <w:sz w:val="28"/>
          <w:szCs w:val="28"/>
        </w:rPr>
        <w:t>：设备制造标准及出厂前检验</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11</w:t>
      </w:r>
      <w:r>
        <w:rPr>
          <w:rFonts w:ascii="仿宋" w:eastAsia="仿宋" w:hAnsi="仿宋" w:cs="仿宋" w:hint="eastAsia"/>
          <w:bCs/>
          <w:sz w:val="28"/>
          <w:szCs w:val="28"/>
        </w:rPr>
        <w:t>：备件及消耗件清单</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12</w:t>
      </w:r>
      <w:r>
        <w:rPr>
          <w:rFonts w:ascii="仿宋" w:eastAsia="仿宋" w:hAnsi="仿宋" w:cs="仿宋" w:hint="eastAsia"/>
          <w:bCs/>
          <w:sz w:val="28"/>
          <w:szCs w:val="28"/>
        </w:rPr>
        <w:t>：子供货商明细表</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13</w:t>
      </w:r>
      <w:r>
        <w:rPr>
          <w:rFonts w:ascii="仿宋" w:eastAsia="仿宋" w:hAnsi="仿宋" w:cs="仿宋" w:hint="eastAsia"/>
          <w:bCs/>
          <w:sz w:val="28"/>
          <w:szCs w:val="28"/>
        </w:rPr>
        <w:t>：设备交货及建设进度、工期计划表</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hint="eastAsia"/>
          <w:bCs/>
          <w:sz w:val="28"/>
          <w:szCs w:val="28"/>
        </w:rPr>
        <w:t>14</w:t>
      </w:r>
      <w:r>
        <w:rPr>
          <w:rFonts w:ascii="仿宋" w:eastAsia="仿宋" w:hAnsi="仿宋" w:cs="仿宋" w:hint="eastAsia"/>
          <w:bCs/>
          <w:sz w:val="28"/>
          <w:szCs w:val="28"/>
        </w:rPr>
        <w:t>：资质及业绩表</w:t>
      </w:r>
    </w:p>
    <w:p w:rsidR="009566E4" w:rsidRDefault="00E6324A">
      <w:pPr>
        <w:rPr>
          <w:rFonts w:ascii="仿宋" w:eastAsia="仿宋" w:hAnsi="仿宋" w:cs="仿宋"/>
          <w:b/>
          <w:sz w:val="32"/>
          <w:szCs w:val="32"/>
          <w:lang w:val="zh-CN"/>
        </w:rPr>
      </w:pPr>
      <w:r>
        <w:rPr>
          <w:rFonts w:ascii="仿宋" w:eastAsia="仿宋" w:hAnsi="仿宋" w:cs="仿宋" w:hint="eastAsia"/>
          <w:b/>
          <w:sz w:val="32"/>
          <w:szCs w:val="32"/>
          <w:lang w:val="zh-CN"/>
        </w:rPr>
        <w:t>七、建安工程要求</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7.1</w:t>
      </w:r>
      <w:r>
        <w:rPr>
          <w:rFonts w:ascii="仿宋" w:eastAsia="仿宋" w:hAnsi="仿宋" w:cs="仿宋" w:hint="eastAsia"/>
          <w:bCs/>
          <w:sz w:val="28"/>
          <w:szCs w:val="28"/>
        </w:rPr>
        <w:t>建安合同付款</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中标方向工程师提交已完工程量报告的时间：中标方每月</w:t>
      </w:r>
      <w:r>
        <w:rPr>
          <w:rFonts w:ascii="仿宋" w:eastAsia="仿宋" w:hAnsi="仿宋" w:cs="仿宋" w:hint="eastAsia"/>
          <w:bCs/>
          <w:sz w:val="28"/>
          <w:szCs w:val="28"/>
        </w:rPr>
        <w:t>20</w:t>
      </w:r>
      <w:r>
        <w:rPr>
          <w:rFonts w:ascii="仿宋" w:eastAsia="仿宋" w:hAnsi="仿宋" w:cs="仿宋" w:hint="eastAsia"/>
          <w:bCs/>
          <w:sz w:val="28"/>
          <w:szCs w:val="28"/>
        </w:rPr>
        <w:t>日前向招标方代表提交已完工程量报告，招标方代表收到报告后</w:t>
      </w:r>
      <w:r>
        <w:rPr>
          <w:rFonts w:ascii="仿宋" w:eastAsia="仿宋" w:hAnsi="仿宋" w:cs="仿宋" w:hint="eastAsia"/>
          <w:bCs/>
          <w:sz w:val="28"/>
          <w:szCs w:val="28"/>
        </w:rPr>
        <w:t>5</w:t>
      </w:r>
      <w:r>
        <w:rPr>
          <w:rFonts w:ascii="仿宋" w:eastAsia="仿宋" w:hAnsi="仿宋" w:cs="仿宋" w:hint="eastAsia"/>
          <w:bCs/>
          <w:sz w:val="28"/>
          <w:szCs w:val="28"/>
        </w:rPr>
        <w:t>日内审核完毕。</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双方约定的工程款（进度款）支付的方式：招标方次月按审定的上月进度的</w:t>
      </w:r>
      <w:r>
        <w:rPr>
          <w:rFonts w:ascii="仿宋" w:eastAsia="仿宋" w:hAnsi="仿宋" w:cs="仿宋" w:hint="eastAsia"/>
          <w:bCs/>
          <w:sz w:val="28"/>
          <w:szCs w:val="28"/>
        </w:rPr>
        <w:t>70%</w:t>
      </w:r>
      <w:r>
        <w:rPr>
          <w:rFonts w:ascii="仿宋" w:eastAsia="仿宋" w:hAnsi="仿宋" w:cs="仿宋" w:hint="eastAsia"/>
          <w:bCs/>
          <w:sz w:val="28"/>
          <w:szCs w:val="28"/>
        </w:rPr>
        <w:t>支付中标方工程款，付款前提供等额增值税专用发票。（</w:t>
      </w:r>
      <w:r>
        <w:rPr>
          <w:rFonts w:ascii="仿宋" w:eastAsia="仿宋" w:hAnsi="仿宋" w:cs="仿宋" w:hint="eastAsia"/>
          <w:bCs/>
          <w:sz w:val="28"/>
          <w:szCs w:val="28"/>
        </w:rPr>
        <w:t>30</w:t>
      </w:r>
      <w:r>
        <w:rPr>
          <w:rFonts w:ascii="仿宋" w:eastAsia="仿宋" w:hAnsi="仿宋" w:cs="仿宋" w:hint="eastAsia"/>
          <w:bCs/>
          <w:sz w:val="28"/>
          <w:szCs w:val="28"/>
        </w:rPr>
        <w:t>万以下无进度款）。</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工程竣工验收合格、结算审核后付至审核价的</w:t>
      </w:r>
      <w:r>
        <w:rPr>
          <w:rFonts w:ascii="仿宋" w:eastAsia="仿宋" w:hAnsi="仿宋" w:cs="仿宋" w:hint="eastAsia"/>
          <w:bCs/>
          <w:sz w:val="28"/>
          <w:szCs w:val="28"/>
        </w:rPr>
        <w:t>97%</w:t>
      </w:r>
      <w:r>
        <w:rPr>
          <w:rFonts w:ascii="仿宋" w:eastAsia="仿宋" w:hAnsi="仿宋" w:cs="仿宋" w:hint="eastAsia"/>
          <w:bCs/>
          <w:sz w:val="28"/>
          <w:szCs w:val="28"/>
        </w:rPr>
        <w:t>，留</w:t>
      </w:r>
      <w:r>
        <w:rPr>
          <w:rFonts w:ascii="仿宋" w:eastAsia="仿宋" w:hAnsi="仿宋" w:cs="仿宋" w:hint="eastAsia"/>
          <w:bCs/>
          <w:sz w:val="28"/>
          <w:szCs w:val="28"/>
        </w:rPr>
        <w:t>3%</w:t>
      </w:r>
      <w:r>
        <w:rPr>
          <w:rFonts w:ascii="仿宋" w:eastAsia="仿宋" w:hAnsi="仿宋" w:cs="仿宋" w:hint="eastAsia"/>
          <w:bCs/>
          <w:sz w:val="28"/>
          <w:szCs w:val="28"/>
        </w:rPr>
        <w:t>为质保金，质保金返还按保修规定。中标方应于招标方支付全部或部分工程款项前向招标方开具增值税专用发票，工程款以</w:t>
      </w:r>
      <w:r>
        <w:rPr>
          <w:rFonts w:ascii="仿宋" w:eastAsia="仿宋" w:hAnsi="仿宋" w:cs="仿宋" w:hint="eastAsia"/>
          <w:bCs/>
          <w:sz w:val="28"/>
          <w:szCs w:val="28"/>
        </w:rPr>
        <w:t>6</w:t>
      </w:r>
      <w:r>
        <w:rPr>
          <w:rFonts w:ascii="仿宋" w:eastAsia="仿宋" w:hAnsi="仿宋" w:cs="仿宋" w:hint="eastAsia"/>
          <w:bCs/>
          <w:sz w:val="28"/>
          <w:szCs w:val="28"/>
        </w:rPr>
        <w:t>个月银行承兑汇票支付。</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结算审核后中标方及时向</w:t>
      </w:r>
      <w:r>
        <w:rPr>
          <w:rFonts w:ascii="仿宋" w:eastAsia="仿宋" w:hAnsi="仿宋" w:cs="仿宋" w:hint="eastAsia"/>
          <w:bCs/>
          <w:sz w:val="28"/>
          <w:szCs w:val="28"/>
        </w:rPr>
        <w:t>招标方开具全额增值税专用发票。</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7.2</w:t>
      </w:r>
      <w:r>
        <w:rPr>
          <w:rFonts w:ascii="仿宋" w:eastAsia="仿宋" w:hAnsi="仿宋" w:cs="仿宋" w:hint="eastAsia"/>
          <w:bCs/>
          <w:sz w:val="28"/>
          <w:szCs w:val="28"/>
        </w:rPr>
        <w:t>建安合同考核</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工期考核：因中标方原因，节点工期每延误</w:t>
      </w:r>
      <w:r>
        <w:rPr>
          <w:rFonts w:ascii="仿宋" w:eastAsia="仿宋" w:hAnsi="仿宋" w:cs="仿宋" w:hint="eastAsia"/>
          <w:bCs/>
          <w:sz w:val="28"/>
          <w:szCs w:val="28"/>
        </w:rPr>
        <w:t>1</w:t>
      </w:r>
      <w:r>
        <w:rPr>
          <w:rFonts w:ascii="仿宋" w:eastAsia="仿宋" w:hAnsi="仿宋" w:cs="仿宋" w:hint="eastAsia"/>
          <w:bCs/>
          <w:sz w:val="28"/>
          <w:szCs w:val="28"/>
        </w:rPr>
        <w:t>天，中标方向招标方支付违约金壹仟圆整（￥：</w:t>
      </w:r>
      <w:r>
        <w:rPr>
          <w:rFonts w:ascii="仿宋" w:eastAsia="仿宋" w:hAnsi="仿宋" w:cs="仿宋" w:hint="eastAsia"/>
          <w:bCs/>
          <w:sz w:val="28"/>
          <w:szCs w:val="28"/>
        </w:rPr>
        <w:t>1000</w:t>
      </w:r>
      <w:r>
        <w:rPr>
          <w:rFonts w:ascii="仿宋" w:eastAsia="仿宋" w:hAnsi="仿宋" w:cs="仿宋" w:hint="eastAsia"/>
          <w:bCs/>
          <w:sz w:val="28"/>
          <w:szCs w:val="28"/>
        </w:rPr>
        <w:t>元整）。竣工工期每延误</w:t>
      </w:r>
      <w:r>
        <w:rPr>
          <w:rFonts w:ascii="仿宋" w:eastAsia="仿宋" w:hAnsi="仿宋" w:cs="仿宋" w:hint="eastAsia"/>
          <w:bCs/>
          <w:sz w:val="28"/>
          <w:szCs w:val="28"/>
        </w:rPr>
        <w:t>1</w:t>
      </w:r>
      <w:r>
        <w:rPr>
          <w:rFonts w:ascii="仿宋" w:eastAsia="仿宋" w:hAnsi="仿宋" w:cs="仿宋" w:hint="eastAsia"/>
          <w:bCs/>
          <w:sz w:val="28"/>
          <w:szCs w:val="28"/>
        </w:rPr>
        <w:t>天，</w:t>
      </w:r>
      <w:r>
        <w:rPr>
          <w:rFonts w:ascii="仿宋" w:eastAsia="仿宋" w:hAnsi="仿宋" w:cs="仿宋" w:hint="eastAsia"/>
          <w:bCs/>
          <w:sz w:val="28"/>
          <w:szCs w:val="28"/>
        </w:rPr>
        <w:lastRenderedPageBreak/>
        <w:t>中标方向招标方支付违约金贰仟圆整（￥：</w:t>
      </w:r>
      <w:r>
        <w:rPr>
          <w:rFonts w:ascii="仿宋" w:eastAsia="仿宋" w:hAnsi="仿宋" w:cs="仿宋" w:hint="eastAsia"/>
          <w:bCs/>
          <w:sz w:val="28"/>
          <w:szCs w:val="28"/>
        </w:rPr>
        <w:t>2000</w:t>
      </w:r>
      <w:r>
        <w:rPr>
          <w:rFonts w:ascii="仿宋" w:eastAsia="仿宋" w:hAnsi="仿宋" w:cs="仿宋" w:hint="eastAsia"/>
          <w:bCs/>
          <w:sz w:val="28"/>
          <w:szCs w:val="28"/>
        </w:rPr>
        <w:t>元整）。因中标方原因，工期延误</w:t>
      </w:r>
      <w:r>
        <w:rPr>
          <w:rFonts w:ascii="仿宋" w:eastAsia="仿宋" w:hAnsi="仿宋" w:cs="仿宋" w:hint="eastAsia"/>
          <w:bCs/>
          <w:sz w:val="28"/>
          <w:szCs w:val="28"/>
        </w:rPr>
        <w:t>7</w:t>
      </w:r>
      <w:r>
        <w:rPr>
          <w:rFonts w:ascii="仿宋" w:eastAsia="仿宋" w:hAnsi="仿宋" w:cs="仿宋" w:hint="eastAsia"/>
          <w:bCs/>
          <w:sz w:val="28"/>
          <w:szCs w:val="28"/>
        </w:rPr>
        <w:t>天以上或施工质量达不到要求，招标方有权终止合同，另行选择施工队伍。</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lang w:val="zh-CN"/>
        </w:rPr>
        <w:t>若中标方达不到合同中规定的合格标准，按不合格工程量造价的</w:t>
      </w:r>
      <w:r>
        <w:rPr>
          <w:rFonts w:ascii="仿宋" w:eastAsia="仿宋" w:hAnsi="仿宋" w:cs="仿宋" w:hint="eastAsia"/>
          <w:bCs/>
          <w:sz w:val="28"/>
          <w:szCs w:val="28"/>
          <w:lang w:val="zh-CN"/>
        </w:rPr>
        <w:t>1.2</w:t>
      </w:r>
      <w:r>
        <w:rPr>
          <w:rFonts w:ascii="仿宋" w:eastAsia="仿宋" w:hAnsi="仿宋" w:cs="仿宋" w:hint="eastAsia"/>
          <w:bCs/>
          <w:sz w:val="28"/>
          <w:szCs w:val="28"/>
          <w:lang w:val="zh-CN"/>
        </w:rPr>
        <w:t>倍向买方支付违约金，同时中标方必须无条件返工直至合格。</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7.3</w:t>
      </w:r>
      <w:r>
        <w:rPr>
          <w:rFonts w:ascii="仿宋" w:eastAsia="仿宋" w:hAnsi="仿宋" w:cs="仿宋" w:hint="eastAsia"/>
          <w:bCs/>
          <w:sz w:val="28"/>
          <w:szCs w:val="28"/>
        </w:rPr>
        <w:t>本项目建安工程合同最终结算发票是</w:t>
      </w:r>
      <w:r>
        <w:rPr>
          <w:rFonts w:ascii="仿宋" w:eastAsia="仿宋" w:hAnsi="仿宋" w:cs="仿宋" w:hint="eastAsia"/>
          <w:bCs/>
          <w:sz w:val="28"/>
          <w:szCs w:val="28"/>
        </w:rPr>
        <w:t>9%</w:t>
      </w:r>
      <w:r>
        <w:rPr>
          <w:rFonts w:ascii="仿宋" w:eastAsia="仿宋" w:hAnsi="仿宋" w:cs="仿宋" w:hint="eastAsia"/>
          <w:bCs/>
          <w:sz w:val="28"/>
          <w:szCs w:val="28"/>
        </w:rPr>
        <w:t>增值税专用发票。</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7.4</w:t>
      </w:r>
      <w:r>
        <w:rPr>
          <w:rFonts w:ascii="仿宋" w:eastAsia="仿宋" w:hAnsi="仿宋" w:cs="仿宋" w:hint="eastAsia"/>
          <w:bCs/>
          <w:sz w:val="28"/>
          <w:szCs w:val="28"/>
        </w:rPr>
        <w:t xml:space="preserve"> </w:t>
      </w:r>
      <w:r>
        <w:rPr>
          <w:rFonts w:ascii="仿宋" w:eastAsia="仿宋" w:hAnsi="仿宋" w:cs="仿宋" w:hint="eastAsia"/>
          <w:bCs/>
          <w:sz w:val="28"/>
          <w:szCs w:val="28"/>
        </w:rPr>
        <w:t>施工期间中标方的项目经理在现场时间无特殊情况原则上不少于</w:t>
      </w:r>
      <w:r>
        <w:rPr>
          <w:rFonts w:ascii="仿宋" w:eastAsia="仿宋" w:hAnsi="仿宋" w:cs="仿宋" w:hint="eastAsia"/>
          <w:bCs/>
          <w:sz w:val="28"/>
          <w:szCs w:val="28"/>
        </w:rPr>
        <w:t>5</w:t>
      </w:r>
      <w:r>
        <w:rPr>
          <w:rFonts w:ascii="仿宋" w:eastAsia="仿宋" w:hAnsi="仿宋" w:cs="仿宋" w:hint="eastAsia"/>
          <w:bCs/>
          <w:sz w:val="28"/>
          <w:szCs w:val="28"/>
        </w:rPr>
        <w:t>个工作日</w:t>
      </w:r>
      <w:r>
        <w:rPr>
          <w:rFonts w:ascii="仿宋" w:eastAsia="仿宋" w:hAnsi="仿宋" w:cs="仿宋" w:hint="eastAsia"/>
          <w:bCs/>
          <w:sz w:val="28"/>
          <w:szCs w:val="28"/>
        </w:rPr>
        <w:t>/</w:t>
      </w:r>
      <w:r>
        <w:rPr>
          <w:rFonts w:ascii="仿宋" w:eastAsia="仿宋" w:hAnsi="仿宋" w:cs="仿宋" w:hint="eastAsia"/>
          <w:bCs/>
          <w:sz w:val="28"/>
          <w:szCs w:val="28"/>
        </w:rPr>
        <w:t>星期，工作期间离开现场须经招标方代表书面同意。如发现缺岗</w:t>
      </w:r>
      <w:r>
        <w:rPr>
          <w:rFonts w:ascii="仿宋" w:eastAsia="仿宋" w:hAnsi="仿宋" w:cs="仿宋" w:hint="eastAsia"/>
          <w:bCs/>
          <w:sz w:val="28"/>
          <w:szCs w:val="28"/>
        </w:rPr>
        <w:t>1</w:t>
      </w:r>
      <w:r>
        <w:rPr>
          <w:rFonts w:ascii="仿宋" w:eastAsia="仿宋" w:hAnsi="仿宋" w:cs="仿宋" w:hint="eastAsia"/>
          <w:bCs/>
          <w:sz w:val="28"/>
          <w:szCs w:val="28"/>
        </w:rPr>
        <w:t>天，中标方支付违约金</w:t>
      </w:r>
      <w:r>
        <w:rPr>
          <w:rFonts w:ascii="仿宋" w:eastAsia="仿宋" w:hAnsi="仿宋" w:cs="仿宋" w:hint="eastAsia"/>
          <w:bCs/>
          <w:sz w:val="28"/>
          <w:szCs w:val="28"/>
        </w:rPr>
        <w:t>500</w:t>
      </w:r>
      <w:r>
        <w:rPr>
          <w:rFonts w:ascii="仿宋" w:eastAsia="仿宋" w:hAnsi="仿宋" w:cs="仿宋" w:hint="eastAsia"/>
          <w:bCs/>
          <w:sz w:val="28"/>
          <w:szCs w:val="28"/>
        </w:rPr>
        <w:t>元。</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7.5</w:t>
      </w:r>
      <w:r>
        <w:rPr>
          <w:rFonts w:ascii="仿宋" w:eastAsia="仿宋" w:hAnsi="仿宋" w:cs="仿宋" w:hint="eastAsia"/>
          <w:bCs/>
          <w:sz w:val="28"/>
          <w:szCs w:val="28"/>
        </w:rPr>
        <w:t>招标方在指定位置提供施工电源及水源，外部分中标方自行承担，现场施工水电费结算时按建安合同总价的７‰扣除。</w:t>
      </w:r>
    </w:p>
    <w:p w:rsidR="009566E4" w:rsidRDefault="00E6324A">
      <w:pPr>
        <w:spacing w:line="360" w:lineRule="auto"/>
        <w:rPr>
          <w:rFonts w:ascii="仿宋" w:eastAsia="仿宋" w:hAnsi="仿宋" w:cs="仿宋"/>
          <w:bCs/>
          <w:sz w:val="28"/>
          <w:szCs w:val="28"/>
        </w:rPr>
      </w:pPr>
      <w:r>
        <w:rPr>
          <w:rFonts w:ascii="仿宋" w:eastAsia="仿宋" w:hAnsi="仿宋" w:cs="仿宋" w:hint="eastAsia"/>
          <w:bCs/>
          <w:sz w:val="28"/>
          <w:szCs w:val="28"/>
        </w:rPr>
        <w:t xml:space="preserve">7.6 </w:t>
      </w:r>
      <w:r>
        <w:rPr>
          <w:rFonts w:ascii="仿宋" w:eastAsia="仿宋" w:hAnsi="仿宋" w:cs="仿宋" w:hint="eastAsia"/>
          <w:bCs/>
          <w:sz w:val="28"/>
          <w:szCs w:val="28"/>
        </w:rPr>
        <w:t>中标方需缴纳安全保障金及施工履约保证金</w:t>
      </w:r>
      <w:r>
        <w:rPr>
          <w:rFonts w:ascii="仿宋" w:eastAsia="仿宋" w:hAnsi="仿宋" w:cs="仿宋" w:hint="eastAsia"/>
          <w:bCs/>
          <w:sz w:val="28"/>
          <w:szCs w:val="28"/>
        </w:rPr>
        <w:t>60</w:t>
      </w:r>
      <w:r>
        <w:rPr>
          <w:rFonts w:ascii="仿宋" w:eastAsia="仿宋" w:hAnsi="仿宋" w:cs="仿宋" w:hint="eastAsia"/>
          <w:bCs/>
          <w:sz w:val="28"/>
          <w:szCs w:val="28"/>
        </w:rPr>
        <w:t>万元整（长期合作单位，需出具卖方已经办理过的证明材料），待中标方承建的所有工程竣工后由中标方提出申请，招标方核实后保证金无息退还给中标方。</w:t>
      </w:r>
    </w:p>
    <w:p w:rsidR="009566E4" w:rsidRDefault="00E6324A">
      <w:pPr>
        <w:pStyle w:val="15"/>
        <w:ind w:right="-384" w:firstLineChars="0" w:firstLine="0"/>
        <w:rPr>
          <w:rFonts w:ascii="仿宋" w:eastAsia="仿宋" w:hAnsi="仿宋" w:cs="仿宋"/>
          <w:b/>
          <w:sz w:val="32"/>
          <w:szCs w:val="32"/>
        </w:rPr>
      </w:pPr>
      <w:r>
        <w:rPr>
          <w:rFonts w:ascii="仿宋" w:eastAsia="仿宋" w:hAnsi="仿宋" w:cs="仿宋" w:hint="eastAsia"/>
          <w:b/>
          <w:sz w:val="32"/>
          <w:szCs w:val="32"/>
        </w:rPr>
        <w:t>八、对投标方资质要求</w:t>
      </w:r>
    </w:p>
    <w:p w:rsidR="009566E4" w:rsidRDefault="00E6324A">
      <w:pPr>
        <w:pStyle w:val="15"/>
        <w:ind w:right="-384" w:firstLineChars="0" w:firstLine="0"/>
        <w:rPr>
          <w:rFonts w:ascii="仿宋" w:eastAsia="仿宋" w:hAnsi="仿宋" w:cs="仿宋"/>
          <w:bCs/>
          <w:sz w:val="28"/>
        </w:rPr>
      </w:pPr>
      <w:r>
        <w:rPr>
          <w:rFonts w:ascii="仿宋" w:eastAsia="仿宋" w:hAnsi="仿宋" w:cs="仿宋" w:hint="eastAsia"/>
          <w:bCs/>
          <w:sz w:val="28"/>
        </w:rPr>
        <w:t xml:space="preserve">    </w:t>
      </w:r>
      <w:r>
        <w:rPr>
          <w:rFonts w:ascii="仿宋" w:eastAsia="仿宋" w:hAnsi="仿宋" w:cs="仿宋" w:hint="eastAsia"/>
          <w:bCs/>
          <w:sz w:val="28"/>
        </w:rPr>
        <w:t>投标方具备资质满足以下</w:t>
      </w:r>
      <w:r>
        <w:rPr>
          <w:rFonts w:ascii="仿宋" w:eastAsia="仿宋" w:hAnsi="仿宋" w:cs="仿宋" w:hint="eastAsia"/>
          <w:bCs/>
          <w:sz w:val="28"/>
        </w:rPr>
        <w:t>8.1</w:t>
      </w:r>
      <w:r>
        <w:rPr>
          <w:rFonts w:ascii="仿宋" w:eastAsia="仿宋" w:hAnsi="仿宋" w:cs="仿宋" w:hint="eastAsia"/>
          <w:bCs/>
          <w:sz w:val="28"/>
        </w:rPr>
        <w:t>或</w:t>
      </w:r>
      <w:r>
        <w:rPr>
          <w:rFonts w:ascii="仿宋" w:eastAsia="仿宋" w:hAnsi="仿宋" w:cs="仿宋" w:hint="eastAsia"/>
          <w:bCs/>
          <w:sz w:val="28"/>
        </w:rPr>
        <w:t>8.2</w:t>
      </w:r>
      <w:r>
        <w:rPr>
          <w:rFonts w:ascii="仿宋" w:eastAsia="仿宋" w:hAnsi="仿宋" w:cs="仿宋" w:hint="eastAsia"/>
          <w:bCs/>
          <w:sz w:val="28"/>
        </w:rPr>
        <w:t>中任一要求即可：</w:t>
      </w:r>
    </w:p>
    <w:p w:rsidR="009566E4" w:rsidRDefault="00E6324A">
      <w:pPr>
        <w:pStyle w:val="11"/>
        <w:ind w:firstLine="0"/>
        <w:rPr>
          <w:rFonts w:ascii="仿宋" w:eastAsia="仿宋" w:hAnsi="仿宋" w:cs="仿宋"/>
          <w:bCs/>
          <w:sz w:val="28"/>
          <w:szCs w:val="28"/>
        </w:rPr>
      </w:pPr>
      <w:r>
        <w:rPr>
          <w:rFonts w:ascii="仿宋" w:eastAsia="仿宋" w:hAnsi="仿宋" w:cs="仿宋" w:hint="eastAsia"/>
          <w:bCs/>
          <w:sz w:val="28"/>
          <w:szCs w:val="28"/>
        </w:rPr>
        <w:t>8.1</w:t>
      </w:r>
      <w:r>
        <w:rPr>
          <w:rFonts w:ascii="仿宋" w:eastAsia="仿宋" w:hAnsi="仿宋" w:cs="仿宋" w:hint="eastAsia"/>
          <w:bCs/>
          <w:sz w:val="28"/>
          <w:szCs w:val="28"/>
        </w:rPr>
        <w:t>投标方需有环境工程（大气污染防治工程）专项乙级（含乙级）或冶金行业乙级（含乙级）及以上设计资质且具备相应建设工程总承包资质。</w:t>
      </w:r>
    </w:p>
    <w:p w:rsidR="009566E4" w:rsidRDefault="00E6324A">
      <w:pPr>
        <w:pStyle w:val="11"/>
        <w:ind w:firstLine="0"/>
        <w:rPr>
          <w:rFonts w:ascii="仿宋" w:eastAsia="仿宋" w:hAnsi="仿宋" w:cs="仿宋"/>
          <w:bCs/>
          <w:sz w:val="28"/>
          <w:szCs w:val="28"/>
        </w:rPr>
      </w:pPr>
      <w:r>
        <w:rPr>
          <w:rFonts w:ascii="仿宋" w:eastAsia="仿宋" w:hAnsi="仿宋" w:cs="仿宋" w:hint="eastAsia"/>
          <w:bCs/>
          <w:sz w:val="28"/>
          <w:szCs w:val="28"/>
        </w:rPr>
        <w:t>8.2</w:t>
      </w:r>
      <w:r>
        <w:rPr>
          <w:rFonts w:ascii="仿宋" w:eastAsia="仿宋" w:hAnsi="仿宋" w:cs="仿宋" w:hint="eastAsia"/>
          <w:bCs/>
          <w:sz w:val="28"/>
          <w:szCs w:val="28"/>
        </w:rPr>
        <w:t>投标方需有环保工程专业承包壹级（含壹级）或冶金工程施工总承包壹级（含壹级）及以上资质，中标后必须委托专业设计院（大气</w:t>
      </w:r>
      <w:r>
        <w:rPr>
          <w:rFonts w:ascii="仿宋" w:eastAsia="仿宋" w:hAnsi="仿宋" w:cs="仿宋" w:hint="eastAsia"/>
          <w:bCs/>
          <w:sz w:val="28"/>
          <w:szCs w:val="28"/>
        </w:rPr>
        <w:lastRenderedPageBreak/>
        <w:t>污染防治工程专项乙级及以上设计资质）完成所有施工图设计、初步设计文本的编制及安全</w:t>
      </w:r>
      <w:ins w:id="1" w:author="Administrator" w:date="2020-11-05T14:53:00Z">
        <w:r>
          <w:rPr>
            <w:rFonts w:ascii="仿宋" w:eastAsia="仿宋" w:hAnsi="仿宋" w:cs="仿宋" w:hint="eastAsia"/>
            <w:bCs/>
            <w:sz w:val="28"/>
            <w:szCs w:val="28"/>
          </w:rPr>
          <w:t>设计</w:t>
        </w:r>
      </w:ins>
      <w:r>
        <w:rPr>
          <w:rFonts w:ascii="仿宋" w:eastAsia="仿宋" w:hAnsi="仿宋" w:cs="仿宋" w:hint="eastAsia"/>
          <w:bCs/>
          <w:sz w:val="28"/>
          <w:szCs w:val="28"/>
        </w:rPr>
        <w:t>、消防</w:t>
      </w:r>
      <w:ins w:id="2" w:author="wsf" w:date="2020-11-03T08:38:00Z">
        <w:r>
          <w:rPr>
            <w:rFonts w:ascii="仿宋" w:eastAsia="仿宋" w:hAnsi="仿宋" w:cs="仿宋" w:hint="eastAsia"/>
            <w:bCs/>
            <w:sz w:val="28"/>
            <w:szCs w:val="28"/>
          </w:rPr>
          <w:t>设计、职业卫生设计</w:t>
        </w:r>
      </w:ins>
      <w:r>
        <w:rPr>
          <w:rFonts w:ascii="仿宋" w:eastAsia="仿宋" w:hAnsi="仿宋" w:cs="仿宋" w:hint="eastAsia"/>
          <w:bCs/>
          <w:sz w:val="28"/>
          <w:szCs w:val="28"/>
        </w:rPr>
        <w:t>专篇等（如需要），施工图为蓝图、签字且盖章。</w:t>
      </w:r>
    </w:p>
    <w:p w:rsidR="009566E4" w:rsidRDefault="00E6324A">
      <w:pPr>
        <w:pStyle w:val="15"/>
        <w:ind w:right="-384" w:firstLineChars="0" w:firstLine="0"/>
        <w:rPr>
          <w:rFonts w:ascii="仿宋" w:eastAsia="仿宋" w:hAnsi="仿宋" w:cs="仿宋"/>
          <w:bCs/>
          <w:sz w:val="28"/>
        </w:rPr>
      </w:pPr>
      <w:r>
        <w:rPr>
          <w:rFonts w:ascii="仿宋" w:eastAsia="仿宋" w:hAnsi="仿宋" w:cs="仿宋" w:hint="eastAsia"/>
          <w:bCs/>
          <w:sz w:val="28"/>
        </w:rPr>
        <w:t>8.3</w:t>
      </w:r>
      <w:r>
        <w:rPr>
          <w:rFonts w:ascii="仿宋" w:eastAsia="仿宋" w:hAnsi="仿宋" w:cs="仿宋" w:hint="eastAsia"/>
          <w:bCs/>
          <w:sz w:val="28"/>
        </w:rPr>
        <w:t>投标方必须具备焦炉机侧炉头烟尘治理项</w:t>
      </w:r>
      <w:r>
        <w:rPr>
          <w:rFonts w:ascii="仿宋" w:eastAsia="仿宋" w:hAnsi="仿宋" w:cs="仿宋" w:hint="eastAsia"/>
          <w:bCs/>
          <w:sz w:val="28"/>
        </w:rPr>
        <w:t>目的相关业绩。</w:t>
      </w:r>
    </w:p>
    <w:p w:rsidR="009566E4" w:rsidRDefault="00E6324A">
      <w:pPr>
        <w:pStyle w:val="15"/>
        <w:ind w:right="-384" w:firstLineChars="0" w:firstLine="0"/>
        <w:rPr>
          <w:rFonts w:ascii="仿宋" w:eastAsia="仿宋" w:hAnsi="仿宋" w:cs="仿宋"/>
          <w:bCs/>
          <w:sz w:val="28"/>
        </w:rPr>
      </w:pPr>
      <w:r>
        <w:rPr>
          <w:rFonts w:ascii="仿宋" w:eastAsia="仿宋" w:hAnsi="仿宋" w:cs="仿宋" w:hint="eastAsia"/>
          <w:bCs/>
          <w:sz w:val="28"/>
        </w:rPr>
        <w:t>8.4</w:t>
      </w:r>
      <w:r>
        <w:rPr>
          <w:rFonts w:ascii="仿宋" w:eastAsia="仿宋" w:hAnsi="仿宋" w:cs="仿宋" w:hint="eastAsia"/>
          <w:bCs/>
          <w:sz w:val="28"/>
        </w:rPr>
        <w:t>投标方必须考察现场。</w:t>
      </w:r>
    </w:p>
    <w:p w:rsidR="004B5319" w:rsidRDefault="004B5319">
      <w:pPr>
        <w:pStyle w:val="15"/>
        <w:ind w:right="-384" w:firstLineChars="0" w:firstLine="0"/>
        <w:rPr>
          <w:rFonts w:ascii="仿宋" w:eastAsia="仿宋" w:hAnsi="仿宋" w:cs="仿宋" w:hint="eastAsia"/>
          <w:bCs/>
          <w:sz w:val="28"/>
        </w:rPr>
      </w:pPr>
      <w:r>
        <w:rPr>
          <w:rFonts w:ascii="仿宋" w:eastAsia="仿宋" w:hAnsi="仿宋" w:cs="仿宋" w:hint="eastAsia"/>
          <w:bCs/>
          <w:sz w:val="28"/>
        </w:rPr>
        <w:t>8</w:t>
      </w:r>
      <w:r>
        <w:rPr>
          <w:rFonts w:ascii="仿宋" w:eastAsia="仿宋" w:hAnsi="仿宋" w:cs="仿宋"/>
          <w:bCs/>
          <w:sz w:val="28"/>
        </w:rPr>
        <w:t>.5本项目不允许联合体投标。</w:t>
      </w:r>
      <w:bookmarkStart w:id="3" w:name="_GoBack"/>
      <w:bookmarkEnd w:id="3"/>
    </w:p>
    <w:p w:rsidR="009566E4" w:rsidRDefault="00E6324A">
      <w:pPr>
        <w:pStyle w:val="15"/>
        <w:numPr>
          <w:ilvl w:val="0"/>
          <w:numId w:val="3"/>
        </w:numPr>
        <w:ind w:right="-384" w:firstLineChars="0" w:firstLine="0"/>
        <w:rPr>
          <w:rFonts w:ascii="仿宋" w:eastAsia="仿宋" w:hAnsi="仿宋" w:cs="仿宋"/>
          <w:bCs/>
          <w:sz w:val="28"/>
        </w:rPr>
      </w:pPr>
      <w:r>
        <w:rPr>
          <w:rFonts w:ascii="仿宋" w:eastAsia="仿宋" w:hAnsi="仿宋" w:cs="仿宋" w:hint="eastAsia"/>
          <w:bCs/>
          <w:sz w:val="28"/>
        </w:rPr>
        <w:t>性能验收标准</w:t>
      </w:r>
    </w:p>
    <w:p w:rsidR="009566E4" w:rsidRDefault="00E6324A">
      <w:pPr>
        <w:pStyle w:val="15"/>
        <w:ind w:right="-384" w:firstLineChars="0" w:firstLine="0"/>
        <w:rPr>
          <w:rFonts w:ascii="仿宋" w:eastAsia="仿宋" w:hAnsi="仿宋" w:cs="仿宋"/>
          <w:bCs/>
          <w:sz w:val="28"/>
        </w:rPr>
      </w:pPr>
      <w:r>
        <w:rPr>
          <w:rFonts w:ascii="仿宋" w:eastAsia="仿宋" w:hAnsi="仿宋" w:cs="仿宋" w:hint="eastAsia"/>
          <w:bCs/>
          <w:sz w:val="28"/>
        </w:rPr>
        <w:t xml:space="preserve">   </w:t>
      </w:r>
      <w:r>
        <w:rPr>
          <w:rFonts w:ascii="仿宋" w:eastAsia="仿宋" w:hAnsi="仿宋" w:cs="仿宋" w:hint="eastAsia"/>
          <w:bCs/>
          <w:sz w:val="28"/>
        </w:rPr>
        <w:t>项目建设完成以后，机、焦侧启门时烟尘无明显无组织排放现象。</w:t>
      </w:r>
    </w:p>
    <w:p w:rsidR="009566E4" w:rsidRDefault="00E6324A">
      <w:pPr>
        <w:widowControl/>
        <w:ind w:firstLineChars="300" w:firstLine="840"/>
        <w:jc w:val="left"/>
        <w:rPr>
          <w:sz w:val="28"/>
          <w:szCs w:val="28"/>
        </w:rPr>
      </w:pPr>
      <w:r>
        <w:rPr>
          <w:rFonts w:hint="eastAsia"/>
          <w:sz w:val="28"/>
          <w:szCs w:val="28"/>
        </w:rPr>
        <w:t>有组织排放</w:t>
      </w:r>
      <w:r>
        <w:rPr>
          <w:rFonts w:hint="eastAsia"/>
          <w:sz w:val="28"/>
          <w:szCs w:val="28"/>
        </w:rPr>
        <w:t>验收标准按照《炼焦化学工业大气污染物超低排放标准》</w:t>
      </w:r>
      <w:r>
        <w:rPr>
          <w:rFonts w:hint="eastAsia"/>
          <w:sz w:val="28"/>
          <w:szCs w:val="28"/>
        </w:rPr>
        <w:t>D</w:t>
      </w:r>
      <w:r>
        <w:rPr>
          <w:sz w:val="28"/>
          <w:szCs w:val="28"/>
        </w:rPr>
        <w:t>B13/2683-2018</w:t>
      </w:r>
      <w:r>
        <w:rPr>
          <w:rFonts w:hint="eastAsia"/>
          <w:sz w:val="28"/>
          <w:szCs w:val="28"/>
        </w:rPr>
        <w:t>中</w:t>
      </w:r>
      <w:r>
        <w:rPr>
          <w:rFonts w:ascii="宋体" w:eastAsia="宋体" w:hAnsi="宋体" w:cs="宋体"/>
          <w:color w:val="000000"/>
          <w:kern w:val="0"/>
          <w:sz w:val="28"/>
          <w:szCs w:val="28"/>
          <w:lang w:bidi="ar"/>
        </w:rPr>
        <w:t>表</w:t>
      </w:r>
      <w:r>
        <w:rPr>
          <w:rFonts w:ascii="宋体" w:eastAsia="宋体" w:hAnsi="宋体" w:cs="宋体"/>
          <w:color w:val="000000"/>
          <w:kern w:val="0"/>
          <w:sz w:val="28"/>
          <w:szCs w:val="28"/>
          <w:lang w:bidi="ar"/>
        </w:rPr>
        <w:t xml:space="preserve"> 1 </w:t>
      </w:r>
      <w:r>
        <w:rPr>
          <w:rFonts w:ascii="宋体" w:eastAsia="宋体" w:hAnsi="宋体" w:cs="宋体"/>
          <w:color w:val="000000"/>
          <w:kern w:val="0"/>
          <w:sz w:val="28"/>
          <w:szCs w:val="28"/>
          <w:lang w:bidi="ar"/>
        </w:rPr>
        <w:t>大气污染物排放限值</w:t>
      </w:r>
      <w:r>
        <w:rPr>
          <w:rFonts w:hint="eastAsia"/>
          <w:sz w:val="28"/>
          <w:szCs w:val="28"/>
        </w:rPr>
        <w:t>执行；具体如下：</w:t>
      </w:r>
    </w:p>
    <w:tbl>
      <w:tblPr>
        <w:tblW w:w="8300" w:type="dxa"/>
        <w:tblLayout w:type="fixed"/>
        <w:tblCellMar>
          <w:left w:w="0" w:type="dxa"/>
          <w:right w:w="0" w:type="dxa"/>
        </w:tblCellMar>
        <w:tblLook w:val="04A0" w:firstRow="1" w:lastRow="0" w:firstColumn="1" w:lastColumn="0" w:noHBand="0" w:noVBand="1"/>
      </w:tblPr>
      <w:tblGrid>
        <w:gridCol w:w="1850"/>
        <w:gridCol w:w="1399"/>
        <w:gridCol w:w="1850"/>
        <w:gridCol w:w="3201"/>
      </w:tblGrid>
      <w:tr w:rsidR="009566E4">
        <w:trPr>
          <w:trHeight w:val="451"/>
        </w:trPr>
        <w:tc>
          <w:tcPr>
            <w:tcW w:w="8300" w:type="dxa"/>
            <w:gridSpan w:val="4"/>
            <w:tcBorders>
              <w:top w:val="nil"/>
              <w:left w:val="nil"/>
              <w:bottom w:val="nil"/>
              <w:right w:val="nil"/>
            </w:tcBorders>
            <w:shd w:val="clear" w:color="auto" w:fill="auto"/>
            <w:tcMar>
              <w:top w:w="15" w:type="dxa"/>
              <w:left w:w="15" w:type="dxa"/>
              <w:right w:w="15" w:type="dxa"/>
            </w:tcMar>
            <w:vAlign w:val="center"/>
          </w:tcPr>
          <w:p w:rsidR="009566E4" w:rsidRDefault="00E6324A">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 xml:space="preserve">     </w:t>
            </w:r>
            <w:r>
              <w:rPr>
                <w:rFonts w:ascii="宋体" w:eastAsia="宋体" w:hAnsi="宋体" w:cs="宋体" w:hint="eastAsia"/>
                <w:color w:val="000000"/>
                <w:kern w:val="0"/>
                <w:sz w:val="28"/>
                <w:szCs w:val="28"/>
                <w:lang w:bidi="ar"/>
              </w:rPr>
              <w:t>表</w:t>
            </w:r>
            <w:r>
              <w:rPr>
                <w:rFonts w:ascii="宋体" w:eastAsia="宋体" w:hAnsi="宋体" w:cs="宋体" w:hint="eastAsia"/>
                <w:color w:val="000000"/>
                <w:kern w:val="0"/>
                <w:sz w:val="28"/>
                <w:szCs w:val="28"/>
                <w:lang w:bidi="ar"/>
              </w:rPr>
              <w:t xml:space="preserve">1   </w:t>
            </w:r>
            <w:r>
              <w:rPr>
                <w:rFonts w:ascii="宋体" w:eastAsia="宋体" w:hAnsi="宋体" w:cs="宋体" w:hint="eastAsia"/>
                <w:color w:val="000000"/>
                <w:kern w:val="0"/>
                <w:sz w:val="28"/>
                <w:szCs w:val="28"/>
                <w:lang w:bidi="ar"/>
              </w:rPr>
              <w:t>大气污染物排放限值</w:t>
            </w:r>
            <w:r>
              <w:rPr>
                <w:rFonts w:ascii="宋体" w:eastAsia="宋体" w:hAnsi="宋体" w:cs="宋体" w:hint="eastAsia"/>
                <w:color w:val="000000"/>
                <w:kern w:val="0"/>
                <w:sz w:val="28"/>
                <w:szCs w:val="28"/>
                <w:lang w:bidi="ar"/>
              </w:rPr>
              <w:t xml:space="preserve">           </w:t>
            </w:r>
            <w:r>
              <w:rPr>
                <w:rFonts w:ascii="宋体" w:eastAsia="宋体" w:hAnsi="宋体" w:cs="宋体" w:hint="eastAsia"/>
                <w:color w:val="000000"/>
                <w:kern w:val="0"/>
                <w:sz w:val="28"/>
                <w:szCs w:val="28"/>
                <w:lang w:bidi="ar"/>
              </w:rPr>
              <w:t>单位：</w:t>
            </w:r>
            <w:r>
              <w:rPr>
                <w:rFonts w:ascii="宋体" w:eastAsia="宋体" w:hAnsi="宋体" w:cs="宋体" w:hint="eastAsia"/>
                <w:color w:val="000000"/>
                <w:kern w:val="0"/>
                <w:sz w:val="28"/>
                <w:szCs w:val="28"/>
                <w:lang w:bidi="ar"/>
              </w:rPr>
              <w:t>mg/m3</w:t>
            </w:r>
          </w:p>
        </w:tc>
      </w:tr>
      <w:tr w:rsidR="009566E4">
        <w:trPr>
          <w:trHeight w:val="465"/>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66E4" w:rsidRDefault="00E6324A">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序号</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66E4" w:rsidRDefault="00E6324A">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颗粒物</w:t>
            </w: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66E4" w:rsidRDefault="00E6324A">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二氧化硫</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66E4" w:rsidRDefault="00E6324A">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监控位置</w:t>
            </w:r>
          </w:p>
        </w:tc>
      </w:tr>
      <w:tr w:rsidR="009566E4">
        <w:trPr>
          <w:trHeight w:val="479"/>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66E4" w:rsidRDefault="00E6324A">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炉头烟气</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66E4" w:rsidRDefault="00E6324A">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10</w:t>
            </w: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66E4" w:rsidRDefault="00E6324A">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70</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66E4" w:rsidRDefault="00E6324A">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生产设施排气筒</w:t>
            </w:r>
          </w:p>
        </w:tc>
      </w:tr>
    </w:tbl>
    <w:p w:rsidR="009566E4" w:rsidRDefault="009566E4">
      <w:pPr>
        <w:pStyle w:val="15"/>
        <w:ind w:right="-384" w:firstLineChars="0" w:firstLine="0"/>
        <w:rPr>
          <w:rFonts w:ascii="仿宋" w:eastAsia="仿宋" w:hAnsi="仿宋" w:cs="仿宋"/>
          <w:b/>
          <w:color w:val="FF0000"/>
          <w:sz w:val="28"/>
        </w:rPr>
      </w:pPr>
    </w:p>
    <w:p w:rsidR="009566E4" w:rsidRDefault="00E6324A">
      <w:pPr>
        <w:pStyle w:val="15"/>
        <w:ind w:right="-384" w:firstLineChars="0" w:firstLine="0"/>
        <w:rPr>
          <w:rFonts w:ascii="仿宋" w:eastAsia="仿宋" w:hAnsi="仿宋" w:cs="仿宋"/>
          <w:b/>
          <w:sz w:val="32"/>
          <w:szCs w:val="32"/>
        </w:rPr>
      </w:pPr>
      <w:r>
        <w:rPr>
          <w:rFonts w:ascii="仿宋" w:eastAsia="仿宋" w:hAnsi="仿宋" w:cs="仿宋" w:hint="eastAsia"/>
          <w:b/>
          <w:sz w:val="32"/>
          <w:szCs w:val="32"/>
        </w:rPr>
        <w:t>十、联系方式</w:t>
      </w:r>
    </w:p>
    <w:p w:rsidR="009566E4" w:rsidRDefault="00E6324A">
      <w:pPr>
        <w:pStyle w:val="15"/>
        <w:ind w:right="-384" w:firstLineChars="0" w:firstLine="0"/>
        <w:rPr>
          <w:rFonts w:ascii="仿宋" w:eastAsia="仿宋" w:hAnsi="仿宋" w:cs="仿宋"/>
          <w:bCs/>
          <w:sz w:val="28"/>
        </w:rPr>
      </w:pPr>
      <w:r>
        <w:rPr>
          <w:rFonts w:ascii="宋体" w:hAnsi="宋体" w:hint="eastAsia"/>
          <w:b/>
          <w:bCs/>
          <w:sz w:val="32"/>
          <w:szCs w:val="32"/>
        </w:rPr>
        <w:t xml:space="preserve">   </w:t>
      </w:r>
      <w:r>
        <w:rPr>
          <w:rFonts w:ascii="仿宋" w:eastAsia="仿宋" w:hAnsi="仿宋" w:cs="仿宋" w:hint="eastAsia"/>
          <w:bCs/>
          <w:sz w:val="28"/>
        </w:rPr>
        <w:t xml:space="preserve"> </w:t>
      </w:r>
      <w:r>
        <w:rPr>
          <w:rFonts w:ascii="仿宋" w:eastAsia="仿宋" w:hAnsi="仿宋" w:cs="仿宋" w:hint="eastAsia"/>
          <w:bCs/>
          <w:sz w:val="28"/>
        </w:rPr>
        <w:t>工程部</w:t>
      </w:r>
      <w:r>
        <w:rPr>
          <w:rFonts w:ascii="仿宋" w:eastAsia="仿宋" w:hAnsi="仿宋" w:cs="仿宋" w:hint="eastAsia"/>
          <w:bCs/>
          <w:sz w:val="28"/>
        </w:rPr>
        <w:t xml:space="preserve">   </w:t>
      </w:r>
      <w:r>
        <w:rPr>
          <w:rFonts w:ascii="仿宋" w:eastAsia="仿宋" w:hAnsi="仿宋" w:cs="仿宋" w:hint="eastAsia"/>
          <w:bCs/>
          <w:sz w:val="28"/>
        </w:rPr>
        <w:t>郭彦深</w:t>
      </w:r>
      <w:r>
        <w:rPr>
          <w:rFonts w:ascii="仿宋" w:eastAsia="仿宋" w:hAnsi="仿宋" w:cs="仿宋" w:hint="eastAsia"/>
          <w:bCs/>
          <w:sz w:val="28"/>
        </w:rPr>
        <w:t xml:space="preserve">   0553-5627139</w:t>
      </w:r>
      <w:r>
        <w:rPr>
          <w:rFonts w:ascii="仿宋" w:eastAsia="仿宋" w:hAnsi="仿宋" w:cs="仿宋" w:hint="eastAsia"/>
          <w:bCs/>
          <w:sz w:val="28"/>
        </w:rPr>
        <w:t>；</w:t>
      </w:r>
      <w:r>
        <w:rPr>
          <w:rFonts w:ascii="仿宋" w:eastAsia="仿宋" w:hAnsi="仿宋" w:cs="仿宋" w:hint="eastAsia"/>
          <w:bCs/>
          <w:sz w:val="28"/>
        </w:rPr>
        <w:t>17756536935</w:t>
      </w:r>
    </w:p>
    <w:p w:rsidR="009566E4" w:rsidRDefault="00E6324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焦化部</w:t>
      </w:r>
      <w:r>
        <w:rPr>
          <w:rFonts w:ascii="仿宋" w:eastAsia="仿宋" w:hAnsi="仿宋" w:cs="仿宋" w:hint="eastAsia"/>
          <w:bCs/>
          <w:sz w:val="28"/>
          <w:szCs w:val="28"/>
        </w:rPr>
        <w:t xml:space="preserve">   </w:t>
      </w:r>
      <w:r>
        <w:rPr>
          <w:rFonts w:ascii="仿宋" w:eastAsia="仿宋" w:hAnsi="仿宋" w:cs="仿宋" w:hint="eastAsia"/>
          <w:bCs/>
          <w:sz w:val="28"/>
          <w:szCs w:val="28"/>
        </w:rPr>
        <w:t>过杨</w:t>
      </w:r>
      <w:r>
        <w:rPr>
          <w:rFonts w:ascii="仿宋" w:eastAsia="仿宋" w:hAnsi="仿宋" w:cs="仿宋" w:hint="eastAsia"/>
          <w:bCs/>
          <w:sz w:val="28"/>
          <w:szCs w:val="28"/>
        </w:rPr>
        <w:t xml:space="preserve">    0553-5627611;  18955389338</w:t>
      </w:r>
    </w:p>
    <w:p w:rsidR="009566E4" w:rsidRDefault="00E6324A">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 xml:space="preserve"> </w:t>
      </w:r>
    </w:p>
    <w:p w:rsidR="009566E4" w:rsidRDefault="009566E4"/>
    <w:sectPr w:rsidR="009566E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24A" w:rsidRDefault="00E6324A">
      <w:r>
        <w:separator/>
      </w:r>
    </w:p>
  </w:endnote>
  <w:endnote w:type="continuationSeparator" w:id="0">
    <w:p w:rsidR="00E6324A" w:rsidRDefault="00E6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6E4" w:rsidRDefault="00E6324A">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66E4" w:rsidRDefault="00E6324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B5319">
                            <w:rPr>
                              <w:noProof/>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566E4" w:rsidRDefault="00E6324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B5319">
                      <w:rPr>
                        <w:noProof/>
                        <w:sz w:val="18"/>
                      </w:rPr>
                      <w:t>10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24A" w:rsidRDefault="00E6324A">
      <w:r>
        <w:separator/>
      </w:r>
    </w:p>
  </w:footnote>
  <w:footnote w:type="continuationSeparator" w:id="0">
    <w:p w:rsidR="00E6324A" w:rsidRDefault="00E63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47CD9"/>
    <w:multiLevelType w:val="multilevel"/>
    <w:tmpl w:val="5ED47CD9"/>
    <w:lvl w:ilvl="0">
      <w:start w:val="1"/>
      <w:numFmt w:val="chineseCounting"/>
      <w:pStyle w:val="1"/>
      <w:lvlText w:val="%1、"/>
      <w:lvlJc w:val="left"/>
      <w:pPr>
        <w:ind w:left="425" w:hanging="425"/>
      </w:pPr>
      <w:rPr>
        <w:rFonts w:ascii="宋体" w:eastAsia="宋体" w:hAnsi="宋体" w:cs="宋体" w:hint="eastAsia"/>
      </w:rPr>
    </w:lvl>
    <w:lvl w:ilvl="1">
      <w:start w:val="1"/>
      <w:numFmt w:val="decimal"/>
      <w:pStyle w:val="2"/>
      <w:isLgl/>
      <w:lvlText w:val="%1.%2"/>
      <w:lvlJc w:val="left"/>
      <w:pPr>
        <w:ind w:left="567" w:hanging="567"/>
      </w:pPr>
      <w:rPr>
        <w:rFonts w:ascii="宋体" w:eastAsia="宋体" w:hAnsi="宋体" w:cs="宋体" w:hint="eastAsia"/>
      </w:rPr>
    </w:lvl>
    <w:lvl w:ilvl="2">
      <w:start w:val="1"/>
      <w:numFmt w:val="decimal"/>
      <w:pStyle w:val="3"/>
      <w:isLgl/>
      <w:lvlText w:val="%1.%2.%3"/>
      <w:lvlJc w:val="left"/>
      <w:pPr>
        <w:ind w:left="709" w:hanging="709"/>
      </w:pPr>
      <w:rPr>
        <w:rFonts w:ascii="宋体" w:eastAsia="宋体" w:hAnsi="宋体" w:cs="宋体" w:hint="eastAsia"/>
      </w:rPr>
    </w:lvl>
    <w:lvl w:ilvl="3">
      <w:start w:val="1"/>
      <w:numFmt w:val="decimal"/>
      <w:lvlText w:val="%1.%2.%3.%4."/>
      <w:lvlJc w:val="left"/>
      <w:pPr>
        <w:ind w:left="850" w:hanging="850"/>
      </w:pPr>
      <w:rPr>
        <w:rFonts w:hint="eastAsia"/>
      </w:rPr>
    </w:lvl>
    <w:lvl w:ilvl="4">
      <w:start w:val="1"/>
      <w:numFmt w:val="decimal"/>
      <w:lvlText w:val="%1.%2.%3.%4.%5."/>
      <w:lvlJc w:val="left"/>
      <w:pPr>
        <w:ind w:left="991" w:hanging="991"/>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5" w:hanging="1275"/>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8" w:hanging="1558"/>
      </w:pPr>
      <w:rPr>
        <w:rFonts w:hint="eastAsia"/>
      </w:rPr>
    </w:lvl>
  </w:abstractNum>
  <w:abstractNum w:abstractNumId="1">
    <w:nsid w:val="5F6321F1"/>
    <w:multiLevelType w:val="singleLevel"/>
    <w:tmpl w:val="5F6321F1"/>
    <w:lvl w:ilvl="0">
      <w:start w:val="2"/>
      <w:numFmt w:val="chineseCounting"/>
      <w:suff w:val="nothing"/>
      <w:lvlText w:val="%1、"/>
      <w:lvlJc w:val="left"/>
    </w:lvl>
  </w:abstractNum>
  <w:abstractNum w:abstractNumId="2">
    <w:nsid w:val="5F9A6E42"/>
    <w:multiLevelType w:val="singleLevel"/>
    <w:tmpl w:val="5F9A6E42"/>
    <w:lvl w:ilvl="0">
      <w:start w:val="9"/>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38F8"/>
    <w:rsid w:val="00087180"/>
    <w:rsid w:val="00172A27"/>
    <w:rsid w:val="002A29D1"/>
    <w:rsid w:val="003441AA"/>
    <w:rsid w:val="00344B76"/>
    <w:rsid w:val="003947DD"/>
    <w:rsid w:val="0045386D"/>
    <w:rsid w:val="004B5319"/>
    <w:rsid w:val="00500DE5"/>
    <w:rsid w:val="006C55A0"/>
    <w:rsid w:val="007A26C2"/>
    <w:rsid w:val="00855BC1"/>
    <w:rsid w:val="009566E4"/>
    <w:rsid w:val="00AF00D8"/>
    <w:rsid w:val="00B00F5E"/>
    <w:rsid w:val="00B42A9A"/>
    <w:rsid w:val="00BB20BA"/>
    <w:rsid w:val="00C24D13"/>
    <w:rsid w:val="00DE1450"/>
    <w:rsid w:val="00E24FB8"/>
    <w:rsid w:val="00E34389"/>
    <w:rsid w:val="00E6324A"/>
    <w:rsid w:val="00E83D3D"/>
    <w:rsid w:val="00EA18C4"/>
    <w:rsid w:val="00F53EE8"/>
    <w:rsid w:val="00F551F5"/>
    <w:rsid w:val="00FD59A5"/>
    <w:rsid w:val="01002DA7"/>
    <w:rsid w:val="010712F5"/>
    <w:rsid w:val="01172EC7"/>
    <w:rsid w:val="0119160D"/>
    <w:rsid w:val="011B2324"/>
    <w:rsid w:val="011C7F2F"/>
    <w:rsid w:val="012161A7"/>
    <w:rsid w:val="01227E3C"/>
    <w:rsid w:val="012601C8"/>
    <w:rsid w:val="012D7170"/>
    <w:rsid w:val="012F2D9D"/>
    <w:rsid w:val="01312D1F"/>
    <w:rsid w:val="01340057"/>
    <w:rsid w:val="01434DB8"/>
    <w:rsid w:val="014B2309"/>
    <w:rsid w:val="014F6306"/>
    <w:rsid w:val="015B20C3"/>
    <w:rsid w:val="016931BD"/>
    <w:rsid w:val="01704B09"/>
    <w:rsid w:val="01712C3C"/>
    <w:rsid w:val="01721593"/>
    <w:rsid w:val="01736BFE"/>
    <w:rsid w:val="017473B3"/>
    <w:rsid w:val="017523F4"/>
    <w:rsid w:val="01754267"/>
    <w:rsid w:val="017779C6"/>
    <w:rsid w:val="01796C9C"/>
    <w:rsid w:val="0185068B"/>
    <w:rsid w:val="01863532"/>
    <w:rsid w:val="0189712C"/>
    <w:rsid w:val="019134EB"/>
    <w:rsid w:val="019D44D2"/>
    <w:rsid w:val="01AE74BB"/>
    <w:rsid w:val="01B51D71"/>
    <w:rsid w:val="01BE6972"/>
    <w:rsid w:val="01C4741E"/>
    <w:rsid w:val="01CD30D9"/>
    <w:rsid w:val="01CD3B3C"/>
    <w:rsid w:val="01D5792B"/>
    <w:rsid w:val="01E55EA7"/>
    <w:rsid w:val="01E717BB"/>
    <w:rsid w:val="01FA720E"/>
    <w:rsid w:val="01FE28FC"/>
    <w:rsid w:val="020A55AF"/>
    <w:rsid w:val="02142D7F"/>
    <w:rsid w:val="0214615B"/>
    <w:rsid w:val="02195587"/>
    <w:rsid w:val="022438B2"/>
    <w:rsid w:val="022A0237"/>
    <w:rsid w:val="02300337"/>
    <w:rsid w:val="02406AE1"/>
    <w:rsid w:val="02424C35"/>
    <w:rsid w:val="02441495"/>
    <w:rsid w:val="024736B9"/>
    <w:rsid w:val="024A1D44"/>
    <w:rsid w:val="024D490F"/>
    <w:rsid w:val="02513069"/>
    <w:rsid w:val="02623DC6"/>
    <w:rsid w:val="02690A2A"/>
    <w:rsid w:val="027668DE"/>
    <w:rsid w:val="02774128"/>
    <w:rsid w:val="027C5223"/>
    <w:rsid w:val="028525A6"/>
    <w:rsid w:val="028E2E5A"/>
    <w:rsid w:val="02955FC6"/>
    <w:rsid w:val="029907C4"/>
    <w:rsid w:val="029C149D"/>
    <w:rsid w:val="02A30437"/>
    <w:rsid w:val="02A50BD7"/>
    <w:rsid w:val="02A835E6"/>
    <w:rsid w:val="02A91EDE"/>
    <w:rsid w:val="02AB326E"/>
    <w:rsid w:val="02AB518B"/>
    <w:rsid w:val="02AE41F0"/>
    <w:rsid w:val="02BB0F4A"/>
    <w:rsid w:val="02BE2580"/>
    <w:rsid w:val="02C10A49"/>
    <w:rsid w:val="02C76FEE"/>
    <w:rsid w:val="02D03595"/>
    <w:rsid w:val="02D63044"/>
    <w:rsid w:val="02E41301"/>
    <w:rsid w:val="02E924E4"/>
    <w:rsid w:val="02EA6B7E"/>
    <w:rsid w:val="02EB750D"/>
    <w:rsid w:val="02EF6509"/>
    <w:rsid w:val="02F40141"/>
    <w:rsid w:val="02F653EC"/>
    <w:rsid w:val="02F9192E"/>
    <w:rsid w:val="02FA2CC6"/>
    <w:rsid w:val="03025C84"/>
    <w:rsid w:val="0306454E"/>
    <w:rsid w:val="03064D3B"/>
    <w:rsid w:val="030A4C7D"/>
    <w:rsid w:val="030D0FB7"/>
    <w:rsid w:val="031042BE"/>
    <w:rsid w:val="03116E30"/>
    <w:rsid w:val="03123595"/>
    <w:rsid w:val="0313734F"/>
    <w:rsid w:val="03141B5D"/>
    <w:rsid w:val="031920B9"/>
    <w:rsid w:val="03482DD6"/>
    <w:rsid w:val="034A2188"/>
    <w:rsid w:val="03513D7C"/>
    <w:rsid w:val="036749A3"/>
    <w:rsid w:val="036E01CE"/>
    <w:rsid w:val="036E104A"/>
    <w:rsid w:val="03832DF4"/>
    <w:rsid w:val="03844A03"/>
    <w:rsid w:val="03901166"/>
    <w:rsid w:val="039E4F08"/>
    <w:rsid w:val="03A25BD7"/>
    <w:rsid w:val="03A70B13"/>
    <w:rsid w:val="03AE40D5"/>
    <w:rsid w:val="03B000DA"/>
    <w:rsid w:val="03B01060"/>
    <w:rsid w:val="03C62C19"/>
    <w:rsid w:val="03CC2F5D"/>
    <w:rsid w:val="03CC2FB4"/>
    <w:rsid w:val="03D16A7A"/>
    <w:rsid w:val="03D547EA"/>
    <w:rsid w:val="03DF4220"/>
    <w:rsid w:val="03EC61DE"/>
    <w:rsid w:val="03FA3BCF"/>
    <w:rsid w:val="04005D0C"/>
    <w:rsid w:val="040E5AD6"/>
    <w:rsid w:val="040F1A0F"/>
    <w:rsid w:val="0412082D"/>
    <w:rsid w:val="04120967"/>
    <w:rsid w:val="0415661C"/>
    <w:rsid w:val="04165152"/>
    <w:rsid w:val="041964B1"/>
    <w:rsid w:val="04256A75"/>
    <w:rsid w:val="044367C3"/>
    <w:rsid w:val="04490243"/>
    <w:rsid w:val="044F427E"/>
    <w:rsid w:val="04515EDD"/>
    <w:rsid w:val="045E2E41"/>
    <w:rsid w:val="0461376C"/>
    <w:rsid w:val="046E320D"/>
    <w:rsid w:val="046F4701"/>
    <w:rsid w:val="0471739E"/>
    <w:rsid w:val="048648A3"/>
    <w:rsid w:val="04911385"/>
    <w:rsid w:val="04962B46"/>
    <w:rsid w:val="04BA7BAE"/>
    <w:rsid w:val="04BD601C"/>
    <w:rsid w:val="04BD7D30"/>
    <w:rsid w:val="04CF0E01"/>
    <w:rsid w:val="04D4059B"/>
    <w:rsid w:val="04D6428D"/>
    <w:rsid w:val="04E01524"/>
    <w:rsid w:val="04E74050"/>
    <w:rsid w:val="04E84FE7"/>
    <w:rsid w:val="04F4148C"/>
    <w:rsid w:val="04F55F50"/>
    <w:rsid w:val="04F70211"/>
    <w:rsid w:val="04FB176B"/>
    <w:rsid w:val="04FC41D4"/>
    <w:rsid w:val="04FD7282"/>
    <w:rsid w:val="050A5763"/>
    <w:rsid w:val="050C312A"/>
    <w:rsid w:val="0512098D"/>
    <w:rsid w:val="0516784C"/>
    <w:rsid w:val="052221B2"/>
    <w:rsid w:val="05271846"/>
    <w:rsid w:val="05292583"/>
    <w:rsid w:val="05310CD0"/>
    <w:rsid w:val="053531E0"/>
    <w:rsid w:val="05427E2E"/>
    <w:rsid w:val="0544034B"/>
    <w:rsid w:val="05460349"/>
    <w:rsid w:val="054A524B"/>
    <w:rsid w:val="055C5037"/>
    <w:rsid w:val="055E7881"/>
    <w:rsid w:val="056755E9"/>
    <w:rsid w:val="057572C5"/>
    <w:rsid w:val="057A1E11"/>
    <w:rsid w:val="057A31D1"/>
    <w:rsid w:val="05855155"/>
    <w:rsid w:val="058D0394"/>
    <w:rsid w:val="058D34D8"/>
    <w:rsid w:val="059F235E"/>
    <w:rsid w:val="05C857AE"/>
    <w:rsid w:val="05D53143"/>
    <w:rsid w:val="05E26178"/>
    <w:rsid w:val="05F96534"/>
    <w:rsid w:val="06004277"/>
    <w:rsid w:val="06046E21"/>
    <w:rsid w:val="060A6A8E"/>
    <w:rsid w:val="060C7B40"/>
    <w:rsid w:val="0612165D"/>
    <w:rsid w:val="06122AF5"/>
    <w:rsid w:val="061331BE"/>
    <w:rsid w:val="06162162"/>
    <w:rsid w:val="0619638D"/>
    <w:rsid w:val="061E4EE2"/>
    <w:rsid w:val="06215ED3"/>
    <w:rsid w:val="063703D5"/>
    <w:rsid w:val="06413ED3"/>
    <w:rsid w:val="064336F9"/>
    <w:rsid w:val="065D56CA"/>
    <w:rsid w:val="06637A41"/>
    <w:rsid w:val="066642D3"/>
    <w:rsid w:val="066C69AF"/>
    <w:rsid w:val="06714C31"/>
    <w:rsid w:val="067416C3"/>
    <w:rsid w:val="06765C22"/>
    <w:rsid w:val="06A22A2F"/>
    <w:rsid w:val="06A61735"/>
    <w:rsid w:val="06B35D56"/>
    <w:rsid w:val="06B509D7"/>
    <w:rsid w:val="06C4091F"/>
    <w:rsid w:val="06C61485"/>
    <w:rsid w:val="06CF2F0D"/>
    <w:rsid w:val="06D23134"/>
    <w:rsid w:val="06D34FDD"/>
    <w:rsid w:val="06D577CA"/>
    <w:rsid w:val="06DB1860"/>
    <w:rsid w:val="06E438FD"/>
    <w:rsid w:val="06E7415B"/>
    <w:rsid w:val="06ED522F"/>
    <w:rsid w:val="06F20242"/>
    <w:rsid w:val="06F426F4"/>
    <w:rsid w:val="07191A45"/>
    <w:rsid w:val="071F1876"/>
    <w:rsid w:val="0725254B"/>
    <w:rsid w:val="0727205A"/>
    <w:rsid w:val="072E6540"/>
    <w:rsid w:val="07387081"/>
    <w:rsid w:val="073B2CD6"/>
    <w:rsid w:val="074E02C1"/>
    <w:rsid w:val="075750E1"/>
    <w:rsid w:val="075D2C84"/>
    <w:rsid w:val="07632E7F"/>
    <w:rsid w:val="07667AE5"/>
    <w:rsid w:val="076924AA"/>
    <w:rsid w:val="076A64D0"/>
    <w:rsid w:val="077A3D39"/>
    <w:rsid w:val="07846353"/>
    <w:rsid w:val="07854FDF"/>
    <w:rsid w:val="078A1C21"/>
    <w:rsid w:val="078F1359"/>
    <w:rsid w:val="078F23A7"/>
    <w:rsid w:val="07923CD7"/>
    <w:rsid w:val="07940274"/>
    <w:rsid w:val="079E5A56"/>
    <w:rsid w:val="07AE5884"/>
    <w:rsid w:val="07AF0BC3"/>
    <w:rsid w:val="07BA1681"/>
    <w:rsid w:val="07BB50CF"/>
    <w:rsid w:val="07BD7D86"/>
    <w:rsid w:val="07BF5B11"/>
    <w:rsid w:val="07C34F8D"/>
    <w:rsid w:val="07C47C20"/>
    <w:rsid w:val="07C65733"/>
    <w:rsid w:val="07CA2C4E"/>
    <w:rsid w:val="07CE65EA"/>
    <w:rsid w:val="07D02C9C"/>
    <w:rsid w:val="07E62F75"/>
    <w:rsid w:val="07ED27B2"/>
    <w:rsid w:val="07F10041"/>
    <w:rsid w:val="07F87DFD"/>
    <w:rsid w:val="07FD3083"/>
    <w:rsid w:val="080B026D"/>
    <w:rsid w:val="0811616D"/>
    <w:rsid w:val="08212D6C"/>
    <w:rsid w:val="082472E0"/>
    <w:rsid w:val="08273465"/>
    <w:rsid w:val="08290BF3"/>
    <w:rsid w:val="08295F97"/>
    <w:rsid w:val="082E1225"/>
    <w:rsid w:val="08305F7C"/>
    <w:rsid w:val="08383138"/>
    <w:rsid w:val="083B7AD5"/>
    <w:rsid w:val="083C0FAF"/>
    <w:rsid w:val="085369EA"/>
    <w:rsid w:val="085947D7"/>
    <w:rsid w:val="086211E1"/>
    <w:rsid w:val="08681764"/>
    <w:rsid w:val="086D5C08"/>
    <w:rsid w:val="086F62EC"/>
    <w:rsid w:val="087F3436"/>
    <w:rsid w:val="088A52E4"/>
    <w:rsid w:val="088E5F4E"/>
    <w:rsid w:val="088F63F4"/>
    <w:rsid w:val="08950E01"/>
    <w:rsid w:val="089F41C1"/>
    <w:rsid w:val="08A3324B"/>
    <w:rsid w:val="08AA613F"/>
    <w:rsid w:val="08B80C50"/>
    <w:rsid w:val="08B932CF"/>
    <w:rsid w:val="08BC221E"/>
    <w:rsid w:val="08C503EE"/>
    <w:rsid w:val="08CA6A7C"/>
    <w:rsid w:val="08CD5AC9"/>
    <w:rsid w:val="08E0740C"/>
    <w:rsid w:val="08E40B5E"/>
    <w:rsid w:val="08EB5A24"/>
    <w:rsid w:val="08F527C4"/>
    <w:rsid w:val="08F87AC6"/>
    <w:rsid w:val="090613BC"/>
    <w:rsid w:val="090E476E"/>
    <w:rsid w:val="09103E15"/>
    <w:rsid w:val="09157FDE"/>
    <w:rsid w:val="09162933"/>
    <w:rsid w:val="09210CAA"/>
    <w:rsid w:val="09240833"/>
    <w:rsid w:val="093B5571"/>
    <w:rsid w:val="094D5EB3"/>
    <w:rsid w:val="095A79E5"/>
    <w:rsid w:val="095E157F"/>
    <w:rsid w:val="095E19B1"/>
    <w:rsid w:val="0969366B"/>
    <w:rsid w:val="096C76EE"/>
    <w:rsid w:val="09764957"/>
    <w:rsid w:val="09826F83"/>
    <w:rsid w:val="098D7963"/>
    <w:rsid w:val="09A31413"/>
    <w:rsid w:val="09A9080E"/>
    <w:rsid w:val="09B351DF"/>
    <w:rsid w:val="09B46991"/>
    <w:rsid w:val="09BC3949"/>
    <w:rsid w:val="09BF77C4"/>
    <w:rsid w:val="09C30ABE"/>
    <w:rsid w:val="09C30DF6"/>
    <w:rsid w:val="09DA702F"/>
    <w:rsid w:val="09E3656C"/>
    <w:rsid w:val="09E47848"/>
    <w:rsid w:val="09EC6DA9"/>
    <w:rsid w:val="09ED215A"/>
    <w:rsid w:val="09F252F0"/>
    <w:rsid w:val="09FE2C93"/>
    <w:rsid w:val="09FF1C15"/>
    <w:rsid w:val="0A062686"/>
    <w:rsid w:val="0A107DDE"/>
    <w:rsid w:val="0A162DF3"/>
    <w:rsid w:val="0A204AC3"/>
    <w:rsid w:val="0A250632"/>
    <w:rsid w:val="0A260692"/>
    <w:rsid w:val="0A350E81"/>
    <w:rsid w:val="0A4158D0"/>
    <w:rsid w:val="0A4704DC"/>
    <w:rsid w:val="0A4A7812"/>
    <w:rsid w:val="0A501578"/>
    <w:rsid w:val="0A5C6622"/>
    <w:rsid w:val="0A6F155E"/>
    <w:rsid w:val="0A760BA8"/>
    <w:rsid w:val="0A8C05BB"/>
    <w:rsid w:val="0A8E17DE"/>
    <w:rsid w:val="0A955B50"/>
    <w:rsid w:val="0A9A3E1A"/>
    <w:rsid w:val="0A9D54D6"/>
    <w:rsid w:val="0A9F11E8"/>
    <w:rsid w:val="0AA253E8"/>
    <w:rsid w:val="0AA3668D"/>
    <w:rsid w:val="0AA4661F"/>
    <w:rsid w:val="0AA7066B"/>
    <w:rsid w:val="0AAA075F"/>
    <w:rsid w:val="0ABA5AEB"/>
    <w:rsid w:val="0AC45AE6"/>
    <w:rsid w:val="0AC76755"/>
    <w:rsid w:val="0AC81533"/>
    <w:rsid w:val="0AD4287A"/>
    <w:rsid w:val="0AD735EF"/>
    <w:rsid w:val="0ADA0380"/>
    <w:rsid w:val="0ADB16EE"/>
    <w:rsid w:val="0ADF7EE5"/>
    <w:rsid w:val="0B0C4E6F"/>
    <w:rsid w:val="0B14005C"/>
    <w:rsid w:val="0B1579D7"/>
    <w:rsid w:val="0B172E97"/>
    <w:rsid w:val="0B1A1528"/>
    <w:rsid w:val="0B345035"/>
    <w:rsid w:val="0B356FFF"/>
    <w:rsid w:val="0B3B5CBA"/>
    <w:rsid w:val="0B3D0AE9"/>
    <w:rsid w:val="0B401D09"/>
    <w:rsid w:val="0B441FD1"/>
    <w:rsid w:val="0B444742"/>
    <w:rsid w:val="0B6E1628"/>
    <w:rsid w:val="0B714F3E"/>
    <w:rsid w:val="0B762792"/>
    <w:rsid w:val="0B79643E"/>
    <w:rsid w:val="0B8318E9"/>
    <w:rsid w:val="0B846600"/>
    <w:rsid w:val="0B85577D"/>
    <w:rsid w:val="0B8E6603"/>
    <w:rsid w:val="0B943D40"/>
    <w:rsid w:val="0B95745D"/>
    <w:rsid w:val="0B9B078A"/>
    <w:rsid w:val="0B9E23A1"/>
    <w:rsid w:val="0B9E2E72"/>
    <w:rsid w:val="0BA37F4D"/>
    <w:rsid w:val="0BB34B24"/>
    <w:rsid w:val="0BB42F56"/>
    <w:rsid w:val="0BB866C0"/>
    <w:rsid w:val="0BCC064B"/>
    <w:rsid w:val="0BCF0BF3"/>
    <w:rsid w:val="0BD031A4"/>
    <w:rsid w:val="0BD10E62"/>
    <w:rsid w:val="0BD91CFB"/>
    <w:rsid w:val="0BDA7666"/>
    <w:rsid w:val="0BE10A32"/>
    <w:rsid w:val="0BE1184F"/>
    <w:rsid w:val="0BEC5BA4"/>
    <w:rsid w:val="0BF54183"/>
    <w:rsid w:val="0BFD727B"/>
    <w:rsid w:val="0C041AE4"/>
    <w:rsid w:val="0C057FE2"/>
    <w:rsid w:val="0C104F8D"/>
    <w:rsid w:val="0C171B6C"/>
    <w:rsid w:val="0C1A6324"/>
    <w:rsid w:val="0C204619"/>
    <w:rsid w:val="0C28069C"/>
    <w:rsid w:val="0C37080A"/>
    <w:rsid w:val="0C656A7F"/>
    <w:rsid w:val="0C6779DB"/>
    <w:rsid w:val="0C75024D"/>
    <w:rsid w:val="0C7C77A6"/>
    <w:rsid w:val="0C8930DE"/>
    <w:rsid w:val="0C8E188F"/>
    <w:rsid w:val="0C9560FC"/>
    <w:rsid w:val="0C9B2372"/>
    <w:rsid w:val="0CA4363B"/>
    <w:rsid w:val="0CAA0D4F"/>
    <w:rsid w:val="0CB07983"/>
    <w:rsid w:val="0CB40623"/>
    <w:rsid w:val="0CB571FD"/>
    <w:rsid w:val="0CBD13F2"/>
    <w:rsid w:val="0CC756AB"/>
    <w:rsid w:val="0CD261F6"/>
    <w:rsid w:val="0CD9264A"/>
    <w:rsid w:val="0CDD3BF4"/>
    <w:rsid w:val="0CE36011"/>
    <w:rsid w:val="0CE67EFC"/>
    <w:rsid w:val="0CF22175"/>
    <w:rsid w:val="0CF449DD"/>
    <w:rsid w:val="0CF81B22"/>
    <w:rsid w:val="0CF82BA6"/>
    <w:rsid w:val="0D034465"/>
    <w:rsid w:val="0D037C45"/>
    <w:rsid w:val="0D0A0D55"/>
    <w:rsid w:val="0D17088B"/>
    <w:rsid w:val="0D1D449D"/>
    <w:rsid w:val="0D2305DA"/>
    <w:rsid w:val="0D2627E3"/>
    <w:rsid w:val="0D32067F"/>
    <w:rsid w:val="0D41570B"/>
    <w:rsid w:val="0D4C3C83"/>
    <w:rsid w:val="0D512E9F"/>
    <w:rsid w:val="0D55112D"/>
    <w:rsid w:val="0D566BE8"/>
    <w:rsid w:val="0D66146E"/>
    <w:rsid w:val="0D680B16"/>
    <w:rsid w:val="0D6A7B48"/>
    <w:rsid w:val="0D717967"/>
    <w:rsid w:val="0D7C0386"/>
    <w:rsid w:val="0D8211A5"/>
    <w:rsid w:val="0D8E6DCC"/>
    <w:rsid w:val="0D9601B6"/>
    <w:rsid w:val="0DA61E89"/>
    <w:rsid w:val="0DAA69A0"/>
    <w:rsid w:val="0DB643CA"/>
    <w:rsid w:val="0DBB22D2"/>
    <w:rsid w:val="0DC575E0"/>
    <w:rsid w:val="0DCC1578"/>
    <w:rsid w:val="0DD54DAA"/>
    <w:rsid w:val="0DD65189"/>
    <w:rsid w:val="0DD822BC"/>
    <w:rsid w:val="0DD8700B"/>
    <w:rsid w:val="0DE327C8"/>
    <w:rsid w:val="0DE93009"/>
    <w:rsid w:val="0DEC77C7"/>
    <w:rsid w:val="0DEF0288"/>
    <w:rsid w:val="0DF42986"/>
    <w:rsid w:val="0E1164A2"/>
    <w:rsid w:val="0E253A1C"/>
    <w:rsid w:val="0E286A04"/>
    <w:rsid w:val="0E2C3926"/>
    <w:rsid w:val="0E315B9D"/>
    <w:rsid w:val="0E3538BD"/>
    <w:rsid w:val="0E3A7F68"/>
    <w:rsid w:val="0E3C0F80"/>
    <w:rsid w:val="0E3E1171"/>
    <w:rsid w:val="0E436363"/>
    <w:rsid w:val="0E546AEF"/>
    <w:rsid w:val="0E6C603B"/>
    <w:rsid w:val="0E7A525E"/>
    <w:rsid w:val="0E967C83"/>
    <w:rsid w:val="0E9C6DA2"/>
    <w:rsid w:val="0EA12F42"/>
    <w:rsid w:val="0EBD33A0"/>
    <w:rsid w:val="0EBF3BFF"/>
    <w:rsid w:val="0EBF4C3F"/>
    <w:rsid w:val="0EC77274"/>
    <w:rsid w:val="0EE468A5"/>
    <w:rsid w:val="0EE9292A"/>
    <w:rsid w:val="0EED78A2"/>
    <w:rsid w:val="0EF34731"/>
    <w:rsid w:val="0EF50B5E"/>
    <w:rsid w:val="0EF77182"/>
    <w:rsid w:val="0EF87AB2"/>
    <w:rsid w:val="0EFC3235"/>
    <w:rsid w:val="0F026591"/>
    <w:rsid w:val="0F0F1BB3"/>
    <w:rsid w:val="0F18172A"/>
    <w:rsid w:val="0F1E19F0"/>
    <w:rsid w:val="0F245919"/>
    <w:rsid w:val="0F37106C"/>
    <w:rsid w:val="0F3A440A"/>
    <w:rsid w:val="0F46236B"/>
    <w:rsid w:val="0F462679"/>
    <w:rsid w:val="0F476992"/>
    <w:rsid w:val="0F4E7CBD"/>
    <w:rsid w:val="0F4F15AF"/>
    <w:rsid w:val="0F5D4297"/>
    <w:rsid w:val="0F5E63DC"/>
    <w:rsid w:val="0F630A20"/>
    <w:rsid w:val="0F640E80"/>
    <w:rsid w:val="0F653873"/>
    <w:rsid w:val="0F6D63C4"/>
    <w:rsid w:val="0F6E1658"/>
    <w:rsid w:val="0F6F4E07"/>
    <w:rsid w:val="0F7C3804"/>
    <w:rsid w:val="0F7D3D7F"/>
    <w:rsid w:val="0F9150B5"/>
    <w:rsid w:val="0F946836"/>
    <w:rsid w:val="0F9613BD"/>
    <w:rsid w:val="0F9B6B65"/>
    <w:rsid w:val="0FB25305"/>
    <w:rsid w:val="0FB804E2"/>
    <w:rsid w:val="0FC0249A"/>
    <w:rsid w:val="0FCD3084"/>
    <w:rsid w:val="0FD40982"/>
    <w:rsid w:val="0FDC09BF"/>
    <w:rsid w:val="0FDC6D45"/>
    <w:rsid w:val="0FE2250E"/>
    <w:rsid w:val="0FE417B6"/>
    <w:rsid w:val="0FE84ECD"/>
    <w:rsid w:val="0FEA76FC"/>
    <w:rsid w:val="0FED4AA9"/>
    <w:rsid w:val="0FFA4238"/>
    <w:rsid w:val="0FFE4E53"/>
    <w:rsid w:val="100C2CE4"/>
    <w:rsid w:val="10132721"/>
    <w:rsid w:val="10133F96"/>
    <w:rsid w:val="101E0A02"/>
    <w:rsid w:val="102F1F1A"/>
    <w:rsid w:val="10335AD3"/>
    <w:rsid w:val="103462C6"/>
    <w:rsid w:val="10387254"/>
    <w:rsid w:val="103E255A"/>
    <w:rsid w:val="10584DAB"/>
    <w:rsid w:val="10587460"/>
    <w:rsid w:val="10592B00"/>
    <w:rsid w:val="105B78DF"/>
    <w:rsid w:val="106476FE"/>
    <w:rsid w:val="10746604"/>
    <w:rsid w:val="109806FC"/>
    <w:rsid w:val="109832A4"/>
    <w:rsid w:val="109E00D9"/>
    <w:rsid w:val="10B33D5F"/>
    <w:rsid w:val="10B4666B"/>
    <w:rsid w:val="10BB5349"/>
    <w:rsid w:val="10C74DC2"/>
    <w:rsid w:val="10C8684A"/>
    <w:rsid w:val="10D01FC2"/>
    <w:rsid w:val="10D91AF3"/>
    <w:rsid w:val="10DA563C"/>
    <w:rsid w:val="10DB6A6F"/>
    <w:rsid w:val="10E628F3"/>
    <w:rsid w:val="10FA397E"/>
    <w:rsid w:val="1108159C"/>
    <w:rsid w:val="11084B0C"/>
    <w:rsid w:val="110F216E"/>
    <w:rsid w:val="110F779C"/>
    <w:rsid w:val="111548E4"/>
    <w:rsid w:val="11160D7B"/>
    <w:rsid w:val="111A46B7"/>
    <w:rsid w:val="11232C2A"/>
    <w:rsid w:val="11282929"/>
    <w:rsid w:val="112B1BCE"/>
    <w:rsid w:val="11353902"/>
    <w:rsid w:val="113A257A"/>
    <w:rsid w:val="113A6F88"/>
    <w:rsid w:val="11457713"/>
    <w:rsid w:val="114640CE"/>
    <w:rsid w:val="114D505B"/>
    <w:rsid w:val="1155641C"/>
    <w:rsid w:val="116B05B7"/>
    <w:rsid w:val="117C19ED"/>
    <w:rsid w:val="119040A9"/>
    <w:rsid w:val="119121B0"/>
    <w:rsid w:val="11914EEF"/>
    <w:rsid w:val="11975527"/>
    <w:rsid w:val="11984BA7"/>
    <w:rsid w:val="11A321C9"/>
    <w:rsid w:val="11A409DD"/>
    <w:rsid w:val="11A92BEA"/>
    <w:rsid w:val="11B71DA0"/>
    <w:rsid w:val="11C95826"/>
    <w:rsid w:val="11F24666"/>
    <w:rsid w:val="11F96537"/>
    <w:rsid w:val="11FA73B5"/>
    <w:rsid w:val="12023DAA"/>
    <w:rsid w:val="12113C16"/>
    <w:rsid w:val="12117C57"/>
    <w:rsid w:val="121634E6"/>
    <w:rsid w:val="122368FD"/>
    <w:rsid w:val="122E68FC"/>
    <w:rsid w:val="12347A0F"/>
    <w:rsid w:val="123907EE"/>
    <w:rsid w:val="124724EA"/>
    <w:rsid w:val="12493803"/>
    <w:rsid w:val="124B55AA"/>
    <w:rsid w:val="124F2E68"/>
    <w:rsid w:val="125B7471"/>
    <w:rsid w:val="126533D1"/>
    <w:rsid w:val="12687BA7"/>
    <w:rsid w:val="126A32A5"/>
    <w:rsid w:val="127C2013"/>
    <w:rsid w:val="128F75DC"/>
    <w:rsid w:val="12922E64"/>
    <w:rsid w:val="129857E6"/>
    <w:rsid w:val="12A2733D"/>
    <w:rsid w:val="12B12118"/>
    <w:rsid w:val="12BA7B77"/>
    <w:rsid w:val="12C73CF1"/>
    <w:rsid w:val="12D36C29"/>
    <w:rsid w:val="12D46429"/>
    <w:rsid w:val="12EC0CC4"/>
    <w:rsid w:val="12ED1194"/>
    <w:rsid w:val="12EF49D5"/>
    <w:rsid w:val="12F13348"/>
    <w:rsid w:val="12F62A41"/>
    <w:rsid w:val="12FD7F58"/>
    <w:rsid w:val="12FF21DA"/>
    <w:rsid w:val="130159E8"/>
    <w:rsid w:val="1315625E"/>
    <w:rsid w:val="131618B1"/>
    <w:rsid w:val="132D1EF7"/>
    <w:rsid w:val="13301C80"/>
    <w:rsid w:val="13313632"/>
    <w:rsid w:val="13346F12"/>
    <w:rsid w:val="133A4050"/>
    <w:rsid w:val="133B781A"/>
    <w:rsid w:val="134134CF"/>
    <w:rsid w:val="13420E86"/>
    <w:rsid w:val="134364EE"/>
    <w:rsid w:val="13497091"/>
    <w:rsid w:val="134C480E"/>
    <w:rsid w:val="13691725"/>
    <w:rsid w:val="138D52C6"/>
    <w:rsid w:val="139266A2"/>
    <w:rsid w:val="13966D29"/>
    <w:rsid w:val="13991AA9"/>
    <w:rsid w:val="139F1C0A"/>
    <w:rsid w:val="13C50D6B"/>
    <w:rsid w:val="13D80927"/>
    <w:rsid w:val="13DB61C2"/>
    <w:rsid w:val="13FE632E"/>
    <w:rsid w:val="140E758A"/>
    <w:rsid w:val="14267F06"/>
    <w:rsid w:val="14290CEF"/>
    <w:rsid w:val="142A6177"/>
    <w:rsid w:val="14371410"/>
    <w:rsid w:val="143E77D9"/>
    <w:rsid w:val="1444340D"/>
    <w:rsid w:val="144E2931"/>
    <w:rsid w:val="1450338D"/>
    <w:rsid w:val="145C4D5A"/>
    <w:rsid w:val="145D3196"/>
    <w:rsid w:val="146B4EDB"/>
    <w:rsid w:val="14826B5B"/>
    <w:rsid w:val="14854A27"/>
    <w:rsid w:val="14892ED9"/>
    <w:rsid w:val="148D029B"/>
    <w:rsid w:val="14916E50"/>
    <w:rsid w:val="1493241A"/>
    <w:rsid w:val="1494122B"/>
    <w:rsid w:val="14952E4C"/>
    <w:rsid w:val="1498610B"/>
    <w:rsid w:val="149D715A"/>
    <w:rsid w:val="149F6C0D"/>
    <w:rsid w:val="14B652E4"/>
    <w:rsid w:val="14B94A54"/>
    <w:rsid w:val="14C301EE"/>
    <w:rsid w:val="14C6203D"/>
    <w:rsid w:val="14C97319"/>
    <w:rsid w:val="14CB34E5"/>
    <w:rsid w:val="14CE6D4E"/>
    <w:rsid w:val="14D546AD"/>
    <w:rsid w:val="14DE70EB"/>
    <w:rsid w:val="14DF418B"/>
    <w:rsid w:val="14E7229B"/>
    <w:rsid w:val="14F2217A"/>
    <w:rsid w:val="14F239CB"/>
    <w:rsid w:val="14F95053"/>
    <w:rsid w:val="15002384"/>
    <w:rsid w:val="1506376D"/>
    <w:rsid w:val="150F2DBA"/>
    <w:rsid w:val="151429F1"/>
    <w:rsid w:val="152175AE"/>
    <w:rsid w:val="152D4AE9"/>
    <w:rsid w:val="15391799"/>
    <w:rsid w:val="15427A06"/>
    <w:rsid w:val="154B481B"/>
    <w:rsid w:val="15541059"/>
    <w:rsid w:val="15596CA9"/>
    <w:rsid w:val="15697320"/>
    <w:rsid w:val="15697635"/>
    <w:rsid w:val="156E4738"/>
    <w:rsid w:val="15792E04"/>
    <w:rsid w:val="15857B49"/>
    <w:rsid w:val="15947290"/>
    <w:rsid w:val="15983575"/>
    <w:rsid w:val="15986C85"/>
    <w:rsid w:val="159B07CB"/>
    <w:rsid w:val="15A81508"/>
    <w:rsid w:val="15AE2807"/>
    <w:rsid w:val="15B30724"/>
    <w:rsid w:val="15BC42D3"/>
    <w:rsid w:val="15E347BB"/>
    <w:rsid w:val="15E72BBF"/>
    <w:rsid w:val="15EA58A4"/>
    <w:rsid w:val="15EF5159"/>
    <w:rsid w:val="15EF6E25"/>
    <w:rsid w:val="160001E6"/>
    <w:rsid w:val="16091A6D"/>
    <w:rsid w:val="16230CFF"/>
    <w:rsid w:val="162E0EAD"/>
    <w:rsid w:val="162E7457"/>
    <w:rsid w:val="16306AF7"/>
    <w:rsid w:val="163B1AF2"/>
    <w:rsid w:val="1647289A"/>
    <w:rsid w:val="164A4CCC"/>
    <w:rsid w:val="164A7B9E"/>
    <w:rsid w:val="164B26D1"/>
    <w:rsid w:val="164C0FA7"/>
    <w:rsid w:val="16550359"/>
    <w:rsid w:val="16595CD6"/>
    <w:rsid w:val="1665066F"/>
    <w:rsid w:val="16656D5B"/>
    <w:rsid w:val="16663F3A"/>
    <w:rsid w:val="16760714"/>
    <w:rsid w:val="167D6079"/>
    <w:rsid w:val="1682675D"/>
    <w:rsid w:val="16855197"/>
    <w:rsid w:val="168A4671"/>
    <w:rsid w:val="168B51CC"/>
    <w:rsid w:val="168C4F0D"/>
    <w:rsid w:val="169C0706"/>
    <w:rsid w:val="16AD7C27"/>
    <w:rsid w:val="16B423F6"/>
    <w:rsid w:val="16B43B90"/>
    <w:rsid w:val="16B46C0A"/>
    <w:rsid w:val="16C57E23"/>
    <w:rsid w:val="16C62813"/>
    <w:rsid w:val="16CD036A"/>
    <w:rsid w:val="16D261A4"/>
    <w:rsid w:val="16D95BDE"/>
    <w:rsid w:val="16DD56ED"/>
    <w:rsid w:val="16E311BD"/>
    <w:rsid w:val="16E9009F"/>
    <w:rsid w:val="16F6497E"/>
    <w:rsid w:val="16FC6D0E"/>
    <w:rsid w:val="16FF17CC"/>
    <w:rsid w:val="1702225F"/>
    <w:rsid w:val="17060A28"/>
    <w:rsid w:val="170767BE"/>
    <w:rsid w:val="1709631F"/>
    <w:rsid w:val="17125F84"/>
    <w:rsid w:val="17131446"/>
    <w:rsid w:val="17197E5A"/>
    <w:rsid w:val="17223ED0"/>
    <w:rsid w:val="17313CF7"/>
    <w:rsid w:val="174547B2"/>
    <w:rsid w:val="174E6B85"/>
    <w:rsid w:val="175555C8"/>
    <w:rsid w:val="17561558"/>
    <w:rsid w:val="176A4CDB"/>
    <w:rsid w:val="17741B47"/>
    <w:rsid w:val="177731E4"/>
    <w:rsid w:val="177E1A9F"/>
    <w:rsid w:val="17867A12"/>
    <w:rsid w:val="178B199D"/>
    <w:rsid w:val="179442BE"/>
    <w:rsid w:val="17960EE1"/>
    <w:rsid w:val="17981C57"/>
    <w:rsid w:val="179A403D"/>
    <w:rsid w:val="179F143C"/>
    <w:rsid w:val="17B70072"/>
    <w:rsid w:val="17C40B3A"/>
    <w:rsid w:val="17CF6DC0"/>
    <w:rsid w:val="17D2489A"/>
    <w:rsid w:val="17D86080"/>
    <w:rsid w:val="17DD6124"/>
    <w:rsid w:val="17DE6C69"/>
    <w:rsid w:val="17DF2561"/>
    <w:rsid w:val="17E96804"/>
    <w:rsid w:val="17F35BC4"/>
    <w:rsid w:val="17F41077"/>
    <w:rsid w:val="18110C47"/>
    <w:rsid w:val="18130D19"/>
    <w:rsid w:val="181328A7"/>
    <w:rsid w:val="1825481E"/>
    <w:rsid w:val="182F660C"/>
    <w:rsid w:val="18442273"/>
    <w:rsid w:val="18447D96"/>
    <w:rsid w:val="184967DF"/>
    <w:rsid w:val="18552AC4"/>
    <w:rsid w:val="185676B6"/>
    <w:rsid w:val="185A44FF"/>
    <w:rsid w:val="185B560A"/>
    <w:rsid w:val="186859FD"/>
    <w:rsid w:val="18694036"/>
    <w:rsid w:val="187054F8"/>
    <w:rsid w:val="18951B3D"/>
    <w:rsid w:val="18A11549"/>
    <w:rsid w:val="18A50BCC"/>
    <w:rsid w:val="18A8004B"/>
    <w:rsid w:val="18A96C7E"/>
    <w:rsid w:val="18B01AB0"/>
    <w:rsid w:val="18B42C07"/>
    <w:rsid w:val="18D3277E"/>
    <w:rsid w:val="18DD040F"/>
    <w:rsid w:val="18DE0B23"/>
    <w:rsid w:val="18DF0DD7"/>
    <w:rsid w:val="18E12E4A"/>
    <w:rsid w:val="18E717B6"/>
    <w:rsid w:val="18F43B5E"/>
    <w:rsid w:val="18F67EF7"/>
    <w:rsid w:val="18FD7085"/>
    <w:rsid w:val="190037DF"/>
    <w:rsid w:val="19065664"/>
    <w:rsid w:val="190D396D"/>
    <w:rsid w:val="190E10EE"/>
    <w:rsid w:val="191F22D3"/>
    <w:rsid w:val="192C018C"/>
    <w:rsid w:val="19341690"/>
    <w:rsid w:val="1935305B"/>
    <w:rsid w:val="19364F52"/>
    <w:rsid w:val="193A403C"/>
    <w:rsid w:val="194475BC"/>
    <w:rsid w:val="194C5D51"/>
    <w:rsid w:val="195C6F71"/>
    <w:rsid w:val="19640469"/>
    <w:rsid w:val="19694895"/>
    <w:rsid w:val="196952B4"/>
    <w:rsid w:val="196F1464"/>
    <w:rsid w:val="196F71F5"/>
    <w:rsid w:val="19766145"/>
    <w:rsid w:val="198042C8"/>
    <w:rsid w:val="198746EF"/>
    <w:rsid w:val="198D2984"/>
    <w:rsid w:val="19912C26"/>
    <w:rsid w:val="1999289C"/>
    <w:rsid w:val="199C2D12"/>
    <w:rsid w:val="19A26439"/>
    <w:rsid w:val="19AC1A79"/>
    <w:rsid w:val="19AC2802"/>
    <w:rsid w:val="19AC4048"/>
    <w:rsid w:val="19B10A20"/>
    <w:rsid w:val="19B1269A"/>
    <w:rsid w:val="19B13EE0"/>
    <w:rsid w:val="19BB48FA"/>
    <w:rsid w:val="19BE4DC4"/>
    <w:rsid w:val="19C25536"/>
    <w:rsid w:val="19CF6D60"/>
    <w:rsid w:val="19D92966"/>
    <w:rsid w:val="19D97FF7"/>
    <w:rsid w:val="19DD1DC3"/>
    <w:rsid w:val="19DD338D"/>
    <w:rsid w:val="19DF36F9"/>
    <w:rsid w:val="19E650AF"/>
    <w:rsid w:val="19E97523"/>
    <w:rsid w:val="19F5015C"/>
    <w:rsid w:val="19FF76FF"/>
    <w:rsid w:val="1A0B0553"/>
    <w:rsid w:val="1A0F297E"/>
    <w:rsid w:val="1A0F41F4"/>
    <w:rsid w:val="1A14250F"/>
    <w:rsid w:val="1A2F4CDA"/>
    <w:rsid w:val="1A434F9D"/>
    <w:rsid w:val="1A436957"/>
    <w:rsid w:val="1A44222C"/>
    <w:rsid w:val="1A4B62CF"/>
    <w:rsid w:val="1A4D0E8A"/>
    <w:rsid w:val="1A542B35"/>
    <w:rsid w:val="1A581391"/>
    <w:rsid w:val="1A5A48C9"/>
    <w:rsid w:val="1A5D12B8"/>
    <w:rsid w:val="1A666242"/>
    <w:rsid w:val="1A673BA8"/>
    <w:rsid w:val="1A6D10CE"/>
    <w:rsid w:val="1A727040"/>
    <w:rsid w:val="1A7633CC"/>
    <w:rsid w:val="1A7A11FD"/>
    <w:rsid w:val="1A7C0EEC"/>
    <w:rsid w:val="1A824C1A"/>
    <w:rsid w:val="1A8E5B9F"/>
    <w:rsid w:val="1A915E06"/>
    <w:rsid w:val="1A9C1199"/>
    <w:rsid w:val="1AA03FF8"/>
    <w:rsid w:val="1AAB6BDC"/>
    <w:rsid w:val="1AAE2EB3"/>
    <w:rsid w:val="1AAE3FF8"/>
    <w:rsid w:val="1AB959A0"/>
    <w:rsid w:val="1AD04C84"/>
    <w:rsid w:val="1AF138CC"/>
    <w:rsid w:val="1AF71E97"/>
    <w:rsid w:val="1AF74C43"/>
    <w:rsid w:val="1AFA3255"/>
    <w:rsid w:val="1B0649AF"/>
    <w:rsid w:val="1B091C21"/>
    <w:rsid w:val="1B093FDF"/>
    <w:rsid w:val="1B0C2028"/>
    <w:rsid w:val="1B193192"/>
    <w:rsid w:val="1B1B048B"/>
    <w:rsid w:val="1B255F0B"/>
    <w:rsid w:val="1B257744"/>
    <w:rsid w:val="1B30712A"/>
    <w:rsid w:val="1B3C047D"/>
    <w:rsid w:val="1B454CB4"/>
    <w:rsid w:val="1B4770AC"/>
    <w:rsid w:val="1B57406D"/>
    <w:rsid w:val="1B5B6205"/>
    <w:rsid w:val="1B5C4B2C"/>
    <w:rsid w:val="1B6B2C05"/>
    <w:rsid w:val="1B733C31"/>
    <w:rsid w:val="1B830BED"/>
    <w:rsid w:val="1B833FAE"/>
    <w:rsid w:val="1B846E22"/>
    <w:rsid w:val="1B896C44"/>
    <w:rsid w:val="1B917181"/>
    <w:rsid w:val="1B935EE7"/>
    <w:rsid w:val="1B973F1C"/>
    <w:rsid w:val="1BA65217"/>
    <w:rsid w:val="1BAC65FF"/>
    <w:rsid w:val="1BB76053"/>
    <w:rsid w:val="1BBA5CF7"/>
    <w:rsid w:val="1BD2335B"/>
    <w:rsid w:val="1BD54D01"/>
    <w:rsid w:val="1BDD2384"/>
    <w:rsid w:val="1BE3065A"/>
    <w:rsid w:val="1BE86A3D"/>
    <w:rsid w:val="1BFB5F5D"/>
    <w:rsid w:val="1BFF450C"/>
    <w:rsid w:val="1C0158FC"/>
    <w:rsid w:val="1C0B6AF2"/>
    <w:rsid w:val="1C2B362C"/>
    <w:rsid w:val="1C2E748B"/>
    <w:rsid w:val="1C31137D"/>
    <w:rsid w:val="1C314762"/>
    <w:rsid w:val="1C3516F3"/>
    <w:rsid w:val="1C3A0A53"/>
    <w:rsid w:val="1C3A1FAA"/>
    <w:rsid w:val="1C3C53FA"/>
    <w:rsid w:val="1C410D04"/>
    <w:rsid w:val="1C505FDF"/>
    <w:rsid w:val="1C6759E8"/>
    <w:rsid w:val="1C6B256F"/>
    <w:rsid w:val="1C702436"/>
    <w:rsid w:val="1C7E40E9"/>
    <w:rsid w:val="1C8641E1"/>
    <w:rsid w:val="1C8D1ABA"/>
    <w:rsid w:val="1C9F1A6B"/>
    <w:rsid w:val="1CA25A10"/>
    <w:rsid w:val="1CAE2368"/>
    <w:rsid w:val="1CAF7158"/>
    <w:rsid w:val="1CB00DDE"/>
    <w:rsid w:val="1CB065BB"/>
    <w:rsid w:val="1CBB0130"/>
    <w:rsid w:val="1CBC372D"/>
    <w:rsid w:val="1CC2399F"/>
    <w:rsid w:val="1CCC2125"/>
    <w:rsid w:val="1CCD50E6"/>
    <w:rsid w:val="1CCE6848"/>
    <w:rsid w:val="1CCF51EB"/>
    <w:rsid w:val="1CD43DE5"/>
    <w:rsid w:val="1CD45B09"/>
    <w:rsid w:val="1CD76FE7"/>
    <w:rsid w:val="1CE503FF"/>
    <w:rsid w:val="1CE61DD6"/>
    <w:rsid w:val="1CE727F0"/>
    <w:rsid w:val="1CE919D8"/>
    <w:rsid w:val="1CEA1926"/>
    <w:rsid w:val="1CF30563"/>
    <w:rsid w:val="1D0352C2"/>
    <w:rsid w:val="1D061875"/>
    <w:rsid w:val="1D0D4D3E"/>
    <w:rsid w:val="1D0D7EA5"/>
    <w:rsid w:val="1D1A1B15"/>
    <w:rsid w:val="1D1B01A1"/>
    <w:rsid w:val="1D1B1FE5"/>
    <w:rsid w:val="1D1D19E0"/>
    <w:rsid w:val="1D1F41FD"/>
    <w:rsid w:val="1D211F59"/>
    <w:rsid w:val="1D265D65"/>
    <w:rsid w:val="1D274297"/>
    <w:rsid w:val="1D2A3FAF"/>
    <w:rsid w:val="1D374B47"/>
    <w:rsid w:val="1D3F2BCC"/>
    <w:rsid w:val="1D4061BC"/>
    <w:rsid w:val="1D4C50F3"/>
    <w:rsid w:val="1D4D7329"/>
    <w:rsid w:val="1D514197"/>
    <w:rsid w:val="1D564105"/>
    <w:rsid w:val="1D5E2009"/>
    <w:rsid w:val="1D60610E"/>
    <w:rsid w:val="1D61237A"/>
    <w:rsid w:val="1D725C2D"/>
    <w:rsid w:val="1D731341"/>
    <w:rsid w:val="1D783EE9"/>
    <w:rsid w:val="1D7E3EBC"/>
    <w:rsid w:val="1D8F5E6F"/>
    <w:rsid w:val="1D915816"/>
    <w:rsid w:val="1D9D348E"/>
    <w:rsid w:val="1DC55832"/>
    <w:rsid w:val="1DC71911"/>
    <w:rsid w:val="1DCF2C2C"/>
    <w:rsid w:val="1DD2047A"/>
    <w:rsid w:val="1DD63D8E"/>
    <w:rsid w:val="1DE11804"/>
    <w:rsid w:val="1DE31584"/>
    <w:rsid w:val="1DE31B44"/>
    <w:rsid w:val="1DE54F7A"/>
    <w:rsid w:val="1DE86494"/>
    <w:rsid w:val="1DEA3409"/>
    <w:rsid w:val="1DED18B8"/>
    <w:rsid w:val="1DFA7AE8"/>
    <w:rsid w:val="1DFB352D"/>
    <w:rsid w:val="1E0C607C"/>
    <w:rsid w:val="1E136A19"/>
    <w:rsid w:val="1E1E3FC2"/>
    <w:rsid w:val="1E230F08"/>
    <w:rsid w:val="1E241082"/>
    <w:rsid w:val="1E24692B"/>
    <w:rsid w:val="1E2747A7"/>
    <w:rsid w:val="1E300DFD"/>
    <w:rsid w:val="1E310A7E"/>
    <w:rsid w:val="1E39570B"/>
    <w:rsid w:val="1E4C5EE0"/>
    <w:rsid w:val="1E4E2B42"/>
    <w:rsid w:val="1E512E71"/>
    <w:rsid w:val="1E606EBC"/>
    <w:rsid w:val="1E627AEF"/>
    <w:rsid w:val="1E63034B"/>
    <w:rsid w:val="1E7012C0"/>
    <w:rsid w:val="1E722DAA"/>
    <w:rsid w:val="1E7552BC"/>
    <w:rsid w:val="1E833B71"/>
    <w:rsid w:val="1E87383D"/>
    <w:rsid w:val="1E8C4411"/>
    <w:rsid w:val="1E8D69BB"/>
    <w:rsid w:val="1E9745E4"/>
    <w:rsid w:val="1E99518F"/>
    <w:rsid w:val="1EAF2A6D"/>
    <w:rsid w:val="1EAF683F"/>
    <w:rsid w:val="1ECD4719"/>
    <w:rsid w:val="1ECF45E5"/>
    <w:rsid w:val="1ED11F29"/>
    <w:rsid w:val="1EDA2C90"/>
    <w:rsid w:val="1EDB7AC4"/>
    <w:rsid w:val="1EDF0EA7"/>
    <w:rsid w:val="1EDF0ECB"/>
    <w:rsid w:val="1EE7458E"/>
    <w:rsid w:val="1EFB35EA"/>
    <w:rsid w:val="1F033A14"/>
    <w:rsid w:val="1F0862C8"/>
    <w:rsid w:val="1F0C4C9A"/>
    <w:rsid w:val="1F0C726E"/>
    <w:rsid w:val="1F0F3639"/>
    <w:rsid w:val="1F197C3F"/>
    <w:rsid w:val="1F211F36"/>
    <w:rsid w:val="1F256B91"/>
    <w:rsid w:val="1F2834C8"/>
    <w:rsid w:val="1F2839CE"/>
    <w:rsid w:val="1F292CC1"/>
    <w:rsid w:val="1F32316A"/>
    <w:rsid w:val="1F45163E"/>
    <w:rsid w:val="1F482CEA"/>
    <w:rsid w:val="1F5007D1"/>
    <w:rsid w:val="1F53157E"/>
    <w:rsid w:val="1F5359D8"/>
    <w:rsid w:val="1F5956ED"/>
    <w:rsid w:val="1F6925E0"/>
    <w:rsid w:val="1F734DC5"/>
    <w:rsid w:val="1F7534C2"/>
    <w:rsid w:val="1F7B5190"/>
    <w:rsid w:val="1F811923"/>
    <w:rsid w:val="1F8829BF"/>
    <w:rsid w:val="1F8A0479"/>
    <w:rsid w:val="1FA34F19"/>
    <w:rsid w:val="1FB666A7"/>
    <w:rsid w:val="1FB84A83"/>
    <w:rsid w:val="1FC0379C"/>
    <w:rsid w:val="1FC70DE7"/>
    <w:rsid w:val="1FCA7C93"/>
    <w:rsid w:val="1FCB799C"/>
    <w:rsid w:val="1FD84979"/>
    <w:rsid w:val="1FE041B9"/>
    <w:rsid w:val="1FE812F0"/>
    <w:rsid w:val="1FF07141"/>
    <w:rsid w:val="20063262"/>
    <w:rsid w:val="200B6291"/>
    <w:rsid w:val="20171EB5"/>
    <w:rsid w:val="201A0B8A"/>
    <w:rsid w:val="201C629C"/>
    <w:rsid w:val="2023119C"/>
    <w:rsid w:val="202D4E94"/>
    <w:rsid w:val="20392F0B"/>
    <w:rsid w:val="20465FAF"/>
    <w:rsid w:val="204B1DCF"/>
    <w:rsid w:val="204B600C"/>
    <w:rsid w:val="20590730"/>
    <w:rsid w:val="205F1BEF"/>
    <w:rsid w:val="2060621B"/>
    <w:rsid w:val="20782B6A"/>
    <w:rsid w:val="207A1A30"/>
    <w:rsid w:val="207B7747"/>
    <w:rsid w:val="207D5B06"/>
    <w:rsid w:val="208B7B5E"/>
    <w:rsid w:val="20942E9F"/>
    <w:rsid w:val="209E5A29"/>
    <w:rsid w:val="20A05B1A"/>
    <w:rsid w:val="20A17BF7"/>
    <w:rsid w:val="20A33C6E"/>
    <w:rsid w:val="20AC08D9"/>
    <w:rsid w:val="20AD333C"/>
    <w:rsid w:val="20B244A9"/>
    <w:rsid w:val="20B86C7D"/>
    <w:rsid w:val="20CB7342"/>
    <w:rsid w:val="20CD57F0"/>
    <w:rsid w:val="20DC22B7"/>
    <w:rsid w:val="20E32F9D"/>
    <w:rsid w:val="20E81DED"/>
    <w:rsid w:val="20F37B30"/>
    <w:rsid w:val="20FD4194"/>
    <w:rsid w:val="20FE7CC4"/>
    <w:rsid w:val="20FF1F68"/>
    <w:rsid w:val="21143639"/>
    <w:rsid w:val="21157687"/>
    <w:rsid w:val="211D1173"/>
    <w:rsid w:val="212B101C"/>
    <w:rsid w:val="212F3B44"/>
    <w:rsid w:val="21316748"/>
    <w:rsid w:val="213603C1"/>
    <w:rsid w:val="21382C1E"/>
    <w:rsid w:val="213A42EA"/>
    <w:rsid w:val="214303B5"/>
    <w:rsid w:val="21481A85"/>
    <w:rsid w:val="21501818"/>
    <w:rsid w:val="21570E22"/>
    <w:rsid w:val="216066D2"/>
    <w:rsid w:val="216244CB"/>
    <w:rsid w:val="21672BAF"/>
    <w:rsid w:val="216751B9"/>
    <w:rsid w:val="216D518D"/>
    <w:rsid w:val="216E108D"/>
    <w:rsid w:val="21717B5E"/>
    <w:rsid w:val="21731E0C"/>
    <w:rsid w:val="217B4996"/>
    <w:rsid w:val="217E0DAA"/>
    <w:rsid w:val="218E2185"/>
    <w:rsid w:val="219367EE"/>
    <w:rsid w:val="21A9139B"/>
    <w:rsid w:val="21C32E8A"/>
    <w:rsid w:val="21C74595"/>
    <w:rsid w:val="21C95119"/>
    <w:rsid w:val="21CF3E22"/>
    <w:rsid w:val="21D533E6"/>
    <w:rsid w:val="21D70C3F"/>
    <w:rsid w:val="21D905A7"/>
    <w:rsid w:val="21DB1694"/>
    <w:rsid w:val="21DD04F7"/>
    <w:rsid w:val="21E312E3"/>
    <w:rsid w:val="21E52ED4"/>
    <w:rsid w:val="21F55BFE"/>
    <w:rsid w:val="22033ACB"/>
    <w:rsid w:val="220772DE"/>
    <w:rsid w:val="22160AE3"/>
    <w:rsid w:val="22182035"/>
    <w:rsid w:val="221D114B"/>
    <w:rsid w:val="221E3692"/>
    <w:rsid w:val="222277F0"/>
    <w:rsid w:val="2227178F"/>
    <w:rsid w:val="222B0328"/>
    <w:rsid w:val="224E2F0B"/>
    <w:rsid w:val="224F0FF8"/>
    <w:rsid w:val="2263421E"/>
    <w:rsid w:val="22683846"/>
    <w:rsid w:val="22711339"/>
    <w:rsid w:val="227319F5"/>
    <w:rsid w:val="22732D8D"/>
    <w:rsid w:val="227A543E"/>
    <w:rsid w:val="228F35D0"/>
    <w:rsid w:val="22961BA7"/>
    <w:rsid w:val="22B919D9"/>
    <w:rsid w:val="22B95E85"/>
    <w:rsid w:val="22D016CA"/>
    <w:rsid w:val="22D55D9A"/>
    <w:rsid w:val="22D63847"/>
    <w:rsid w:val="22DA42CA"/>
    <w:rsid w:val="22DD46B4"/>
    <w:rsid w:val="22DE38E7"/>
    <w:rsid w:val="22E33066"/>
    <w:rsid w:val="22E731EF"/>
    <w:rsid w:val="23041D10"/>
    <w:rsid w:val="230D4E96"/>
    <w:rsid w:val="231A4EBB"/>
    <w:rsid w:val="232275D1"/>
    <w:rsid w:val="23292F74"/>
    <w:rsid w:val="23300F49"/>
    <w:rsid w:val="233E72F8"/>
    <w:rsid w:val="234357E6"/>
    <w:rsid w:val="234D50B3"/>
    <w:rsid w:val="23576923"/>
    <w:rsid w:val="235A69AF"/>
    <w:rsid w:val="235F086E"/>
    <w:rsid w:val="235F22AE"/>
    <w:rsid w:val="23613186"/>
    <w:rsid w:val="23666257"/>
    <w:rsid w:val="236A752E"/>
    <w:rsid w:val="237259F2"/>
    <w:rsid w:val="237667A3"/>
    <w:rsid w:val="2377453A"/>
    <w:rsid w:val="237E179B"/>
    <w:rsid w:val="2386648E"/>
    <w:rsid w:val="238D144A"/>
    <w:rsid w:val="23920049"/>
    <w:rsid w:val="23921753"/>
    <w:rsid w:val="23984BCA"/>
    <w:rsid w:val="239B5B36"/>
    <w:rsid w:val="239D7BDB"/>
    <w:rsid w:val="23A869CC"/>
    <w:rsid w:val="23AD2DE3"/>
    <w:rsid w:val="23AE5A77"/>
    <w:rsid w:val="23B60AFE"/>
    <w:rsid w:val="23B645ED"/>
    <w:rsid w:val="23BF7E9E"/>
    <w:rsid w:val="23D337CC"/>
    <w:rsid w:val="23D422CD"/>
    <w:rsid w:val="23D8416F"/>
    <w:rsid w:val="23E054C1"/>
    <w:rsid w:val="23E57AB9"/>
    <w:rsid w:val="23EA5A75"/>
    <w:rsid w:val="23EA71E4"/>
    <w:rsid w:val="23EB2599"/>
    <w:rsid w:val="23F42308"/>
    <w:rsid w:val="23FB2952"/>
    <w:rsid w:val="23FC5CD7"/>
    <w:rsid w:val="23FD476F"/>
    <w:rsid w:val="2403219A"/>
    <w:rsid w:val="240F2347"/>
    <w:rsid w:val="24114EC2"/>
    <w:rsid w:val="242430DF"/>
    <w:rsid w:val="242E6597"/>
    <w:rsid w:val="243516DD"/>
    <w:rsid w:val="24453498"/>
    <w:rsid w:val="244B569F"/>
    <w:rsid w:val="24596824"/>
    <w:rsid w:val="2466666C"/>
    <w:rsid w:val="2479345D"/>
    <w:rsid w:val="247B3D7B"/>
    <w:rsid w:val="247C5FD1"/>
    <w:rsid w:val="247D147C"/>
    <w:rsid w:val="2487790A"/>
    <w:rsid w:val="2489543F"/>
    <w:rsid w:val="248C6F16"/>
    <w:rsid w:val="24991F25"/>
    <w:rsid w:val="249A282F"/>
    <w:rsid w:val="249E2677"/>
    <w:rsid w:val="24A15E8B"/>
    <w:rsid w:val="24A30FE6"/>
    <w:rsid w:val="24A34A6D"/>
    <w:rsid w:val="24A460F1"/>
    <w:rsid w:val="24AE0B13"/>
    <w:rsid w:val="24AE3FA2"/>
    <w:rsid w:val="24B16A71"/>
    <w:rsid w:val="24B73EA8"/>
    <w:rsid w:val="24BA5A9B"/>
    <w:rsid w:val="24BB5B0B"/>
    <w:rsid w:val="24BB5D4F"/>
    <w:rsid w:val="24C00E0E"/>
    <w:rsid w:val="24CC3EC0"/>
    <w:rsid w:val="24D35A2E"/>
    <w:rsid w:val="24D9208D"/>
    <w:rsid w:val="24DA37B3"/>
    <w:rsid w:val="24DE030E"/>
    <w:rsid w:val="24DE59AF"/>
    <w:rsid w:val="24DF1273"/>
    <w:rsid w:val="24EA09A0"/>
    <w:rsid w:val="24F67436"/>
    <w:rsid w:val="24F6792E"/>
    <w:rsid w:val="25004465"/>
    <w:rsid w:val="25006F5A"/>
    <w:rsid w:val="2501279F"/>
    <w:rsid w:val="25023622"/>
    <w:rsid w:val="250B5A0A"/>
    <w:rsid w:val="250F2107"/>
    <w:rsid w:val="251A5A37"/>
    <w:rsid w:val="25217181"/>
    <w:rsid w:val="25225CFF"/>
    <w:rsid w:val="25243F72"/>
    <w:rsid w:val="25244A91"/>
    <w:rsid w:val="252A499B"/>
    <w:rsid w:val="252C6C8A"/>
    <w:rsid w:val="252E029F"/>
    <w:rsid w:val="253235BA"/>
    <w:rsid w:val="253420DF"/>
    <w:rsid w:val="25387999"/>
    <w:rsid w:val="254772D5"/>
    <w:rsid w:val="255049BE"/>
    <w:rsid w:val="255F4E2C"/>
    <w:rsid w:val="256E0857"/>
    <w:rsid w:val="2588034D"/>
    <w:rsid w:val="258D4351"/>
    <w:rsid w:val="25924E61"/>
    <w:rsid w:val="25933B4D"/>
    <w:rsid w:val="25A01759"/>
    <w:rsid w:val="25A35D42"/>
    <w:rsid w:val="25A653EE"/>
    <w:rsid w:val="25A808BA"/>
    <w:rsid w:val="25AC18A2"/>
    <w:rsid w:val="25B41D99"/>
    <w:rsid w:val="25B45E56"/>
    <w:rsid w:val="25C550F9"/>
    <w:rsid w:val="25C81D0B"/>
    <w:rsid w:val="25CD73BE"/>
    <w:rsid w:val="25D961F1"/>
    <w:rsid w:val="25DC5BA3"/>
    <w:rsid w:val="25E80BA9"/>
    <w:rsid w:val="25E841E7"/>
    <w:rsid w:val="25F2193D"/>
    <w:rsid w:val="25F51B55"/>
    <w:rsid w:val="2605013F"/>
    <w:rsid w:val="26124B7A"/>
    <w:rsid w:val="261E16CC"/>
    <w:rsid w:val="262B1BAB"/>
    <w:rsid w:val="2631655C"/>
    <w:rsid w:val="264173F7"/>
    <w:rsid w:val="264A4172"/>
    <w:rsid w:val="264B4890"/>
    <w:rsid w:val="26643596"/>
    <w:rsid w:val="266464D5"/>
    <w:rsid w:val="266F1CE5"/>
    <w:rsid w:val="26796D7A"/>
    <w:rsid w:val="267A0DF3"/>
    <w:rsid w:val="26805DF3"/>
    <w:rsid w:val="26864699"/>
    <w:rsid w:val="269A6304"/>
    <w:rsid w:val="269D497E"/>
    <w:rsid w:val="269E3D82"/>
    <w:rsid w:val="26A84B67"/>
    <w:rsid w:val="26AD29B2"/>
    <w:rsid w:val="26AE2530"/>
    <w:rsid w:val="26B17F42"/>
    <w:rsid w:val="26B71900"/>
    <w:rsid w:val="26BE5C6B"/>
    <w:rsid w:val="26D30EC1"/>
    <w:rsid w:val="26D82471"/>
    <w:rsid w:val="26DB0AE4"/>
    <w:rsid w:val="26DD2636"/>
    <w:rsid w:val="26F121FA"/>
    <w:rsid w:val="26F34E6D"/>
    <w:rsid w:val="2702482B"/>
    <w:rsid w:val="271372A2"/>
    <w:rsid w:val="271E1D53"/>
    <w:rsid w:val="271F7894"/>
    <w:rsid w:val="27293E0E"/>
    <w:rsid w:val="27334C07"/>
    <w:rsid w:val="274350F6"/>
    <w:rsid w:val="274906D6"/>
    <w:rsid w:val="2749580D"/>
    <w:rsid w:val="27525194"/>
    <w:rsid w:val="27526D09"/>
    <w:rsid w:val="27641080"/>
    <w:rsid w:val="276E65C2"/>
    <w:rsid w:val="278652B5"/>
    <w:rsid w:val="278D5A23"/>
    <w:rsid w:val="27911520"/>
    <w:rsid w:val="27925CDB"/>
    <w:rsid w:val="279B4027"/>
    <w:rsid w:val="27B7020D"/>
    <w:rsid w:val="27BD1246"/>
    <w:rsid w:val="27C64104"/>
    <w:rsid w:val="27C76BD2"/>
    <w:rsid w:val="27CC65F4"/>
    <w:rsid w:val="27D21E44"/>
    <w:rsid w:val="27D3100A"/>
    <w:rsid w:val="27DC1D1E"/>
    <w:rsid w:val="27E50EA3"/>
    <w:rsid w:val="27E76FF9"/>
    <w:rsid w:val="27EB3D59"/>
    <w:rsid w:val="27EC15E0"/>
    <w:rsid w:val="27ED2D59"/>
    <w:rsid w:val="27EE23D3"/>
    <w:rsid w:val="27F61430"/>
    <w:rsid w:val="27F87863"/>
    <w:rsid w:val="280618A6"/>
    <w:rsid w:val="280959CD"/>
    <w:rsid w:val="280F0F18"/>
    <w:rsid w:val="28100192"/>
    <w:rsid w:val="28105172"/>
    <w:rsid w:val="28165566"/>
    <w:rsid w:val="281E71AC"/>
    <w:rsid w:val="28220A1F"/>
    <w:rsid w:val="282241E6"/>
    <w:rsid w:val="28451D08"/>
    <w:rsid w:val="284B3706"/>
    <w:rsid w:val="28557AF9"/>
    <w:rsid w:val="285E64A8"/>
    <w:rsid w:val="286025DD"/>
    <w:rsid w:val="286347DF"/>
    <w:rsid w:val="28685015"/>
    <w:rsid w:val="28771595"/>
    <w:rsid w:val="287E4450"/>
    <w:rsid w:val="288558F2"/>
    <w:rsid w:val="28855A91"/>
    <w:rsid w:val="289273E0"/>
    <w:rsid w:val="28B25FD9"/>
    <w:rsid w:val="28B52D88"/>
    <w:rsid w:val="28B90D58"/>
    <w:rsid w:val="28BF31F9"/>
    <w:rsid w:val="28C819F2"/>
    <w:rsid w:val="28CC5CF1"/>
    <w:rsid w:val="28D5345C"/>
    <w:rsid w:val="28DE12A3"/>
    <w:rsid w:val="28E45ADF"/>
    <w:rsid w:val="28E73ECA"/>
    <w:rsid w:val="28E75A6C"/>
    <w:rsid w:val="28ED250B"/>
    <w:rsid w:val="28F464FA"/>
    <w:rsid w:val="28F6677F"/>
    <w:rsid w:val="2902065D"/>
    <w:rsid w:val="2905561D"/>
    <w:rsid w:val="2915783E"/>
    <w:rsid w:val="291B060B"/>
    <w:rsid w:val="291B290C"/>
    <w:rsid w:val="291C1B25"/>
    <w:rsid w:val="291F2AA5"/>
    <w:rsid w:val="2922176D"/>
    <w:rsid w:val="292F4A18"/>
    <w:rsid w:val="293C75FD"/>
    <w:rsid w:val="2942185B"/>
    <w:rsid w:val="294428F4"/>
    <w:rsid w:val="294F425E"/>
    <w:rsid w:val="295D1E19"/>
    <w:rsid w:val="296158D8"/>
    <w:rsid w:val="296C3DAB"/>
    <w:rsid w:val="29750149"/>
    <w:rsid w:val="29763019"/>
    <w:rsid w:val="297A7AD0"/>
    <w:rsid w:val="298111AF"/>
    <w:rsid w:val="29812C3C"/>
    <w:rsid w:val="299C41B1"/>
    <w:rsid w:val="299F3C3A"/>
    <w:rsid w:val="299F55E2"/>
    <w:rsid w:val="29AF0F54"/>
    <w:rsid w:val="29BA6754"/>
    <w:rsid w:val="29BB170E"/>
    <w:rsid w:val="29BD54FC"/>
    <w:rsid w:val="29CC144D"/>
    <w:rsid w:val="29E4789B"/>
    <w:rsid w:val="29E8037C"/>
    <w:rsid w:val="29F41C68"/>
    <w:rsid w:val="29FD52F5"/>
    <w:rsid w:val="2A2178FC"/>
    <w:rsid w:val="2A2A679C"/>
    <w:rsid w:val="2A2E0290"/>
    <w:rsid w:val="2A472BE1"/>
    <w:rsid w:val="2A5A4131"/>
    <w:rsid w:val="2A5F7753"/>
    <w:rsid w:val="2A661D54"/>
    <w:rsid w:val="2A681356"/>
    <w:rsid w:val="2A6C4FFF"/>
    <w:rsid w:val="2A763C02"/>
    <w:rsid w:val="2A7C5E10"/>
    <w:rsid w:val="2A815917"/>
    <w:rsid w:val="2A845958"/>
    <w:rsid w:val="2A975E4D"/>
    <w:rsid w:val="2AA13A3C"/>
    <w:rsid w:val="2AA94805"/>
    <w:rsid w:val="2AAA6D29"/>
    <w:rsid w:val="2AAF37DA"/>
    <w:rsid w:val="2AB00512"/>
    <w:rsid w:val="2ABE03EE"/>
    <w:rsid w:val="2AC373B5"/>
    <w:rsid w:val="2AD13A09"/>
    <w:rsid w:val="2AD3751E"/>
    <w:rsid w:val="2AE25FC7"/>
    <w:rsid w:val="2AF620FA"/>
    <w:rsid w:val="2B016863"/>
    <w:rsid w:val="2B0624BB"/>
    <w:rsid w:val="2B081F2D"/>
    <w:rsid w:val="2B0F70A6"/>
    <w:rsid w:val="2B133D18"/>
    <w:rsid w:val="2B17344E"/>
    <w:rsid w:val="2B1918B1"/>
    <w:rsid w:val="2B1A579C"/>
    <w:rsid w:val="2B1D2397"/>
    <w:rsid w:val="2B256B0B"/>
    <w:rsid w:val="2B3243B4"/>
    <w:rsid w:val="2B344508"/>
    <w:rsid w:val="2B3D4048"/>
    <w:rsid w:val="2B464BBB"/>
    <w:rsid w:val="2B4A3BCF"/>
    <w:rsid w:val="2B4E0005"/>
    <w:rsid w:val="2B5B40BD"/>
    <w:rsid w:val="2B5B4400"/>
    <w:rsid w:val="2B762D2D"/>
    <w:rsid w:val="2B845608"/>
    <w:rsid w:val="2B921961"/>
    <w:rsid w:val="2B9B3A44"/>
    <w:rsid w:val="2BA43FF1"/>
    <w:rsid w:val="2BA97283"/>
    <w:rsid w:val="2BAA083F"/>
    <w:rsid w:val="2BAB329A"/>
    <w:rsid w:val="2BAB4EE5"/>
    <w:rsid w:val="2BBE67DE"/>
    <w:rsid w:val="2BC87847"/>
    <w:rsid w:val="2BC96817"/>
    <w:rsid w:val="2BCB379E"/>
    <w:rsid w:val="2BD85D09"/>
    <w:rsid w:val="2BDD48B4"/>
    <w:rsid w:val="2BE675B8"/>
    <w:rsid w:val="2BF0315A"/>
    <w:rsid w:val="2BF07517"/>
    <w:rsid w:val="2BF125CB"/>
    <w:rsid w:val="2BF55C91"/>
    <w:rsid w:val="2BFD124F"/>
    <w:rsid w:val="2C051A6B"/>
    <w:rsid w:val="2C0645DC"/>
    <w:rsid w:val="2C0B2C46"/>
    <w:rsid w:val="2C1024B8"/>
    <w:rsid w:val="2C1057B7"/>
    <w:rsid w:val="2C1242F0"/>
    <w:rsid w:val="2C156E03"/>
    <w:rsid w:val="2C1877F6"/>
    <w:rsid w:val="2C263265"/>
    <w:rsid w:val="2C2650FD"/>
    <w:rsid w:val="2C2A797E"/>
    <w:rsid w:val="2C334BA1"/>
    <w:rsid w:val="2C3818D0"/>
    <w:rsid w:val="2C381967"/>
    <w:rsid w:val="2C484820"/>
    <w:rsid w:val="2C56494F"/>
    <w:rsid w:val="2C5F79E2"/>
    <w:rsid w:val="2C835CD3"/>
    <w:rsid w:val="2C862FD0"/>
    <w:rsid w:val="2C8A32F0"/>
    <w:rsid w:val="2C90744C"/>
    <w:rsid w:val="2C9442C2"/>
    <w:rsid w:val="2C9512A6"/>
    <w:rsid w:val="2C9650E5"/>
    <w:rsid w:val="2C98490C"/>
    <w:rsid w:val="2CA42451"/>
    <w:rsid w:val="2CB4283D"/>
    <w:rsid w:val="2CBB60EC"/>
    <w:rsid w:val="2CC24DA6"/>
    <w:rsid w:val="2CD016C4"/>
    <w:rsid w:val="2CD31610"/>
    <w:rsid w:val="2CD470B7"/>
    <w:rsid w:val="2CDA6328"/>
    <w:rsid w:val="2CE244B8"/>
    <w:rsid w:val="2CE75375"/>
    <w:rsid w:val="2CEA14B0"/>
    <w:rsid w:val="2CEA71C5"/>
    <w:rsid w:val="2CF17C96"/>
    <w:rsid w:val="2CFA43A4"/>
    <w:rsid w:val="2CFD657D"/>
    <w:rsid w:val="2D0B53A5"/>
    <w:rsid w:val="2D0D48D0"/>
    <w:rsid w:val="2D130953"/>
    <w:rsid w:val="2D1512AA"/>
    <w:rsid w:val="2D1A7409"/>
    <w:rsid w:val="2D247435"/>
    <w:rsid w:val="2D364103"/>
    <w:rsid w:val="2D3A5F4C"/>
    <w:rsid w:val="2D3C01E9"/>
    <w:rsid w:val="2D593DC7"/>
    <w:rsid w:val="2D720DD1"/>
    <w:rsid w:val="2D756CA8"/>
    <w:rsid w:val="2D7B63BF"/>
    <w:rsid w:val="2D912A85"/>
    <w:rsid w:val="2DA41653"/>
    <w:rsid w:val="2DA435CA"/>
    <w:rsid w:val="2DAA14DF"/>
    <w:rsid w:val="2DB44ED1"/>
    <w:rsid w:val="2DB83450"/>
    <w:rsid w:val="2DC53E64"/>
    <w:rsid w:val="2DD03D7B"/>
    <w:rsid w:val="2DD82743"/>
    <w:rsid w:val="2DE000ED"/>
    <w:rsid w:val="2DE0189A"/>
    <w:rsid w:val="2DE303ED"/>
    <w:rsid w:val="2DE32B49"/>
    <w:rsid w:val="2DE73FA1"/>
    <w:rsid w:val="2DFE031D"/>
    <w:rsid w:val="2E00095A"/>
    <w:rsid w:val="2E0339E5"/>
    <w:rsid w:val="2E16194C"/>
    <w:rsid w:val="2E1D228B"/>
    <w:rsid w:val="2E1F01CD"/>
    <w:rsid w:val="2E26343B"/>
    <w:rsid w:val="2E2901FF"/>
    <w:rsid w:val="2E2F253D"/>
    <w:rsid w:val="2E430490"/>
    <w:rsid w:val="2E441844"/>
    <w:rsid w:val="2E457A0B"/>
    <w:rsid w:val="2E472950"/>
    <w:rsid w:val="2E475CF1"/>
    <w:rsid w:val="2E594B36"/>
    <w:rsid w:val="2E5A5A87"/>
    <w:rsid w:val="2E611D56"/>
    <w:rsid w:val="2E6322AE"/>
    <w:rsid w:val="2E7B30CF"/>
    <w:rsid w:val="2E8066B7"/>
    <w:rsid w:val="2E8066ED"/>
    <w:rsid w:val="2E844138"/>
    <w:rsid w:val="2E855AE5"/>
    <w:rsid w:val="2E8938CD"/>
    <w:rsid w:val="2EA44C81"/>
    <w:rsid w:val="2EB33B35"/>
    <w:rsid w:val="2EB35384"/>
    <w:rsid w:val="2EC41AAC"/>
    <w:rsid w:val="2ED67313"/>
    <w:rsid w:val="2EE079FA"/>
    <w:rsid w:val="2EE320F5"/>
    <w:rsid w:val="2EE52495"/>
    <w:rsid w:val="2EF854D0"/>
    <w:rsid w:val="2EFA04AA"/>
    <w:rsid w:val="2F0606F5"/>
    <w:rsid w:val="2F0B58F2"/>
    <w:rsid w:val="2F0E6361"/>
    <w:rsid w:val="2F1B20FB"/>
    <w:rsid w:val="2F2147DD"/>
    <w:rsid w:val="2F244B43"/>
    <w:rsid w:val="2F2E1DC5"/>
    <w:rsid w:val="2F362E02"/>
    <w:rsid w:val="2F3A30AF"/>
    <w:rsid w:val="2F3B3750"/>
    <w:rsid w:val="2F3F70FA"/>
    <w:rsid w:val="2F4B504C"/>
    <w:rsid w:val="2F513AB5"/>
    <w:rsid w:val="2F526B6A"/>
    <w:rsid w:val="2F601B8C"/>
    <w:rsid w:val="2F66169D"/>
    <w:rsid w:val="2F6E6636"/>
    <w:rsid w:val="2F8736F6"/>
    <w:rsid w:val="2F8A4430"/>
    <w:rsid w:val="2F943C7B"/>
    <w:rsid w:val="2F9B0B57"/>
    <w:rsid w:val="2FA05E0A"/>
    <w:rsid w:val="2FA53674"/>
    <w:rsid w:val="2FA850AD"/>
    <w:rsid w:val="2FAF4D0C"/>
    <w:rsid w:val="2FB9491A"/>
    <w:rsid w:val="2FBA3AE5"/>
    <w:rsid w:val="2FBB4105"/>
    <w:rsid w:val="2FC440F9"/>
    <w:rsid w:val="2FC847D7"/>
    <w:rsid w:val="2FC90F43"/>
    <w:rsid w:val="2FC95007"/>
    <w:rsid w:val="2FCE3C96"/>
    <w:rsid w:val="2FD16784"/>
    <w:rsid w:val="2FD74D73"/>
    <w:rsid w:val="2FDD537E"/>
    <w:rsid w:val="2FDF1565"/>
    <w:rsid w:val="2FE00762"/>
    <w:rsid w:val="2FE01E82"/>
    <w:rsid w:val="2FE33195"/>
    <w:rsid w:val="2FF4443D"/>
    <w:rsid w:val="300E0CE2"/>
    <w:rsid w:val="301A0EED"/>
    <w:rsid w:val="301F03AF"/>
    <w:rsid w:val="301F0F2F"/>
    <w:rsid w:val="30223AAC"/>
    <w:rsid w:val="30241E04"/>
    <w:rsid w:val="30285AB3"/>
    <w:rsid w:val="302C324E"/>
    <w:rsid w:val="303061A3"/>
    <w:rsid w:val="30510421"/>
    <w:rsid w:val="30521F59"/>
    <w:rsid w:val="3054271C"/>
    <w:rsid w:val="305777E0"/>
    <w:rsid w:val="30672B20"/>
    <w:rsid w:val="3071101D"/>
    <w:rsid w:val="307A60AE"/>
    <w:rsid w:val="308034EB"/>
    <w:rsid w:val="30873ADC"/>
    <w:rsid w:val="30884E29"/>
    <w:rsid w:val="308B772D"/>
    <w:rsid w:val="309348EA"/>
    <w:rsid w:val="309658BC"/>
    <w:rsid w:val="30997BF2"/>
    <w:rsid w:val="309F17FE"/>
    <w:rsid w:val="30A43C2A"/>
    <w:rsid w:val="30B13F53"/>
    <w:rsid w:val="30B734A7"/>
    <w:rsid w:val="30BC4AE2"/>
    <w:rsid w:val="30CB45BD"/>
    <w:rsid w:val="30D3101B"/>
    <w:rsid w:val="30DE4E5A"/>
    <w:rsid w:val="30EC7349"/>
    <w:rsid w:val="30F259AF"/>
    <w:rsid w:val="30F53B36"/>
    <w:rsid w:val="31116BA0"/>
    <w:rsid w:val="31243D38"/>
    <w:rsid w:val="31270FC5"/>
    <w:rsid w:val="31335474"/>
    <w:rsid w:val="313A2B84"/>
    <w:rsid w:val="313D62BC"/>
    <w:rsid w:val="313F5F42"/>
    <w:rsid w:val="314B5AA7"/>
    <w:rsid w:val="315835A7"/>
    <w:rsid w:val="31841C68"/>
    <w:rsid w:val="31861E10"/>
    <w:rsid w:val="318E0DF7"/>
    <w:rsid w:val="319208EA"/>
    <w:rsid w:val="319944C7"/>
    <w:rsid w:val="31A536D0"/>
    <w:rsid w:val="31B31278"/>
    <w:rsid w:val="31B51705"/>
    <w:rsid w:val="31B734C8"/>
    <w:rsid w:val="31BA1A1C"/>
    <w:rsid w:val="31BB0B5B"/>
    <w:rsid w:val="31BE6AF3"/>
    <w:rsid w:val="31C32C13"/>
    <w:rsid w:val="31CA038F"/>
    <w:rsid w:val="31D94C0F"/>
    <w:rsid w:val="31E74B62"/>
    <w:rsid w:val="31E856A5"/>
    <w:rsid w:val="31EE07B5"/>
    <w:rsid w:val="31F106A3"/>
    <w:rsid w:val="31F146F5"/>
    <w:rsid w:val="31FD7EF8"/>
    <w:rsid w:val="322078F0"/>
    <w:rsid w:val="32214F96"/>
    <w:rsid w:val="322B0552"/>
    <w:rsid w:val="322F43FA"/>
    <w:rsid w:val="3236201A"/>
    <w:rsid w:val="323841D6"/>
    <w:rsid w:val="32394105"/>
    <w:rsid w:val="324033A2"/>
    <w:rsid w:val="32440883"/>
    <w:rsid w:val="32521CE2"/>
    <w:rsid w:val="32545BBE"/>
    <w:rsid w:val="32567D0C"/>
    <w:rsid w:val="3265630E"/>
    <w:rsid w:val="32683CFD"/>
    <w:rsid w:val="326B297A"/>
    <w:rsid w:val="326D3184"/>
    <w:rsid w:val="326E354E"/>
    <w:rsid w:val="326F43EA"/>
    <w:rsid w:val="327D071C"/>
    <w:rsid w:val="32804234"/>
    <w:rsid w:val="32833B8E"/>
    <w:rsid w:val="32910D17"/>
    <w:rsid w:val="329368AA"/>
    <w:rsid w:val="329D37F8"/>
    <w:rsid w:val="32A83284"/>
    <w:rsid w:val="32AA7355"/>
    <w:rsid w:val="32AD08D1"/>
    <w:rsid w:val="32B235BB"/>
    <w:rsid w:val="32B56609"/>
    <w:rsid w:val="32C50B5C"/>
    <w:rsid w:val="32CE518C"/>
    <w:rsid w:val="32D0158B"/>
    <w:rsid w:val="32DC0745"/>
    <w:rsid w:val="32E45B36"/>
    <w:rsid w:val="32F15186"/>
    <w:rsid w:val="32F2746E"/>
    <w:rsid w:val="32F4708B"/>
    <w:rsid w:val="32FB2448"/>
    <w:rsid w:val="32FE654E"/>
    <w:rsid w:val="33011F61"/>
    <w:rsid w:val="330138F0"/>
    <w:rsid w:val="33051974"/>
    <w:rsid w:val="330A4378"/>
    <w:rsid w:val="330D3291"/>
    <w:rsid w:val="33172E3F"/>
    <w:rsid w:val="331C4762"/>
    <w:rsid w:val="33202882"/>
    <w:rsid w:val="33213AF4"/>
    <w:rsid w:val="333673F1"/>
    <w:rsid w:val="334452E1"/>
    <w:rsid w:val="3347284F"/>
    <w:rsid w:val="334B2B32"/>
    <w:rsid w:val="33556C2A"/>
    <w:rsid w:val="33696BC5"/>
    <w:rsid w:val="337572DF"/>
    <w:rsid w:val="33801761"/>
    <w:rsid w:val="338F749D"/>
    <w:rsid w:val="3391035A"/>
    <w:rsid w:val="33921941"/>
    <w:rsid w:val="33940657"/>
    <w:rsid w:val="33994B84"/>
    <w:rsid w:val="339A0624"/>
    <w:rsid w:val="339D22BD"/>
    <w:rsid w:val="33A00095"/>
    <w:rsid w:val="33A266CD"/>
    <w:rsid w:val="33A42D89"/>
    <w:rsid w:val="33A52956"/>
    <w:rsid w:val="33A62FB0"/>
    <w:rsid w:val="33A70117"/>
    <w:rsid w:val="33A85D2E"/>
    <w:rsid w:val="33B01088"/>
    <w:rsid w:val="33B36C1D"/>
    <w:rsid w:val="33B44DE3"/>
    <w:rsid w:val="33B6268B"/>
    <w:rsid w:val="33B86C64"/>
    <w:rsid w:val="33BB1139"/>
    <w:rsid w:val="33C20D4D"/>
    <w:rsid w:val="33C70375"/>
    <w:rsid w:val="33CA4DF3"/>
    <w:rsid w:val="33D13F7B"/>
    <w:rsid w:val="33D34D41"/>
    <w:rsid w:val="33D6615E"/>
    <w:rsid w:val="33DB1657"/>
    <w:rsid w:val="33EF18FD"/>
    <w:rsid w:val="33F97AB1"/>
    <w:rsid w:val="340232C8"/>
    <w:rsid w:val="3403607E"/>
    <w:rsid w:val="34045F88"/>
    <w:rsid w:val="341418AE"/>
    <w:rsid w:val="341B158F"/>
    <w:rsid w:val="341C7471"/>
    <w:rsid w:val="34220EE9"/>
    <w:rsid w:val="342B296A"/>
    <w:rsid w:val="342E367A"/>
    <w:rsid w:val="34332CDB"/>
    <w:rsid w:val="343775B0"/>
    <w:rsid w:val="343C46CA"/>
    <w:rsid w:val="343D2690"/>
    <w:rsid w:val="343D61D2"/>
    <w:rsid w:val="344463A2"/>
    <w:rsid w:val="34497FD9"/>
    <w:rsid w:val="34521C0B"/>
    <w:rsid w:val="3461769E"/>
    <w:rsid w:val="34655226"/>
    <w:rsid w:val="34710217"/>
    <w:rsid w:val="347365FF"/>
    <w:rsid w:val="3478244C"/>
    <w:rsid w:val="348052DB"/>
    <w:rsid w:val="34863AC6"/>
    <w:rsid w:val="348A42DF"/>
    <w:rsid w:val="34923FE7"/>
    <w:rsid w:val="34942F00"/>
    <w:rsid w:val="34952CC7"/>
    <w:rsid w:val="3495495A"/>
    <w:rsid w:val="349C71AF"/>
    <w:rsid w:val="34A729E1"/>
    <w:rsid w:val="34A934D8"/>
    <w:rsid w:val="34A97680"/>
    <w:rsid w:val="34AC6640"/>
    <w:rsid w:val="34B62215"/>
    <w:rsid w:val="34BB5B28"/>
    <w:rsid w:val="34CA3FB5"/>
    <w:rsid w:val="34CE2928"/>
    <w:rsid w:val="34D6108C"/>
    <w:rsid w:val="34DC74F2"/>
    <w:rsid w:val="34DE7540"/>
    <w:rsid w:val="34E173E9"/>
    <w:rsid w:val="350F687A"/>
    <w:rsid w:val="351C7EEB"/>
    <w:rsid w:val="3531480F"/>
    <w:rsid w:val="353F1878"/>
    <w:rsid w:val="3550541E"/>
    <w:rsid w:val="355C1E2C"/>
    <w:rsid w:val="356310B0"/>
    <w:rsid w:val="35655B16"/>
    <w:rsid w:val="356B40FF"/>
    <w:rsid w:val="35800672"/>
    <w:rsid w:val="35805C20"/>
    <w:rsid w:val="358C2E5B"/>
    <w:rsid w:val="359114FA"/>
    <w:rsid w:val="359A3260"/>
    <w:rsid w:val="359B4590"/>
    <w:rsid w:val="359D2B6B"/>
    <w:rsid w:val="35BE093B"/>
    <w:rsid w:val="35BE73C6"/>
    <w:rsid w:val="35C6405D"/>
    <w:rsid w:val="35C80D51"/>
    <w:rsid w:val="35C945DF"/>
    <w:rsid w:val="35CB52A2"/>
    <w:rsid w:val="35D50613"/>
    <w:rsid w:val="35D6507C"/>
    <w:rsid w:val="35DA78CD"/>
    <w:rsid w:val="35EA697C"/>
    <w:rsid w:val="35EB2D1A"/>
    <w:rsid w:val="35F3108A"/>
    <w:rsid w:val="36005C36"/>
    <w:rsid w:val="36007F46"/>
    <w:rsid w:val="36021BF5"/>
    <w:rsid w:val="36093323"/>
    <w:rsid w:val="36097541"/>
    <w:rsid w:val="361001DC"/>
    <w:rsid w:val="36100E19"/>
    <w:rsid w:val="36103182"/>
    <w:rsid w:val="36225ED0"/>
    <w:rsid w:val="36294ADD"/>
    <w:rsid w:val="362E341D"/>
    <w:rsid w:val="36331AEA"/>
    <w:rsid w:val="36366098"/>
    <w:rsid w:val="36490234"/>
    <w:rsid w:val="364B7F4B"/>
    <w:rsid w:val="36524102"/>
    <w:rsid w:val="36587891"/>
    <w:rsid w:val="365C0E2D"/>
    <w:rsid w:val="36614F94"/>
    <w:rsid w:val="366B41A4"/>
    <w:rsid w:val="366D0F51"/>
    <w:rsid w:val="36831AEB"/>
    <w:rsid w:val="3689447F"/>
    <w:rsid w:val="368D3CB3"/>
    <w:rsid w:val="368D630B"/>
    <w:rsid w:val="36965614"/>
    <w:rsid w:val="36984AEB"/>
    <w:rsid w:val="369D727B"/>
    <w:rsid w:val="36A66AEE"/>
    <w:rsid w:val="36A71695"/>
    <w:rsid w:val="36A8514F"/>
    <w:rsid w:val="36B06975"/>
    <w:rsid w:val="36B50652"/>
    <w:rsid w:val="36BA6D16"/>
    <w:rsid w:val="36C6546D"/>
    <w:rsid w:val="36DF0D51"/>
    <w:rsid w:val="36DF1EDE"/>
    <w:rsid w:val="36E34104"/>
    <w:rsid w:val="36E67A76"/>
    <w:rsid w:val="36EF121B"/>
    <w:rsid w:val="36F05ED4"/>
    <w:rsid w:val="36FC6B6E"/>
    <w:rsid w:val="370B3F2A"/>
    <w:rsid w:val="370E29F3"/>
    <w:rsid w:val="3711015D"/>
    <w:rsid w:val="37123EA0"/>
    <w:rsid w:val="37196B57"/>
    <w:rsid w:val="371C0AE7"/>
    <w:rsid w:val="372362D6"/>
    <w:rsid w:val="372707CE"/>
    <w:rsid w:val="372B16FA"/>
    <w:rsid w:val="37346F61"/>
    <w:rsid w:val="37370B59"/>
    <w:rsid w:val="3746403F"/>
    <w:rsid w:val="37476E15"/>
    <w:rsid w:val="3750185C"/>
    <w:rsid w:val="37501E17"/>
    <w:rsid w:val="375834D4"/>
    <w:rsid w:val="375C3631"/>
    <w:rsid w:val="376935C9"/>
    <w:rsid w:val="376A3F9A"/>
    <w:rsid w:val="376F1047"/>
    <w:rsid w:val="3772753C"/>
    <w:rsid w:val="3779254D"/>
    <w:rsid w:val="3782164F"/>
    <w:rsid w:val="37826975"/>
    <w:rsid w:val="3784302A"/>
    <w:rsid w:val="3785164D"/>
    <w:rsid w:val="378D0BFE"/>
    <w:rsid w:val="378E41C2"/>
    <w:rsid w:val="379A6087"/>
    <w:rsid w:val="379F37C4"/>
    <w:rsid w:val="37A2519D"/>
    <w:rsid w:val="37A34219"/>
    <w:rsid w:val="37B01730"/>
    <w:rsid w:val="37B75E74"/>
    <w:rsid w:val="37B97321"/>
    <w:rsid w:val="37C3529F"/>
    <w:rsid w:val="37CC3E1B"/>
    <w:rsid w:val="37D451AA"/>
    <w:rsid w:val="37D91435"/>
    <w:rsid w:val="37E05519"/>
    <w:rsid w:val="37FE0EAE"/>
    <w:rsid w:val="38001DA6"/>
    <w:rsid w:val="380B334F"/>
    <w:rsid w:val="380D00AF"/>
    <w:rsid w:val="380E6CFA"/>
    <w:rsid w:val="381416F9"/>
    <w:rsid w:val="381528F8"/>
    <w:rsid w:val="38170721"/>
    <w:rsid w:val="381B47F2"/>
    <w:rsid w:val="381D04DA"/>
    <w:rsid w:val="382A46E3"/>
    <w:rsid w:val="38311B19"/>
    <w:rsid w:val="38404BA0"/>
    <w:rsid w:val="38431FE0"/>
    <w:rsid w:val="384324B8"/>
    <w:rsid w:val="38460AED"/>
    <w:rsid w:val="38472697"/>
    <w:rsid w:val="385475CB"/>
    <w:rsid w:val="385F4E3B"/>
    <w:rsid w:val="3861736B"/>
    <w:rsid w:val="38774E64"/>
    <w:rsid w:val="3879034C"/>
    <w:rsid w:val="38860017"/>
    <w:rsid w:val="38863EB3"/>
    <w:rsid w:val="388B7290"/>
    <w:rsid w:val="38916293"/>
    <w:rsid w:val="389C377E"/>
    <w:rsid w:val="389F58B3"/>
    <w:rsid w:val="38A1177C"/>
    <w:rsid w:val="38A31E47"/>
    <w:rsid w:val="38A462E8"/>
    <w:rsid w:val="38A85122"/>
    <w:rsid w:val="38B73BB0"/>
    <w:rsid w:val="38B9347E"/>
    <w:rsid w:val="38C12724"/>
    <w:rsid w:val="38C553BC"/>
    <w:rsid w:val="38C71DF6"/>
    <w:rsid w:val="38C923F1"/>
    <w:rsid w:val="38D257A0"/>
    <w:rsid w:val="38E4493F"/>
    <w:rsid w:val="38E72937"/>
    <w:rsid w:val="38F23CF0"/>
    <w:rsid w:val="39082AB7"/>
    <w:rsid w:val="3917415F"/>
    <w:rsid w:val="39217427"/>
    <w:rsid w:val="392C6403"/>
    <w:rsid w:val="39315B1D"/>
    <w:rsid w:val="395D328D"/>
    <w:rsid w:val="39617CC9"/>
    <w:rsid w:val="39793716"/>
    <w:rsid w:val="397C0A45"/>
    <w:rsid w:val="397F79F6"/>
    <w:rsid w:val="39893C92"/>
    <w:rsid w:val="398C6DD1"/>
    <w:rsid w:val="39BE04E2"/>
    <w:rsid w:val="39BF52CB"/>
    <w:rsid w:val="39C76842"/>
    <w:rsid w:val="39CA64DF"/>
    <w:rsid w:val="39CB2041"/>
    <w:rsid w:val="39CC421F"/>
    <w:rsid w:val="39DA5D8F"/>
    <w:rsid w:val="39DB354C"/>
    <w:rsid w:val="39DD2EF6"/>
    <w:rsid w:val="39E43432"/>
    <w:rsid w:val="39F1044F"/>
    <w:rsid w:val="39F26CB2"/>
    <w:rsid w:val="39FD6F99"/>
    <w:rsid w:val="39FE63C1"/>
    <w:rsid w:val="3A056EB3"/>
    <w:rsid w:val="3A06717E"/>
    <w:rsid w:val="3A213638"/>
    <w:rsid w:val="3A256DF5"/>
    <w:rsid w:val="3A270E4B"/>
    <w:rsid w:val="3A350D84"/>
    <w:rsid w:val="3A3557CA"/>
    <w:rsid w:val="3A3A48AC"/>
    <w:rsid w:val="3A3C5D42"/>
    <w:rsid w:val="3A3E2CBC"/>
    <w:rsid w:val="3A545140"/>
    <w:rsid w:val="3A5513D4"/>
    <w:rsid w:val="3A68373C"/>
    <w:rsid w:val="3A6913FC"/>
    <w:rsid w:val="3A696F94"/>
    <w:rsid w:val="3A6D3411"/>
    <w:rsid w:val="3A746267"/>
    <w:rsid w:val="3A7764A0"/>
    <w:rsid w:val="3A796515"/>
    <w:rsid w:val="3A914807"/>
    <w:rsid w:val="3A983680"/>
    <w:rsid w:val="3A9863E3"/>
    <w:rsid w:val="3AA85209"/>
    <w:rsid w:val="3AB7530E"/>
    <w:rsid w:val="3ABC13C6"/>
    <w:rsid w:val="3ABE6691"/>
    <w:rsid w:val="3AC33ECE"/>
    <w:rsid w:val="3AC46AA5"/>
    <w:rsid w:val="3AC97269"/>
    <w:rsid w:val="3AE107C6"/>
    <w:rsid w:val="3AFE02E3"/>
    <w:rsid w:val="3B0B54FB"/>
    <w:rsid w:val="3B0B7AD3"/>
    <w:rsid w:val="3B173216"/>
    <w:rsid w:val="3B1A6B44"/>
    <w:rsid w:val="3B214227"/>
    <w:rsid w:val="3B26073B"/>
    <w:rsid w:val="3B2E39EB"/>
    <w:rsid w:val="3B3A15D5"/>
    <w:rsid w:val="3B3C39CA"/>
    <w:rsid w:val="3B3F24AB"/>
    <w:rsid w:val="3B446417"/>
    <w:rsid w:val="3B577D82"/>
    <w:rsid w:val="3B580157"/>
    <w:rsid w:val="3B5A3E78"/>
    <w:rsid w:val="3B676131"/>
    <w:rsid w:val="3B6F4CFC"/>
    <w:rsid w:val="3B702BBD"/>
    <w:rsid w:val="3B7D1F1D"/>
    <w:rsid w:val="3B813262"/>
    <w:rsid w:val="3B876B1B"/>
    <w:rsid w:val="3B986BFE"/>
    <w:rsid w:val="3B9D7EE1"/>
    <w:rsid w:val="3BB01408"/>
    <w:rsid w:val="3BC71C35"/>
    <w:rsid w:val="3BC94C05"/>
    <w:rsid w:val="3BCF02FF"/>
    <w:rsid w:val="3BD47927"/>
    <w:rsid w:val="3BD622B1"/>
    <w:rsid w:val="3BF6224D"/>
    <w:rsid w:val="3C0440F4"/>
    <w:rsid w:val="3C052367"/>
    <w:rsid w:val="3C0807C2"/>
    <w:rsid w:val="3C137E9A"/>
    <w:rsid w:val="3C1E494D"/>
    <w:rsid w:val="3C276ED6"/>
    <w:rsid w:val="3C29061E"/>
    <w:rsid w:val="3C343443"/>
    <w:rsid w:val="3C382C58"/>
    <w:rsid w:val="3C3E2BF2"/>
    <w:rsid w:val="3C412574"/>
    <w:rsid w:val="3C520590"/>
    <w:rsid w:val="3C593894"/>
    <w:rsid w:val="3C596C8B"/>
    <w:rsid w:val="3C5F3B5F"/>
    <w:rsid w:val="3C5F3D2C"/>
    <w:rsid w:val="3C6F6F5B"/>
    <w:rsid w:val="3C700668"/>
    <w:rsid w:val="3C785BED"/>
    <w:rsid w:val="3C822DA3"/>
    <w:rsid w:val="3C8B1546"/>
    <w:rsid w:val="3C8E2959"/>
    <w:rsid w:val="3C903EA2"/>
    <w:rsid w:val="3C906E13"/>
    <w:rsid w:val="3C921AA4"/>
    <w:rsid w:val="3CAB712B"/>
    <w:rsid w:val="3CB05AD7"/>
    <w:rsid w:val="3CB50D14"/>
    <w:rsid w:val="3CB92822"/>
    <w:rsid w:val="3CC02A06"/>
    <w:rsid w:val="3CC97007"/>
    <w:rsid w:val="3CCA6E65"/>
    <w:rsid w:val="3CCB4933"/>
    <w:rsid w:val="3CCF68EA"/>
    <w:rsid w:val="3CD011EC"/>
    <w:rsid w:val="3CF642D3"/>
    <w:rsid w:val="3CFE0491"/>
    <w:rsid w:val="3D06206F"/>
    <w:rsid w:val="3D0D214A"/>
    <w:rsid w:val="3D0E0A85"/>
    <w:rsid w:val="3D17512C"/>
    <w:rsid w:val="3D214DEA"/>
    <w:rsid w:val="3D2B1B5F"/>
    <w:rsid w:val="3D2E4D16"/>
    <w:rsid w:val="3D36476C"/>
    <w:rsid w:val="3D3873D0"/>
    <w:rsid w:val="3D3E7B4D"/>
    <w:rsid w:val="3D45275E"/>
    <w:rsid w:val="3D484BE5"/>
    <w:rsid w:val="3D4D6BA6"/>
    <w:rsid w:val="3D5D0D38"/>
    <w:rsid w:val="3D654C62"/>
    <w:rsid w:val="3D751BE1"/>
    <w:rsid w:val="3D770228"/>
    <w:rsid w:val="3D793D8F"/>
    <w:rsid w:val="3D7A09AB"/>
    <w:rsid w:val="3D7B11B2"/>
    <w:rsid w:val="3D8079FB"/>
    <w:rsid w:val="3D8E1483"/>
    <w:rsid w:val="3D926AAC"/>
    <w:rsid w:val="3D973928"/>
    <w:rsid w:val="3D9947A4"/>
    <w:rsid w:val="3DA449EF"/>
    <w:rsid w:val="3DBC6925"/>
    <w:rsid w:val="3DC40D1C"/>
    <w:rsid w:val="3DCE21F2"/>
    <w:rsid w:val="3DD17902"/>
    <w:rsid w:val="3DDE16E6"/>
    <w:rsid w:val="3DDF1449"/>
    <w:rsid w:val="3DE169A7"/>
    <w:rsid w:val="3E0C25A6"/>
    <w:rsid w:val="3E0C3FDF"/>
    <w:rsid w:val="3E0D6D7F"/>
    <w:rsid w:val="3E100F73"/>
    <w:rsid w:val="3E185FD3"/>
    <w:rsid w:val="3E2248F8"/>
    <w:rsid w:val="3E2D4AAC"/>
    <w:rsid w:val="3E3F64B8"/>
    <w:rsid w:val="3E421FA3"/>
    <w:rsid w:val="3E481704"/>
    <w:rsid w:val="3E602AA9"/>
    <w:rsid w:val="3E645491"/>
    <w:rsid w:val="3E702701"/>
    <w:rsid w:val="3E7405A0"/>
    <w:rsid w:val="3E750487"/>
    <w:rsid w:val="3E7A2265"/>
    <w:rsid w:val="3E83597E"/>
    <w:rsid w:val="3E9C515C"/>
    <w:rsid w:val="3E9D73C3"/>
    <w:rsid w:val="3E9F3557"/>
    <w:rsid w:val="3EA224DC"/>
    <w:rsid w:val="3EA90573"/>
    <w:rsid w:val="3EAA6AD8"/>
    <w:rsid w:val="3EAE0DFF"/>
    <w:rsid w:val="3EB0011F"/>
    <w:rsid w:val="3EB11D7A"/>
    <w:rsid w:val="3EC143AB"/>
    <w:rsid w:val="3ED753B7"/>
    <w:rsid w:val="3EE66054"/>
    <w:rsid w:val="3EF51F29"/>
    <w:rsid w:val="3EF65A98"/>
    <w:rsid w:val="3EFC3C13"/>
    <w:rsid w:val="3F190B5F"/>
    <w:rsid w:val="3F1A0B68"/>
    <w:rsid w:val="3F226E79"/>
    <w:rsid w:val="3F2A3C2A"/>
    <w:rsid w:val="3F2E47C9"/>
    <w:rsid w:val="3F313DE7"/>
    <w:rsid w:val="3F32576A"/>
    <w:rsid w:val="3F380262"/>
    <w:rsid w:val="3F4377C2"/>
    <w:rsid w:val="3F4664F4"/>
    <w:rsid w:val="3F4723AF"/>
    <w:rsid w:val="3F477112"/>
    <w:rsid w:val="3F5229DC"/>
    <w:rsid w:val="3F550593"/>
    <w:rsid w:val="3F6B3897"/>
    <w:rsid w:val="3F6B559E"/>
    <w:rsid w:val="3F7C3611"/>
    <w:rsid w:val="3F7C3CFF"/>
    <w:rsid w:val="3F91650B"/>
    <w:rsid w:val="3FA06695"/>
    <w:rsid w:val="3FA865B1"/>
    <w:rsid w:val="3FAF11C8"/>
    <w:rsid w:val="3FB04B57"/>
    <w:rsid w:val="3FBC0E8D"/>
    <w:rsid w:val="3FBD52BF"/>
    <w:rsid w:val="3FC8752F"/>
    <w:rsid w:val="3FD937F3"/>
    <w:rsid w:val="3FDE14CB"/>
    <w:rsid w:val="3FDE50DF"/>
    <w:rsid w:val="3FE07DA5"/>
    <w:rsid w:val="3FF140D1"/>
    <w:rsid w:val="400B0142"/>
    <w:rsid w:val="400F2D2B"/>
    <w:rsid w:val="40171013"/>
    <w:rsid w:val="401B4D3A"/>
    <w:rsid w:val="402551AF"/>
    <w:rsid w:val="403455C3"/>
    <w:rsid w:val="404C0785"/>
    <w:rsid w:val="4054603B"/>
    <w:rsid w:val="406C2389"/>
    <w:rsid w:val="40755972"/>
    <w:rsid w:val="407937AB"/>
    <w:rsid w:val="407F7C48"/>
    <w:rsid w:val="4087268F"/>
    <w:rsid w:val="40917DAD"/>
    <w:rsid w:val="409E297D"/>
    <w:rsid w:val="40A00DEF"/>
    <w:rsid w:val="40A74568"/>
    <w:rsid w:val="40AE592A"/>
    <w:rsid w:val="40B00A45"/>
    <w:rsid w:val="40B170C2"/>
    <w:rsid w:val="40B37AE3"/>
    <w:rsid w:val="40B515B2"/>
    <w:rsid w:val="40B941DA"/>
    <w:rsid w:val="40BB316D"/>
    <w:rsid w:val="40BC0D59"/>
    <w:rsid w:val="40C02B95"/>
    <w:rsid w:val="40C82814"/>
    <w:rsid w:val="40CE3364"/>
    <w:rsid w:val="40D21BC0"/>
    <w:rsid w:val="40D22BBB"/>
    <w:rsid w:val="40E71987"/>
    <w:rsid w:val="40E97294"/>
    <w:rsid w:val="40EB6A1D"/>
    <w:rsid w:val="40EF5575"/>
    <w:rsid w:val="40F537E5"/>
    <w:rsid w:val="40FA2245"/>
    <w:rsid w:val="40FB13CC"/>
    <w:rsid w:val="40FB7692"/>
    <w:rsid w:val="40FD3F85"/>
    <w:rsid w:val="41006391"/>
    <w:rsid w:val="41051008"/>
    <w:rsid w:val="410E062B"/>
    <w:rsid w:val="411730AA"/>
    <w:rsid w:val="411A6A72"/>
    <w:rsid w:val="412C7E20"/>
    <w:rsid w:val="412E5208"/>
    <w:rsid w:val="4139025E"/>
    <w:rsid w:val="413D6ECE"/>
    <w:rsid w:val="414A5C83"/>
    <w:rsid w:val="415E264D"/>
    <w:rsid w:val="4162693C"/>
    <w:rsid w:val="41644F68"/>
    <w:rsid w:val="416D0276"/>
    <w:rsid w:val="41724D93"/>
    <w:rsid w:val="41727C70"/>
    <w:rsid w:val="41770D51"/>
    <w:rsid w:val="418A40CF"/>
    <w:rsid w:val="418B4D65"/>
    <w:rsid w:val="41931175"/>
    <w:rsid w:val="41A575C7"/>
    <w:rsid w:val="41A741CD"/>
    <w:rsid w:val="41AC5B4E"/>
    <w:rsid w:val="41C23FB8"/>
    <w:rsid w:val="41C84809"/>
    <w:rsid w:val="41CA03A0"/>
    <w:rsid w:val="41CE7FB5"/>
    <w:rsid w:val="41D241FA"/>
    <w:rsid w:val="41E97B53"/>
    <w:rsid w:val="41EF58D2"/>
    <w:rsid w:val="41F70C83"/>
    <w:rsid w:val="41F73146"/>
    <w:rsid w:val="41FF5A56"/>
    <w:rsid w:val="42022009"/>
    <w:rsid w:val="42095D55"/>
    <w:rsid w:val="420F38D8"/>
    <w:rsid w:val="421600EF"/>
    <w:rsid w:val="42180EC6"/>
    <w:rsid w:val="42185C69"/>
    <w:rsid w:val="421C0077"/>
    <w:rsid w:val="421E14B6"/>
    <w:rsid w:val="42221C35"/>
    <w:rsid w:val="4227127A"/>
    <w:rsid w:val="422F0913"/>
    <w:rsid w:val="42317FBF"/>
    <w:rsid w:val="423818E8"/>
    <w:rsid w:val="423A579B"/>
    <w:rsid w:val="423B7D25"/>
    <w:rsid w:val="424C1DE2"/>
    <w:rsid w:val="42562662"/>
    <w:rsid w:val="42564DF6"/>
    <w:rsid w:val="4259124E"/>
    <w:rsid w:val="425E3F54"/>
    <w:rsid w:val="4261640B"/>
    <w:rsid w:val="42635DE5"/>
    <w:rsid w:val="42642648"/>
    <w:rsid w:val="426A0F9B"/>
    <w:rsid w:val="426A60DE"/>
    <w:rsid w:val="427604A9"/>
    <w:rsid w:val="427F251B"/>
    <w:rsid w:val="42812C66"/>
    <w:rsid w:val="42830CCA"/>
    <w:rsid w:val="42833C9E"/>
    <w:rsid w:val="42871992"/>
    <w:rsid w:val="428A34AE"/>
    <w:rsid w:val="428C28B7"/>
    <w:rsid w:val="428F4E9E"/>
    <w:rsid w:val="42926414"/>
    <w:rsid w:val="42A129D6"/>
    <w:rsid w:val="42A56FB9"/>
    <w:rsid w:val="42B12DB2"/>
    <w:rsid w:val="42B3648B"/>
    <w:rsid w:val="42B46924"/>
    <w:rsid w:val="42C959BB"/>
    <w:rsid w:val="42CB67F0"/>
    <w:rsid w:val="42CD6FAB"/>
    <w:rsid w:val="42D34CC6"/>
    <w:rsid w:val="42EF28E0"/>
    <w:rsid w:val="42F02CC6"/>
    <w:rsid w:val="42F36B66"/>
    <w:rsid w:val="42F45386"/>
    <w:rsid w:val="42FF09DB"/>
    <w:rsid w:val="42FF2B34"/>
    <w:rsid w:val="43024579"/>
    <w:rsid w:val="430521B1"/>
    <w:rsid w:val="430F5320"/>
    <w:rsid w:val="4313359F"/>
    <w:rsid w:val="43190DA5"/>
    <w:rsid w:val="43235CF7"/>
    <w:rsid w:val="433758F7"/>
    <w:rsid w:val="434679AF"/>
    <w:rsid w:val="435C29D2"/>
    <w:rsid w:val="435C59DD"/>
    <w:rsid w:val="435D47B4"/>
    <w:rsid w:val="43663CC4"/>
    <w:rsid w:val="43686A75"/>
    <w:rsid w:val="436B087E"/>
    <w:rsid w:val="436D654C"/>
    <w:rsid w:val="4373257B"/>
    <w:rsid w:val="43736F1B"/>
    <w:rsid w:val="437400C9"/>
    <w:rsid w:val="43846831"/>
    <w:rsid w:val="439F71D9"/>
    <w:rsid w:val="43B14323"/>
    <w:rsid w:val="43C11A9E"/>
    <w:rsid w:val="43C43852"/>
    <w:rsid w:val="43D41BC0"/>
    <w:rsid w:val="43DD1219"/>
    <w:rsid w:val="43DE5819"/>
    <w:rsid w:val="43E344ED"/>
    <w:rsid w:val="43F8398F"/>
    <w:rsid w:val="4404786B"/>
    <w:rsid w:val="440F583D"/>
    <w:rsid w:val="441125EC"/>
    <w:rsid w:val="44204629"/>
    <w:rsid w:val="443110DA"/>
    <w:rsid w:val="44323F06"/>
    <w:rsid w:val="44330BBF"/>
    <w:rsid w:val="44382619"/>
    <w:rsid w:val="444117D5"/>
    <w:rsid w:val="44461A35"/>
    <w:rsid w:val="4456021B"/>
    <w:rsid w:val="445D4849"/>
    <w:rsid w:val="446945F1"/>
    <w:rsid w:val="44734A36"/>
    <w:rsid w:val="447552E7"/>
    <w:rsid w:val="447C72AD"/>
    <w:rsid w:val="44831CAB"/>
    <w:rsid w:val="448F383D"/>
    <w:rsid w:val="449542DF"/>
    <w:rsid w:val="449F6838"/>
    <w:rsid w:val="44A34C82"/>
    <w:rsid w:val="44AB32F8"/>
    <w:rsid w:val="44C00E5D"/>
    <w:rsid w:val="44C3035C"/>
    <w:rsid w:val="44C50BCC"/>
    <w:rsid w:val="44D17B38"/>
    <w:rsid w:val="44D44756"/>
    <w:rsid w:val="44E55723"/>
    <w:rsid w:val="44EF546F"/>
    <w:rsid w:val="44F16F86"/>
    <w:rsid w:val="44F306F0"/>
    <w:rsid w:val="44FB5D5B"/>
    <w:rsid w:val="44FB6683"/>
    <w:rsid w:val="44FF00B7"/>
    <w:rsid w:val="45027A54"/>
    <w:rsid w:val="45047C29"/>
    <w:rsid w:val="45070900"/>
    <w:rsid w:val="450F4EF6"/>
    <w:rsid w:val="450F671A"/>
    <w:rsid w:val="45120E7D"/>
    <w:rsid w:val="45190395"/>
    <w:rsid w:val="45225FBB"/>
    <w:rsid w:val="452E3704"/>
    <w:rsid w:val="453C27FA"/>
    <w:rsid w:val="453F4AD9"/>
    <w:rsid w:val="454473E3"/>
    <w:rsid w:val="454C6612"/>
    <w:rsid w:val="457158DA"/>
    <w:rsid w:val="45735CD9"/>
    <w:rsid w:val="457F0540"/>
    <w:rsid w:val="45826E55"/>
    <w:rsid w:val="45933566"/>
    <w:rsid w:val="459A13A7"/>
    <w:rsid w:val="459B02E7"/>
    <w:rsid w:val="45AF7B4F"/>
    <w:rsid w:val="45C57B5B"/>
    <w:rsid w:val="45C84F63"/>
    <w:rsid w:val="45C86AE0"/>
    <w:rsid w:val="45DD572E"/>
    <w:rsid w:val="45E80359"/>
    <w:rsid w:val="45FF0007"/>
    <w:rsid w:val="46025354"/>
    <w:rsid w:val="46092569"/>
    <w:rsid w:val="46103467"/>
    <w:rsid w:val="46153D32"/>
    <w:rsid w:val="461A77E1"/>
    <w:rsid w:val="461B3F19"/>
    <w:rsid w:val="46226B4D"/>
    <w:rsid w:val="46315FE3"/>
    <w:rsid w:val="46331053"/>
    <w:rsid w:val="46523562"/>
    <w:rsid w:val="46540A33"/>
    <w:rsid w:val="465D129C"/>
    <w:rsid w:val="4662594D"/>
    <w:rsid w:val="466B16CF"/>
    <w:rsid w:val="466C6BB2"/>
    <w:rsid w:val="466E750C"/>
    <w:rsid w:val="468502A4"/>
    <w:rsid w:val="468775F9"/>
    <w:rsid w:val="469470E2"/>
    <w:rsid w:val="469A0486"/>
    <w:rsid w:val="469A231E"/>
    <w:rsid w:val="46B73005"/>
    <w:rsid w:val="46C1445F"/>
    <w:rsid w:val="46C324DD"/>
    <w:rsid w:val="46E00984"/>
    <w:rsid w:val="46E751BB"/>
    <w:rsid w:val="46F344D5"/>
    <w:rsid w:val="46F71E55"/>
    <w:rsid w:val="46FC75D9"/>
    <w:rsid w:val="470071F5"/>
    <w:rsid w:val="47057C5E"/>
    <w:rsid w:val="470B2ADD"/>
    <w:rsid w:val="47126978"/>
    <w:rsid w:val="471318F3"/>
    <w:rsid w:val="47134BFA"/>
    <w:rsid w:val="471B1AA5"/>
    <w:rsid w:val="471B34B6"/>
    <w:rsid w:val="471E0FA9"/>
    <w:rsid w:val="471F73EF"/>
    <w:rsid w:val="472238A8"/>
    <w:rsid w:val="47235369"/>
    <w:rsid w:val="472D21F5"/>
    <w:rsid w:val="472D3407"/>
    <w:rsid w:val="472D56FD"/>
    <w:rsid w:val="472F4EB0"/>
    <w:rsid w:val="47350C5B"/>
    <w:rsid w:val="47453D85"/>
    <w:rsid w:val="4760566E"/>
    <w:rsid w:val="476659EF"/>
    <w:rsid w:val="4775294D"/>
    <w:rsid w:val="477C62FE"/>
    <w:rsid w:val="4783623A"/>
    <w:rsid w:val="478A062C"/>
    <w:rsid w:val="478B7979"/>
    <w:rsid w:val="47985C10"/>
    <w:rsid w:val="479F3245"/>
    <w:rsid w:val="47A8415A"/>
    <w:rsid w:val="47A93D8B"/>
    <w:rsid w:val="47AE4654"/>
    <w:rsid w:val="47B4712C"/>
    <w:rsid w:val="47BB006C"/>
    <w:rsid w:val="47C45D1F"/>
    <w:rsid w:val="47CB3281"/>
    <w:rsid w:val="47D74EAE"/>
    <w:rsid w:val="47D80B6C"/>
    <w:rsid w:val="47DF7CFC"/>
    <w:rsid w:val="47E538C7"/>
    <w:rsid w:val="47ED680E"/>
    <w:rsid w:val="47EE34CC"/>
    <w:rsid w:val="47F53D0C"/>
    <w:rsid w:val="4807789E"/>
    <w:rsid w:val="48106CFC"/>
    <w:rsid w:val="48123711"/>
    <w:rsid w:val="481603D1"/>
    <w:rsid w:val="481E126E"/>
    <w:rsid w:val="48245177"/>
    <w:rsid w:val="4829464B"/>
    <w:rsid w:val="482B32A9"/>
    <w:rsid w:val="482B756D"/>
    <w:rsid w:val="482E211C"/>
    <w:rsid w:val="483360CA"/>
    <w:rsid w:val="48360D88"/>
    <w:rsid w:val="483B7B3E"/>
    <w:rsid w:val="483C1CAF"/>
    <w:rsid w:val="483D28DB"/>
    <w:rsid w:val="48404208"/>
    <w:rsid w:val="484612C9"/>
    <w:rsid w:val="484A3F2D"/>
    <w:rsid w:val="484D26E4"/>
    <w:rsid w:val="48573943"/>
    <w:rsid w:val="48745FA9"/>
    <w:rsid w:val="48786A7C"/>
    <w:rsid w:val="4878796A"/>
    <w:rsid w:val="488A60E6"/>
    <w:rsid w:val="489D1AD2"/>
    <w:rsid w:val="48A454AE"/>
    <w:rsid w:val="48A7676C"/>
    <w:rsid w:val="48BB100B"/>
    <w:rsid w:val="48BC18CA"/>
    <w:rsid w:val="48BD6040"/>
    <w:rsid w:val="48C036A0"/>
    <w:rsid w:val="48C13FBD"/>
    <w:rsid w:val="48C15612"/>
    <w:rsid w:val="48C80E6B"/>
    <w:rsid w:val="48C962E6"/>
    <w:rsid w:val="48CC6C97"/>
    <w:rsid w:val="48D62D9F"/>
    <w:rsid w:val="48DB7829"/>
    <w:rsid w:val="48E3436C"/>
    <w:rsid w:val="48E35512"/>
    <w:rsid w:val="48E70EBC"/>
    <w:rsid w:val="48E96F81"/>
    <w:rsid w:val="48EC6B2E"/>
    <w:rsid w:val="48F728E0"/>
    <w:rsid w:val="48F77473"/>
    <w:rsid w:val="48FD2945"/>
    <w:rsid w:val="49243DE4"/>
    <w:rsid w:val="49252CA9"/>
    <w:rsid w:val="492F0B9C"/>
    <w:rsid w:val="493F2DD4"/>
    <w:rsid w:val="494146E9"/>
    <w:rsid w:val="49427A4C"/>
    <w:rsid w:val="494E7D73"/>
    <w:rsid w:val="49534CD5"/>
    <w:rsid w:val="49550179"/>
    <w:rsid w:val="4956044F"/>
    <w:rsid w:val="495C37CA"/>
    <w:rsid w:val="495D273E"/>
    <w:rsid w:val="4963185D"/>
    <w:rsid w:val="49693003"/>
    <w:rsid w:val="4973780F"/>
    <w:rsid w:val="49816A1C"/>
    <w:rsid w:val="498455C2"/>
    <w:rsid w:val="49867F9D"/>
    <w:rsid w:val="49873C7B"/>
    <w:rsid w:val="498975E2"/>
    <w:rsid w:val="498D0C73"/>
    <w:rsid w:val="49953FEC"/>
    <w:rsid w:val="499C774E"/>
    <w:rsid w:val="49A10957"/>
    <w:rsid w:val="49AF5E45"/>
    <w:rsid w:val="49B0048D"/>
    <w:rsid w:val="49B15116"/>
    <w:rsid w:val="49B15E54"/>
    <w:rsid w:val="49CA6398"/>
    <w:rsid w:val="49CE52FF"/>
    <w:rsid w:val="49D11BED"/>
    <w:rsid w:val="49E234B6"/>
    <w:rsid w:val="49F5146A"/>
    <w:rsid w:val="49F76DBA"/>
    <w:rsid w:val="49F97284"/>
    <w:rsid w:val="4A036F25"/>
    <w:rsid w:val="4A085493"/>
    <w:rsid w:val="4A13542A"/>
    <w:rsid w:val="4A164FD7"/>
    <w:rsid w:val="4A17338B"/>
    <w:rsid w:val="4A19458A"/>
    <w:rsid w:val="4A1C65B2"/>
    <w:rsid w:val="4A2028B9"/>
    <w:rsid w:val="4A2938A2"/>
    <w:rsid w:val="4A2C5BC2"/>
    <w:rsid w:val="4A2F6304"/>
    <w:rsid w:val="4A3348B0"/>
    <w:rsid w:val="4A370520"/>
    <w:rsid w:val="4A3879E5"/>
    <w:rsid w:val="4A4302A5"/>
    <w:rsid w:val="4A4738E6"/>
    <w:rsid w:val="4A477B1E"/>
    <w:rsid w:val="4A5B0581"/>
    <w:rsid w:val="4A5D0A1D"/>
    <w:rsid w:val="4A7839CD"/>
    <w:rsid w:val="4A7D2AA2"/>
    <w:rsid w:val="4A815795"/>
    <w:rsid w:val="4A8D6049"/>
    <w:rsid w:val="4A9167E8"/>
    <w:rsid w:val="4A9B6AC0"/>
    <w:rsid w:val="4AA81447"/>
    <w:rsid w:val="4AAB04B8"/>
    <w:rsid w:val="4AB328F8"/>
    <w:rsid w:val="4AB94D7A"/>
    <w:rsid w:val="4ABB6B52"/>
    <w:rsid w:val="4ABB74F9"/>
    <w:rsid w:val="4AC319C6"/>
    <w:rsid w:val="4AD00DF3"/>
    <w:rsid w:val="4AD322B5"/>
    <w:rsid w:val="4AD42735"/>
    <w:rsid w:val="4AE43A65"/>
    <w:rsid w:val="4AE7762D"/>
    <w:rsid w:val="4AF32214"/>
    <w:rsid w:val="4AF83F4C"/>
    <w:rsid w:val="4AFF3EC4"/>
    <w:rsid w:val="4B15388E"/>
    <w:rsid w:val="4B203B6A"/>
    <w:rsid w:val="4B25581C"/>
    <w:rsid w:val="4B2671FC"/>
    <w:rsid w:val="4B284E9E"/>
    <w:rsid w:val="4B556433"/>
    <w:rsid w:val="4B585699"/>
    <w:rsid w:val="4B6245A7"/>
    <w:rsid w:val="4B694C1A"/>
    <w:rsid w:val="4B69500C"/>
    <w:rsid w:val="4B8D420F"/>
    <w:rsid w:val="4B98441A"/>
    <w:rsid w:val="4B9A3D09"/>
    <w:rsid w:val="4B9D074E"/>
    <w:rsid w:val="4BA00BC3"/>
    <w:rsid w:val="4BA60B29"/>
    <w:rsid w:val="4BA62725"/>
    <w:rsid w:val="4BA8428A"/>
    <w:rsid w:val="4BB23CB9"/>
    <w:rsid w:val="4BC11E30"/>
    <w:rsid w:val="4BCC2D79"/>
    <w:rsid w:val="4BDD24EC"/>
    <w:rsid w:val="4BDD6C7C"/>
    <w:rsid w:val="4BE25A63"/>
    <w:rsid w:val="4BE26B7F"/>
    <w:rsid w:val="4BE67BD2"/>
    <w:rsid w:val="4BEB669C"/>
    <w:rsid w:val="4C13008F"/>
    <w:rsid w:val="4C163DED"/>
    <w:rsid w:val="4C254446"/>
    <w:rsid w:val="4C342DE9"/>
    <w:rsid w:val="4C346F3E"/>
    <w:rsid w:val="4C4B69E8"/>
    <w:rsid w:val="4C4D5641"/>
    <w:rsid w:val="4C4D676C"/>
    <w:rsid w:val="4C520C76"/>
    <w:rsid w:val="4C565F9B"/>
    <w:rsid w:val="4C5D5DFC"/>
    <w:rsid w:val="4C670064"/>
    <w:rsid w:val="4C6C7779"/>
    <w:rsid w:val="4C720509"/>
    <w:rsid w:val="4C781B44"/>
    <w:rsid w:val="4C7B5A57"/>
    <w:rsid w:val="4C7E3FC0"/>
    <w:rsid w:val="4C805738"/>
    <w:rsid w:val="4C897321"/>
    <w:rsid w:val="4C8E0FF6"/>
    <w:rsid w:val="4C937DA1"/>
    <w:rsid w:val="4C973819"/>
    <w:rsid w:val="4C981A44"/>
    <w:rsid w:val="4CA51FCB"/>
    <w:rsid w:val="4CA862C3"/>
    <w:rsid w:val="4CAF2BF3"/>
    <w:rsid w:val="4CB27EFC"/>
    <w:rsid w:val="4CB50ADE"/>
    <w:rsid w:val="4CBC1794"/>
    <w:rsid w:val="4CBE0EBB"/>
    <w:rsid w:val="4CBF752E"/>
    <w:rsid w:val="4CC44226"/>
    <w:rsid w:val="4CC63B7E"/>
    <w:rsid w:val="4CC668CD"/>
    <w:rsid w:val="4CD14DA3"/>
    <w:rsid w:val="4CDA1DA4"/>
    <w:rsid w:val="4CE608FD"/>
    <w:rsid w:val="4CE76002"/>
    <w:rsid w:val="4CEC2498"/>
    <w:rsid w:val="4CF356B6"/>
    <w:rsid w:val="4CF56A60"/>
    <w:rsid w:val="4CF900EA"/>
    <w:rsid w:val="4CFC3E3C"/>
    <w:rsid w:val="4D014B77"/>
    <w:rsid w:val="4D073476"/>
    <w:rsid w:val="4D0B2A2C"/>
    <w:rsid w:val="4D264C86"/>
    <w:rsid w:val="4D2C5A64"/>
    <w:rsid w:val="4D375CC6"/>
    <w:rsid w:val="4D390ADB"/>
    <w:rsid w:val="4D3A5F21"/>
    <w:rsid w:val="4D3E59C9"/>
    <w:rsid w:val="4D453717"/>
    <w:rsid w:val="4D4811F5"/>
    <w:rsid w:val="4D490D25"/>
    <w:rsid w:val="4D507B97"/>
    <w:rsid w:val="4D5A74B1"/>
    <w:rsid w:val="4D5E252C"/>
    <w:rsid w:val="4D6D4B75"/>
    <w:rsid w:val="4D7B443F"/>
    <w:rsid w:val="4D814A95"/>
    <w:rsid w:val="4D905BF1"/>
    <w:rsid w:val="4D947831"/>
    <w:rsid w:val="4DC0697A"/>
    <w:rsid w:val="4DC8402E"/>
    <w:rsid w:val="4DD71D32"/>
    <w:rsid w:val="4DDC6C37"/>
    <w:rsid w:val="4DDE44F7"/>
    <w:rsid w:val="4DE94FCD"/>
    <w:rsid w:val="4DF66CD3"/>
    <w:rsid w:val="4DF927D3"/>
    <w:rsid w:val="4DFA0133"/>
    <w:rsid w:val="4DFD5E2D"/>
    <w:rsid w:val="4E0035B6"/>
    <w:rsid w:val="4E024589"/>
    <w:rsid w:val="4E253E18"/>
    <w:rsid w:val="4E276023"/>
    <w:rsid w:val="4E2E5BC6"/>
    <w:rsid w:val="4E381BD4"/>
    <w:rsid w:val="4E382457"/>
    <w:rsid w:val="4E3F3258"/>
    <w:rsid w:val="4E475B97"/>
    <w:rsid w:val="4E484B90"/>
    <w:rsid w:val="4E4A544D"/>
    <w:rsid w:val="4E4F682A"/>
    <w:rsid w:val="4E522BCF"/>
    <w:rsid w:val="4E5462A0"/>
    <w:rsid w:val="4E5613A3"/>
    <w:rsid w:val="4E5A4026"/>
    <w:rsid w:val="4E6433F1"/>
    <w:rsid w:val="4E7C75B0"/>
    <w:rsid w:val="4E7D3E1D"/>
    <w:rsid w:val="4E8514DF"/>
    <w:rsid w:val="4E8A5D50"/>
    <w:rsid w:val="4E9155F9"/>
    <w:rsid w:val="4E9B1627"/>
    <w:rsid w:val="4EA42735"/>
    <w:rsid w:val="4EA84141"/>
    <w:rsid w:val="4EA911EA"/>
    <w:rsid w:val="4EB07509"/>
    <w:rsid w:val="4EBA3C5C"/>
    <w:rsid w:val="4ECA5C54"/>
    <w:rsid w:val="4ECE005F"/>
    <w:rsid w:val="4ED21B95"/>
    <w:rsid w:val="4ED4341D"/>
    <w:rsid w:val="4ED9556D"/>
    <w:rsid w:val="4EE36965"/>
    <w:rsid w:val="4EE55291"/>
    <w:rsid w:val="4EEA4C6D"/>
    <w:rsid w:val="4EEC4C10"/>
    <w:rsid w:val="4EF94825"/>
    <w:rsid w:val="4EFD5DCC"/>
    <w:rsid w:val="4F000AE3"/>
    <w:rsid w:val="4F005A54"/>
    <w:rsid w:val="4F0C0394"/>
    <w:rsid w:val="4F116C48"/>
    <w:rsid w:val="4F287FCE"/>
    <w:rsid w:val="4F334D0F"/>
    <w:rsid w:val="4F397D51"/>
    <w:rsid w:val="4F3B4B53"/>
    <w:rsid w:val="4F3E1CA5"/>
    <w:rsid w:val="4F4004C3"/>
    <w:rsid w:val="4F424A25"/>
    <w:rsid w:val="4F453AD3"/>
    <w:rsid w:val="4F460E1B"/>
    <w:rsid w:val="4F4A08D1"/>
    <w:rsid w:val="4F503A34"/>
    <w:rsid w:val="4F567F4A"/>
    <w:rsid w:val="4F5E0869"/>
    <w:rsid w:val="4F604ADA"/>
    <w:rsid w:val="4F661CD7"/>
    <w:rsid w:val="4F675C8C"/>
    <w:rsid w:val="4F735D78"/>
    <w:rsid w:val="4F7360AC"/>
    <w:rsid w:val="4F7A57CF"/>
    <w:rsid w:val="4F7E5046"/>
    <w:rsid w:val="4F7F2BDF"/>
    <w:rsid w:val="4F8764DF"/>
    <w:rsid w:val="4F8A0B36"/>
    <w:rsid w:val="4FA579B6"/>
    <w:rsid w:val="4FA7720C"/>
    <w:rsid w:val="4FAA446D"/>
    <w:rsid w:val="4FAB4B27"/>
    <w:rsid w:val="4FB76CCB"/>
    <w:rsid w:val="4FBA1C48"/>
    <w:rsid w:val="4FD75699"/>
    <w:rsid w:val="4FD82303"/>
    <w:rsid w:val="4FDB57B8"/>
    <w:rsid w:val="4FE04ABA"/>
    <w:rsid w:val="4FE43B33"/>
    <w:rsid w:val="4FE80FD8"/>
    <w:rsid w:val="4FEB2922"/>
    <w:rsid w:val="4FFE2B16"/>
    <w:rsid w:val="500106FE"/>
    <w:rsid w:val="500F4F84"/>
    <w:rsid w:val="5021232E"/>
    <w:rsid w:val="502C4D06"/>
    <w:rsid w:val="502C7CCE"/>
    <w:rsid w:val="502F187A"/>
    <w:rsid w:val="50335F91"/>
    <w:rsid w:val="503A4A0B"/>
    <w:rsid w:val="50483AF5"/>
    <w:rsid w:val="50492DFE"/>
    <w:rsid w:val="504E47EF"/>
    <w:rsid w:val="50517527"/>
    <w:rsid w:val="506664AB"/>
    <w:rsid w:val="506D17D8"/>
    <w:rsid w:val="506E1F90"/>
    <w:rsid w:val="50712BFB"/>
    <w:rsid w:val="507215A1"/>
    <w:rsid w:val="507311EE"/>
    <w:rsid w:val="50775C4A"/>
    <w:rsid w:val="507A75F1"/>
    <w:rsid w:val="507E63DE"/>
    <w:rsid w:val="50820F65"/>
    <w:rsid w:val="50856430"/>
    <w:rsid w:val="5098530C"/>
    <w:rsid w:val="50AF06F9"/>
    <w:rsid w:val="50B120C2"/>
    <w:rsid w:val="50BB73E5"/>
    <w:rsid w:val="50BC6E4F"/>
    <w:rsid w:val="50BD31C6"/>
    <w:rsid w:val="50C25F0C"/>
    <w:rsid w:val="50C32108"/>
    <w:rsid w:val="50CA2138"/>
    <w:rsid w:val="50E4742B"/>
    <w:rsid w:val="50E66568"/>
    <w:rsid w:val="50F06737"/>
    <w:rsid w:val="50F15666"/>
    <w:rsid w:val="51006741"/>
    <w:rsid w:val="51102D7F"/>
    <w:rsid w:val="51181982"/>
    <w:rsid w:val="511B5B97"/>
    <w:rsid w:val="511E4FED"/>
    <w:rsid w:val="5122603D"/>
    <w:rsid w:val="512D362C"/>
    <w:rsid w:val="51414FE0"/>
    <w:rsid w:val="5152107E"/>
    <w:rsid w:val="515F0510"/>
    <w:rsid w:val="516138E8"/>
    <w:rsid w:val="51671799"/>
    <w:rsid w:val="51750005"/>
    <w:rsid w:val="51776766"/>
    <w:rsid w:val="51844633"/>
    <w:rsid w:val="51882DE4"/>
    <w:rsid w:val="51970D45"/>
    <w:rsid w:val="519B405F"/>
    <w:rsid w:val="51AE726B"/>
    <w:rsid w:val="51BD3F14"/>
    <w:rsid w:val="51C149F5"/>
    <w:rsid w:val="51C37CE2"/>
    <w:rsid w:val="51C43A05"/>
    <w:rsid w:val="51D31FAD"/>
    <w:rsid w:val="51D859F7"/>
    <w:rsid w:val="51DB627E"/>
    <w:rsid w:val="51DE45B2"/>
    <w:rsid w:val="51E053CF"/>
    <w:rsid w:val="51E169E6"/>
    <w:rsid w:val="51E22B91"/>
    <w:rsid w:val="51E308C1"/>
    <w:rsid w:val="51E8120E"/>
    <w:rsid w:val="51F87B52"/>
    <w:rsid w:val="51FC1F7B"/>
    <w:rsid w:val="52010514"/>
    <w:rsid w:val="52022498"/>
    <w:rsid w:val="520E2D20"/>
    <w:rsid w:val="52145B54"/>
    <w:rsid w:val="521531AA"/>
    <w:rsid w:val="5219234C"/>
    <w:rsid w:val="521B4966"/>
    <w:rsid w:val="521C6C3E"/>
    <w:rsid w:val="521D74B7"/>
    <w:rsid w:val="52236C36"/>
    <w:rsid w:val="52337415"/>
    <w:rsid w:val="523724F5"/>
    <w:rsid w:val="523D6F5C"/>
    <w:rsid w:val="52400D23"/>
    <w:rsid w:val="52451C33"/>
    <w:rsid w:val="524649D1"/>
    <w:rsid w:val="525B304B"/>
    <w:rsid w:val="52674F38"/>
    <w:rsid w:val="526C187A"/>
    <w:rsid w:val="52705C0D"/>
    <w:rsid w:val="527758BA"/>
    <w:rsid w:val="527765AB"/>
    <w:rsid w:val="52777700"/>
    <w:rsid w:val="527A674D"/>
    <w:rsid w:val="528450C6"/>
    <w:rsid w:val="5290510F"/>
    <w:rsid w:val="529209CB"/>
    <w:rsid w:val="529750D9"/>
    <w:rsid w:val="52982C0A"/>
    <w:rsid w:val="529A3BF5"/>
    <w:rsid w:val="529D29A2"/>
    <w:rsid w:val="52A70EC7"/>
    <w:rsid w:val="52A81F7E"/>
    <w:rsid w:val="52AE6D9B"/>
    <w:rsid w:val="52B05B22"/>
    <w:rsid w:val="52BF76CE"/>
    <w:rsid w:val="52CC7AC5"/>
    <w:rsid w:val="52DC3CE4"/>
    <w:rsid w:val="52E12E2E"/>
    <w:rsid w:val="52E80416"/>
    <w:rsid w:val="52F2563E"/>
    <w:rsid w:val="52F43406"/>
    <w:rsid w:val="530D1EF7"/>
    <w:rsid w:val="530F4CCC"/>
    <w:rsid w:val="531D1427"/>
    <w:rsid w:val="531E31F2"/>
    <w:rsid w:val="532109B9"/>
    <w:rsid w:val="53215791"/>
    <w:rsid w:val="53237EC9"/>
    <w:rsid w:val="532D215E"/>
    <w:rsid w:val="532D4238"/>
    <w:rsid w:val="533C2DA3"/>
    <w:rsid w:val="534040F0"/>
    <w:rsid w:val="5347428C"/>
    <w:rsid w:val="534901DC"/>
    <w:rsid w:val="5351156E"/>
    <w:rsid w:val="5351385E"/>
    <w:rsid w:val="535C42B8"/>
    <w:rsid w:val="535E04AE"/>
    <w:rsid w:val="53750699"/>
    <w:rsid w:val="537C007C"/>
    <w:rsid w:val="537D0823"/>
    <w:rsid w:val="538264C1"/>
    <w:rsid w:val="5389582E"/>
    <w:rsid w:val="538E47A2"/>
    <w:rsid w:val="53A31C0B"/>
    <w:rsid w:val="53A52941"/>
    <w:rsid w:val="53B115DF"/>
    <w:rsid w:val="53B11C4D"/>
    <w:rsid w:val="53B23B99"/>
    <w:rsid w:val="53B43E63"/>
    <w:rsid w:val="53B87EBA"/>
    <w:rsid w:val="53BE46B1"/>
    <w:rsid w:val="53C56DB1"/>
    <w:rsid w:val="53C64618"/>
    <w:rsid w:val="53CD6E0A"/>
    <w:rsid w:val="53DA00F3"/>
    <w:rsid w:val="53E657E4"/>
    <w:rsid w:val="53E658C1"/>
    <w:rsid w:val="53EA0645"/>
    <w:rsid w:val="53EB2C40"/>
    <w:rsid w:val="53EE03A9"/>
    <w:rsid w:val="53F8253C"/>
    <w:rsid w:val="53FB6E17"/>
    <w:rsid w:val="53FC0F9D"/>
    <w:rsid w:val="53FD5BF5"/>
    <w:rsid w:val="54081A0F"/>
    <w:rsid w:val="540C26E3"/>
    <w:rsid w:val="54137923"/>
    <w:rsid w:val="541C1311"/>
    <w:rsid w:val="542331ED"/>
    <w:rsid w:val="542E701D"/>
    <w:rsid w:val="5430012C"/>
    <w:rsid w:val="54410C6D"/>
    <w:rsid w:val="54411821"/>
    <w:rsid w:val="545A3CD3"/>
    <w:rsid w:val="54617789"/>
    <w:rsid w:val="5462440C"/>
    <w:rsid w:val="546930E2"/>
    <w:rsid w:val="546A1780"/>
    <w:rsid w:val="546E40B0"/>
    <w:rsid w:val="54721F47"/>
    <w:rsid w:val="547328A1"/>
    <w:rsid w:val="54771009"/>
    <w:rsid w:val="5480246C"/>
    <w:rsid w:val="54857280"/>
    <w:rsid w:val="54860EBA"/>
    <w:rsid w:val="54894CD7"/>
    <w:rsid w:val="548C0E8B"/>
    <w:rsid w:val="548E3EDB"/>
    <w:rsid w:val="54995428"/>
    <w:rsid w:val="54A50225"/>
    <w:rsid w:val="54A956F0"/>
    <w:rsid w:val="54A97CC3"/>
    <w:rsid w:val="54AA25E1"/>
    <w:rsid w:val="54AF074C"/>
    <w:rsid w:val="54B122B9"/>
    <w:rsid w:val="54B41C02"/>
    <w:rsid w:val="54C259BF"/>
    <w:rsid w:val="54CB7B5E"/>
    <w:rsid w:val="54D54BFE"/>
    <w:rsid w:val="54D64B6C"/>
    <w:rsid w:val="54D671B5"/>
    <w:rsid w:val="54DD306C"/>
    <w:rsid w:val="54E862A7"/>
    <w:rsid w:val="54EA543E"/>
    <w:rsid w:val="54F32511"/>
    <w:rsid w:val="54FA4D5F"/>
    <w:rsid w:val="54FD6226"/>
    <w:rsid w:val="55015627"/>
    <w:rsid w:val="550340EB"/>
    <w:rsid w:val="55046FF2"/>
    <w:rsid w:val="55060968"/>
    <w:rsid w:val="55062302"/>
    <w:rsid w:val="5507244C"/>
    <w:rsid w:val="550A061B"/>
    <w:rsid w:val="551D1743"/>
    <w:rsid w:val="55226537"/>
    <w:rsid w:val="553546F8"/>
    <w:rsid w:val="553A3CF8"/>
    <w:rsid w:val="554102E6"/>
    <w:rsid w:val="55497237"/>
    <w:rsid w:val="554B2F8E"/>
    <w:rsid w:val="555406DF"/>
    <w:rsid w:val="556A1FAB"/>
    <w:rsid w:val="556B2184"/>
    <w:rsid w:val="5574138E"/>
    <w:rsid w:val="55786567"/>
    <w:rsid w:val="557A6C24"/>
    <w:rsid w:val="55873519"/>
    <w:rsid w:val="55887508"/>
    <w:rsid w:val="55903276"/>
    <w:rsid w:val="559C54DE"/>
    <w:rsid w:val="55A12F51"/>
    <w:rsid w:val="55A42CF5"/>
    <w:rsid w:val="55A81D1C"/>
    <w:rsid w:val="55AA1AD7"/>
    <w:rsid w:val="55AF0EE8"/>
    <w:rsid w:val="55B12355"/>
    <w:rsid w:val="55C444A3"/>
    <w:rsid w:val="55E0372B"/>
    <w:rsid w:val="55E3211E"/>
    <w:rsid w:val="55E55945"/>
    <w:rsid w:val="55E660B9"/>
    <w:rsid w:val="55E823B0"/>
    <w:rsid w:val="55ED7D14"/>
    <w:rsid w:val="55F53B1A"/>
    <w:rsid w:val="55F705DD"/>
    <w:rsid w:val="55FD07AF"/>
    <w:rsid w:val="5603596E"/>
    <w:rsid w:val="56071820"/>
    <w:rsid w:val="560F521D"/>
    <w:rsid w:val="56270654"/>
    <w:rsid w:val="562E3345"/>
    <w:rsid w:val="56305D81"/>
    <w:rsid w:val="56344108"/>
    <w:rsid w:val="5639223B"/>
    <w:rsid w:val="564072EB"/>
    <w:rsid w:val="56411DCB"/>
    <w:rsid w:val="5649565B"/>
    <w:rsid w:val="56592AA9"/>
    <w:rsid w:val="56595485"/>
    <w:rsid w:val="565A4B02"/>
    <w:rsid w:val="566022EF"/>
    <w:rsid w:val="5660648D"/>
    <w:rsid w:val="566176E3"/>
    <w:rsid w:val="566C5C74"/>
    <w:rsid w:val="566E7ADD"/>
    <w:rsid w:val="567241BB"/>
    <w:rsid w:val="56781337"/>
    <w:rsid w:val="568B61D8"/>
    <w:rsid w:val="56957090"/>
    <w:rsid w:val="5697596E"/>
    <w:rsid w:val="569B48AB"/>
    <w:rsid w:val="56A84540"/>
    <w:rsid w:val="56AA3A86"/>
    <w:rsid w:val="56AC1B68"/>
    <w:rsid w:val="56AF0A6A"/>
    <w:rsid w:val="56B17441"/>
    <w:rsid w:val="56B32923"/>
    <w:rsid w:val="56D13309"/>
    <w:rsid w:val="56D616FB"/>
    <w:rsid w:val="56E07A79"/>
    <w:rsid w:val="56EC5D0A"/>
    <w:rsid w:val="56F66C78"/>
    <w:rsid w:val="56FC7C81"/>
    <w:rsid w:val="570159E2"/>
    <w:rsid w:val="57205C59"/>
    <w:rsid w:val="572D57C5"/>
    <w:rsid w:val="572E72F2"/>
    <w:rsid w:val="57395DC5"/>
    <w:rsid w:val="573D0A73"/>
    <w:rsid w:val="575C0832"/>
    <w:rsid w:val="5760123D"/>
    <w:rsid w:val="5777367F"/>
    <w:rsid w:val="577D4DCA"/>
    <w:rsid w:val="578366EF"/>
    <w:rsid w:val="57866D4A"/>
    <w:rsid w:val="579015F9"/>
    <w:rsid w:val="579651DA"/>
    <w:rsid w:val="579C7678"/>
    <w:rsid w:val="57A0497F"/>
    <w:rsid w:val="57A053A5"/>
    <w:rsid w:val="57A52B7F"/>
    <w:rsid w:val="57AB263E"/>
    <w:rsid w:val="57AE22BB"/>
    <w:rsid w:val="57BE48B7"/>
    <w:rsid w:val="57C55E71"/>
    <w:rsid w:val="57C85F31"/>
    <w:rsid w:val="57CA0781"/>
    <w:rsid w:val="57D0639D"/>
    <w:rsid w:val="57D84A8C"/>
    <w:rsid w:val="57F23E81"/>
    <w:rsid w:val="58034149"/>
    <w:rsid w:val="5807708A"/>
    <w:rsid w:val="58081886"/>
    <w:rsid w:val="580F6226"/>
    <w:rsid w:val="580F735D"/>
    <w:rsid w:val="5810522A"/>
    <w:rsid w:val="581844B6"/>
    <w:rsid w:val="581B08EC"/>
    <w:rsid w:val="581C3286"/>
    <w:rsid w:val="581C5C08"/>
    <w:rsid w:val="58262704"/>
    <w:rsid w:val="58413ECD"/>
    <w:rsid w:val="584E2902"/>
    <w:rsid w:val="584E2FBD"/>
    <w:rsid w:val="58506707"/>
    <w:rsid w:val="58527307"/>
    <w:rsid w:val="58595CF9"/>
    <w:rsid w:val="585D14A3"/>
    <w:rsid w:val="58637CA4"/>
    <w:rsid w:val="586E50CA"/>
    <w:rsid w:val="58711D4D"/>
    <w:rsid w:val="58752BBA"/>
    <w:rsid w:val="587571EF"/>
    <w:rsid w:val="58772353"/>
    <w:rsid w:val="58AE63C4"/>
    <w:rsid w:val="58B117A9"/>
    <w:rsid w:val="58B3304D"/>
    <w:rsid w:val="58B96425"/>
    <w:rsid w:val="58C044E5"/>
    <w:rsid w:val="58C57BE8"/>
    <w:rsid w:val="58DF14EB"/>
    <w:rsid w:val="58E86D11"/>
    <w:rsid w:val="58E922AE"/>
    <w:rsid w:val="58EB1A29"/>
    <w:rsid w:val="58EC570A"/>
    <w:rsid w:val="58F040AA"/>
    <w:rsid w:val="58FA4E42"/>
    <w:rsid w:val="58FD305D"/>
    <w:rsid w:val="59047C1B"/>
    <w:rsid w:val="59117422"/>
    <w:rsid w:val="591461B0"/>
    <w:rsid w:val="591D047B"/>
    <w:rsid w:val="59241D8A"/>
    <w:rsid w:val="592F48AC"/>
    <w:rsid w:val="593A71C1"/>
    <w:rsid w:val="59472D8A"/>
    <w:rsid w:val="59474C12"/>
    <w:rsid w:val="59621F01"/>
    <w:rsid w:val="596871D1"/>
    <w:rsid w:val="596C3AC0"/>
    <w:rsid w:val="596F1DB7"/>
    <w:rsid w:val="597A4EEC"/>
    <w:rsid w:val="597A5DBF"/>
    <w:rsid w:val="597D21A9"/>
    <w:rsid w:val="59847745"/>
    <w:rsid w:val="59887F4A"/>
    <w:rsid w:val="598F0BCB"/>
    <w:rsid w:val="5996247C"/>
    <w:rsid w:val="59A52EE6"/>
    <w:rsid w:val="59A736FC"/>
    <w:rsid w:val="59B63A10"/>
    <w:rsid w:val="59B71D65"/>
    <w:rsid w:val="59BD78AB"/>
    <w:rsid w:val="59BE7578"/>
    <w:rsid w:val="59BF7093"/>
    <w:rsid w:val="59C46E40"/>
    <w:rsid w:val="59CB6D9D"/>
    <w:rsid w:val="59D5245B"/>
    <w:rsid w:val="59D81CC2"/>
    <w:rsid w:val="59E41C57"/>
    <w:rsid w:val="59EB18D8"/>
    <w:rsid w:val="59EC0416"/>
    <w:rsid w:val="59FE18C8"/>
    <w:rsid w:val="5A001401"/>
    <w:rsid w:val="5A0406C9"/>
    <w:rsid w:val="5A0D3E27"/>
    <w:rsid w:val="5A163FD8"/>
    <w:rsid w:val="5A1C31DA"/>
    <w:rsid w:val="5A2008A3"/>
    <w:rsid w:val="5A20692F"/>
    <w:rsid w:val="5A2537B7"/>
    <w:rsid w:val="5A29461B"/>
    <w:rsid w:val="5A2B2F39"/>
    <w:rsid w:val="5A2C28FC"/>
    <w:rsid w:val="5A3078AB"/>
    <w:rsid w:val="5A3524A1"/>
    <w:rsid w:val="5A371F35"/>
    <w:rsid w:val="5A3C7079"/>
    <w:rsid w:val="5A3F2691"/>
    <w:rsid w:val="5A481E5C"/>
    <w:rsid w:val="5A487237"/>
    <w:rsid w:val="5A4E0966"/>
    <w:rsid w:val="5A563DB8"/>
    <w:rsid w:val="5A573FD5"/>
    <w:rsid w:val="5A5A62B3"/>
    <w:rsid w:val="5A5C2D04"/>
    <w:rsid w:val="5A7147A9"/>
    <w:rsid w:val="5A894713"/>
    <w:rsid w:val="5A8D6BFF"/>
    <w:rsid w:val="5A9056CA"/>
    <w:rsid w:val="5A9B5342"/>
    <w:rsid w:val="5AA1433C"/>
    <w:rsid w:val="5AA24817"/>
    <w:rsid w:val="5ABE64DD"/>
    <w:rsid w:val="5AC15016"/>
    <w:rsid w:val="5AC52A8E"/>
    <w:rsid w:val="5ACD78FB"/>
    <w:rsid w:val="5ACF2DA0"/>
    <w:rsid w:val="5AD76444"/>
    <w:rsid w:val="5AFC5230"/>
    <w:rsid w:val="5AFC63A0"/>
    <w:rsid w:val="5AFD1194"/>
    <w:rsid w:val="5B051E38"/>
    <w:rsid w:val="5B090F08"/>
    <w:rsid w:val="5B09697F"/>
    <w:rsid w:val="5B0A3F92"/>
    <w:rsid w:val="5B0A4617"/>
    <w:rsid w:val="5B134295"/>
    <w:rsid w:val="5B25305C"/>
    <w:rsid w:val="5B275BC2"/>
    <w:rsid w:val="5B320FDE"/>
    <w:rsid w:val="5B366A0B"/>
    <w:rsid w:val="5B3B2700"/>
    <w:rsid w:val="5B3D7203"/>
    <w:rsid w:val="5B3E234F"/>
    <w:rsid w:val="5B466A95"/>
    <w:rsid w:val="5B4770B9"/>
    <w:rsid w:val="5B4B5F09"/>
    <w:rsid w:val="5B542A2F"/>
    <w:rsid w:val="5B585B67"/>
    <w:rsid w:val="5B5F7D0F"/>
    <w:rsid w:val="5B6122D9"/>
    <w:rsid w:val="5B627BC3"/>
    <w:rsid w:val="5B6F7812"/>
    <w:rsid w:val="5B741D89"/>
    <w:rsid w:val="5B77432A"/>
    <w:rsid w:val="5B7B3186"/>
    <w:rsid w:val="5B862934"/>
    <w:rsid w:val="5B8E10CC"/>
    <w:rsid w:val="5B93306F"/>
    <w:rsid w:val="5B937298"/>
    <w:rsid w:val="5BA8136D"/>
    <w:rsid w:val="5BB507CB"/>
    <w:rsid w:val="5BC259AC"/>
    <w:rsid w:val="5BCC645E"/>
    <w:rsid w:val="5BCF07B7"/>
    <w:rsid w:val="5BD572B7"/>
    <w:rsid w:val="5BDE5653"/>
    <w:rsid w:val="5BF61BC3"/>
    <w:rsid w:val="5BFD1CEB"/>
    <w:rsid w:val="5C0172F1"/>
    <w:rsid w:val="5C075B76"/>
    <w:rsid w:val="5C0A39F3"/>
    <w:rsid w:val="5C0C646F"/>
    <w:rsid w:val="5C1C3985"/>
    <w:rsid w:val="5C234F04"/>
    <w:rsid w:val="5C2B24C2"/>
    <w:rsid w:val="5C315873"/>
    <w:rsid w:val="5C351CA5"/>
    <w:rsid w:val="5C386807"/>
    <w:rsid w:val="5C414538"/>
    <w:rsid w:val="5C523A2D"/>
    <w:rsid w:val="5C5D4ECA"/>
    <w:rsid w:val="5C7B4AA4"/>
    <w:rsid w:val="5C814E8A"/>
    <w:rsid w:val="5C8E7B45"/>
    <w:rsid w:val="5C9B726F"/>
    <w:rsid w:val="5C9C3E07"/>
    <w:rsid w:val="5CA13C36"/>
    <w:rsid w:val="5CA77848"/>
    <w:rsid w:val="5CA9594D"/>
    <w:rsid w:val="5CB033E3"/>
    <w:rsid w:val="5CB32BFB"/>
    <w:rsid w:val="5CB518AC"/>
    <w:rsid w:val="5CB83826"/>
    <w:rsid w:val="5CC1525D"/>
    <w:rsid w:val="5CC4570A"/>
    <w:rsid w:val="5CDE5631"/>
    <w:rsid w:val="5CDE6E54"/>
    <w:rsid w:val="5CEB37F3"/>
    <w:rsid w:val="5CEC52A9"/>
    <w:rsid w:val="5CF26838"/>
    <w:rsid w:val="5CF37F2B"/>
    <w:rsid w:val="5CFF3A0B"/>
    <w:rsid w:val="5D006771"/>
    <w:rsid w:val="5D0968E8"/>
    <w:rsid w:val="5D125C5D"/>
    <w:rsid w:val="5D145451"/>
    <w:rsid w:val="5D19650F"/>
    <w:rsid w:val="5D1D18E5"/>
    <w:rsid w:val="5D1F2954"/>
    <w:rsid w:val="5D3458EC"/>
    <w:rsid w:val="5D371B46"/>
    <w:rsid w:val="5D394FCA"/>
    <w:rsid w:val="5D3C2424"/>
    <w:rsid w:val="5D43707E"/>
    <w:rsid w:val="5D4A44F0"/>
    <w:rsid w:val="5D537B9C"/>
    <w:rsid w:val="5D55214C"/>
    <w:rsid w:val="5D5A4C7A"/>
    <w:rsid w:val="5D5E4E13"/>
    <w:rsid w:val="5D6114B7"/>
    <w:rsid w:val="5D6A44D3"/>
    <w:rsid w:val="5D6D6983"/>
    <w:rsid w:val="5D6E36E8"/>
    <w:rsid w:val="5D7D458D"/>
    <w:rsid w:val="5D8737F8"/>
    <w:rsid w:val="5D887390"/>
    <w:rsid w:val="5D8A7331"/>
    <w:rsid w:val="5D967E12"/>
    <w:rsid w:val="5DA41564"/>
    <w:rsid w:val="5DA4664A"/>
    <w:rsid w:val="5DA91523"/>
    <w:rsid w:val="5DAB28D9"/>
    <w:rsid w:val="5DB170EC"/>
    <w:rsid w:val="5DB87F97"/>
    <w:rsid w:val="5DC0321F"/>
    <w:rsid w:val="5DC6273E"/>
    <w:rsid w:val="5DE64A68"/>
    <w:rsid w:val="5DF42283"/>
    <w:rsid w:val="5DFA11B6"/>
    <w:rsid w:val="5E0D77D2"/>
    <w:rsid w:val="5E15386F"/>
    <w:rsid w:val="5E19537F"/>
    <w:rsid w:val="5E1F0BBB"/>
    <w:rsid w:val="5E260B49"/>
    <w:rsid w:val="5E273FAA"/>
    <w:rsid w:val="5E2E6523"/>
    <w:rsid w:val="5E307116"/>
    <w:rsid w:val="5E334A30"/>
    <w:rsid w:val="5E532E29"/>
    <w:rsid w:val="5E5419C1"/>
    <w:rsid w:val="5E5607FB"/>
    <w:rsid w:val="5E5D348A"/>
    <w:rsid w:val="5E774E1E"/>
    <w:rsid w:val="5E8A6895"/>
    <w:rsid w:val="5E8B76F9"/>
    <w:rsid w:val="5E932A9D"/>
    <w:rsid w:val="5E940789"/>
    <w:rsid w:val="5E94487F"/>
    <w:rsid w:val="5EA12AA6"/>
    <w:rsid w:val="5EBB0834"/>
    <w:rsid w:val="5EBC51CC"/>
    <w:rsid w:val="5EC177D0"/>
    <w:rsid w:val="5EC231D0"/>
    <w:rsid w:val="5EC71FC4"/>
    <w:rsid w:val="5ED42532"/>
    <w:rsid w:val="5EE40AA8"/>
    <w:rsid w:val="5EE633C3"/>
    <w:rsid w:val="5EF44B4C"/>
    <w:rsid w:val="5EF86027"/>
    <w:rsid w:val="5EFB0891"/>
    <w:rsid w:val="5F0801B2"/>
    <w:rsid w:val="5F09006D"/>
    <w:rsid w:val="5F0C79D4"/>
    <w:rsid w:val="5F0D3670"/>
    <w:rsid w:val="5F183B9B"/>
    <w:rsid w:val="5F264084"/>
    <w:rsid w:val="5F282F73"/>
    <w:rsid w:val="5F2960C4"/>
    <w:rsid w:val="5F36146D"/>
    <w:rsid w:val="5F387B66"/>
    <w:rsid w:val="5F3E7236"/>
    <w:rsid w:val="5F4803A5"/>
    <w:rsid w:val="5F485505"/>
    <w:rsid w:val="5F535368"/>
    <w:rsid w:val="5F54108B"/>
    <w:rsid w:val="5F5F090A"/>
    <w:rsid w:val="5F652B86"/>
    <w:rsid w:val="5F725951"/>
    <w:rsid w:val="5F762752"/>
    <w:rsid w:val="5F772823"/>
    <w:rsid w:val="5F77731F"/>
    <w:rsid w:val="5F8465DC"/>
    <w:rsid w:val="5F857610"/>
    <w:rsid w:val="5F8E390F"/>
    <w:rsid w:val="5F94223E"/>
    <w:rsid w:val="5FA46DB1"/>
    <w:rsid w:val="5FA605E8"/>
    <w:rsid w:val="5FA664EB"/>
    <w:rsid w:val="5FAB1A2A"/>
    <w:rsid w:val="5FAD00EA"/>
    <w:rsid w:val="5FAF657A"/>
    <w:rsid w:val="5FB8380E"/>
    <w:rsid w:val="5FBC4DA9"/>
    <w:rsid w:val="5FC122D6"/>
    <w:rsid w:val="5FCA1270"/>
    <w:rsid w:val="5FE27E06"/>
    <w:rsid w:val="5FF24DE3"/>
    <w:rsid w:val="5FF50330"/>
    <w:rsid w:val="5FFE17C1"/>
    <w:rsid w:val="600A0F02"/>
    <w:rsid w:val="600B0FCA"/>
    <w:rsid w:val="601532C2"/>
    <w:rsid w:val="60196A3F"/>
    <w:rsid w:val="602358B7"/>
    <w:rsid w:val="602A2A27"/>
    <w:rsid w:val="602A4C53"/>
    <w:rsid w:val="60337231"/>
    <w:rsid w:val="603817E7"/>
    <w:rsid w:val="603965C5"/>
    <w:rsid w:val="60424630"/>
    <w:rsid w:val="60477DE6"/>
    <w:rsid w:val="60572E41"/>
    <w:rsid w:val="605938AB"/>
    <w:rsid w:val="605C679C"/>
    <w:rsid w:val="605E2088"/>
    <w:rsid w:val="605E3478"/>
    <w:rsid w:val="60615300"/>
    <w:rsid w:val="606763AD"/>
    <w:rsid w:val="606F2B37"/>
    <w:rsid w:val="60773ABB"/>
    <w:rsid w:val="607C069D"/>
    <w:rsid w:val="607C6462"/>
    <w:rsid w:val="60803DEB"/>
    <w:rsid w:val="60894D32"/>
    <w:rsid w:val="608D5734"/>
    <w:rsid w:val="60905B14"/>
    <w:rsid w:val="609237A2"/>
    <w:rsid w:val="609816CC"/>
    <w:rsid w:val="609E2430"/>
    <w:rsid w:val="60AA015C"/>
    <w:rsid w:val="60B032C4"/>
    <w:rsid w:val="60B75C2B"/>
    <w:rsid w:val="60C07415"/>
    <w:rsid w:val="60D47F6D"/>
    <w:rsid w:val="60DB211A"/>
    <w:rsid w:val="60E00CD1"/>
    <w:rsid w:val="60E801AC"/>
    <w:rsid w:val="60F15ECB"/>
    <w:rsid w:val="60F42F83"/>
    <w:rsid w:val="60FF1E7D"/>
    <w:rsid w:val="610304B3"/>
    <w:rsid w:val="6114218A"/>
    <w:rsid w:val="61177593"/>
    <w:rsid w:val="61226A4A"/>
    <w:rsid w:val="612306FA"/>
    <w:rsid w:val="612A1C60"/>
    <w:rsid w:val="61304460"/>
    <w:rsid w:val="61320232"/>
    <w:rsid w:val="613C665C"/>
    <w:rsid w:val="614262BA"/>
    <w:rsid w:val="61487DC6"/>
    <w:rsid w:val="614B6B06"/>
    <w:rsid w:val="61500576"/>
    <w:rsid w:val="6157030F"/>
    <w:rsid w:val="615A6232"/>
    <w:rsid w:val="615B5725"/>
    <w:rsid w:val="615F268E"/>
    <w:rsid w:val="6161199C"/>
    <w:rsid w:val="616560DE"/>
    <w:rsid w:val="61657841"/>
    <w:rsid w:val="616D1C2A"/>
    <w:rsid w:val="616E51E6"/>
    <w:rsid w:val="61803277"/>
    <w:rsid w:val="61837B9D"/>
    <w:rsid w:val="61866E38"/>
    <w:rsid w:val="618A5982"/>
    <w:rsid w:val="61931859"/>
    <w:rsid w:val="619D2F05"/>
    <w:rsid w:val="619D5513"/>
    <w:rsid w:val="61A26943"/>
    <w:rsid w:val="61A77F28"/>
    <w:rsid w:val="61B2333F"/>
    <w:rsid w:val="61BB5505"/>
    <w:rsid w:val="61C1500E"/>
    <w:rsid w:val="61D97ED0"/>
    <w:rsid w:val="61EA2037"/>
    <w:rsid w:val="61F143CE"/>
    <w:rsid w:val="61F4458C"/>
    <w:rsid w:val="61F97C4C"/>
    <w:rsid w:val="61FA71DD"/>
    <w:rsid w:val="61FD4386"/>
    <w:rsid w:val="61FD47FD"/>
    <w:rsid w:val="62160CC3"/>
    <w:rsid w:val="621819E8"/>
    <w:rsid w:val="622255A9"/>
    <w:rsid w:val="6229249A"/>
    <w:rsid w:val="62351F54"/>
    <w:rsid w:val="623550CA"/>
    <w:rsid w:val="624D42B7"/>
    <w:rsid w:val="62523E61"/>
    <w:rsid w:val="62612505"/>
    <w:rsid w:val="626222A9"/>
    <w:rsid w:val="626967C3"/>
    <w:rsid w:val="626D4159"/>
    <w:rsid w:val="62783C76"/>
    <w:rsid w:val="62804BCA"/>
    <w:rsid w:val="628359C1"/>
    <w:rsid w:val="628530B6"/>
    <w:rsid w:val="62960D58"/>
    <w:rsid w:val="629E04D6"/>
    <w:rsid w:val="62A6638A"/>
    <w:rsid w:val="62A84176"/>
    <w:rsid w:val="62AF00E2"/>
    <w:rsid w:val="62AF30EC"/>
    <w:rsid w:val="62B977E8"/>
    <w:rsid w:val="62C37E93"/>
    <w:rsid w:val="62D215F2"/>
    <w:rsid w:val="62D61F23"/>
    <w:rsid w:val="62DA4684"/>
    <w:rsid w:val="62DD6465"/>
    <w:rsid w:val="62DF0F53"/>
    <w:rsid w:val="62ED6991"/>
    <w:rsid w:val="62F648E3"/>
    <w:rsid w:val="630C564B"/>
    <w:rsid w:val="63174FFC"/>
    <w:rsid w:val="631D6330"/>
    <w:rsid w:val="6323244E"/>
    <w:rsid w:val="632B4955"/>
    <w:rsid w:val="63305C6A"/>
    <w:rsid w:val="63330669"/>
    <w:rsid w:val="63396C94"/>
    <w:rsid w:val="633C3D19"/>
    <w:rsid w:val="633E2655"/>
    <w:rsid w:val="63471F80"/>
    <w:rsid w:val="634766CB"/>
    <w:rsid w:val="634B1040"/>
    <w:rsid w:val="634C59C2"/>
    <w:rsid w:val="634F7965"/>
    <w:rsid w:val="63590392"/>
    <w:rsid w:val="63594908"/>
    <w:rsid w:val="636B55DF"/>
    <w:rsid w:val="63722814"/>
    <w:rsid w:val="63761D6A"/>
    <w:rsid w:val="637915E2"/>
    <w:rsid w:val="637A46C4"/>
    <w:rsid w:val="638D074E"/>
    <w:rsid w:val="6391579D"/>
    <w:rsid w:val="63915FE2"/>
    <w:rsid w:val="63987013"/>
    <w:rsid w:val="639D6C69"/>
    <w:rsid w:val="63A921FE"/>
    <w:rsid w:val="63C174FE"/>
    <w:rsid w:val="63C64029"/>
    <w:rsid w:val="63D66888"/>
    <w:rsid w:val="63DA5BBE"/>
    <w:rsid w:val="63EA4256"/>
    <w:rsid w:val="63EE0408"/>
    <w:rsid w:val="63EE2942"/>
    <w:rsid w:val="63FC614D"/>
    <w:rsid w:val="63FE06E5"/>
    <w:rsid w:val="64000365"/>
    <w:rsid w:val="640103DA"/>
    <w:rsid w:val="6401129A"/>
    <w:rsid w:val="64033EB0"/>
    <w:rsid w:val="640C06BF"/>
    <w:rsid w:val="64130516"/>
    <w:rsid w:val="641922EE"/>
    <w:rsid w:val="641C5F95"/>
    <w:rsid w:val="64244AC1"/>
    <w:rsid w:val="642E040B"/>
    <w:rsid w:val="64382A4F"/>
    <w:rsid w:val="64400594"/>
    <w:rsid w:val="64531F24"/>
    <w:rsid w:val="6457244B"/>
    <w:rsid w:val="64576C22"/>
    <w:rsid w:val="645F6610"/>
    <w:rsid w:val="64610A1C"/>
    <w:rsid w:val="64722956"/>
    <w:rsid w:val="647668A8"/>
    <w:rsid w:val="647F5CB2"/>
    <w:rsid w:val="64872DC6"/>
    <w:rsid w:val="648822D9"/>
    <w:rsid w:val="64A7400C"/>
    <w:rsid w:val="64AB40E7"/>
    <w:rsid w:val="64B243C9"/>
    <w:rsid w:val="64BA4F06"/>
    <w:rsid w:val="64D050D9"/>
    <w:rsid w:val="64D342AA"/>
    <w:rsid w:val="64D65EB7"/>
    <w:rsid w:val="64D82021"/>
    <w:rsid w:val="64E729B7"/>
    <w:rsid w:val="64EC3902"/>
    <w:rsid w:val="64F4316F"/>
    <w:rsid w:val="64FC2984"/>
    <w:rsid w:val="64FF30F1"/>
    <w:rsid w:val="65012CEB"/>
    <w:rsid w:val="65016830"/>
    <w:rsid w:val="650247F1"/>
    <w:rsid w:val="653049E6"/>
    <w:rsid w:val="65370607"/>
    <w:rsid w:val="653F52BE"/>
    <w:rsid w:val="655364B5"/>
    <w:rsid w:val="6556172B"/>
    <w:rsid w:val="655D338D"/>
    <w:rsid w:val="65607865"/>
    <w:rsid w:val="6561084D"/>
    <w:rsid w:val="656A3FEB"/>
    <w:rsid w:val="656C73B5"/>
    <w:rsid w:val="65733EE6"/>
    <w:rsid w:val="657B106D"/>
    <w:rsid w:val="657E5B38"/>
    <w:rsid w:val="658B0C58"/>
    <w:rsid w:val="65971DF7"/>
    <w:rsid w:val="6597794F"/>
    <w:rsid w:val="659B1B65"/>
    <w:rsid w:val="65A324C6"/>
    <w:rsid w:val="65A5595C"/>
    <w:rsid w:val="65AB0B73"/>
    <w:rsid w:val="65AE2EF8"/>
    <w:rsid w:val="65B82538"/>
    <w:rsid w:val="65C4690D"/>
    <w:rsid w:val="65C5245C"/>
    <w:rsid w:val="65C91E6E"/>
    <w:rsid w:val="65D87A08"/>
    <w:rsid w:val="65DE54F8"/>
    <w:rsid w:val="65F12042"/>
    <w:rsid w:val="65F9236B"/>
    <w:rsid w:val="65FC274F"/>
    <w:rsid w:val="66007115"/>
    <w:rsid w:val="660C1EC9"/>
    <w:rsid w:val="660E7DED"/>
    <w:rsid w:val="662135BD"/>
    <w:rsid w:val="6636010A"/>
    <w:rsid w:val="663721DA"/>
    <w:rsid w:val="66415323"/>
    <w:rsid w:val="66434168"/>
    <w:rsid w:val="664A3F6C"/>
    <w:rsid w:val="665B1C19"/>
    <w:rsid w:val="665D37E7"/>
    <w:rsid w:val="66640352"/>
    <w:rsid w:val="6668618D"/>
    <w:rsid w:val="666B4ABC"/>
    <w:rsid w:val="666E221A"/>
    <w:rsid w:val="666E6B7D"/>
    <w:rsid w:val="66727AD9"/>
    <w:rsid w:val="668738A8"/>
    <w:rsid w:val="668A386D"/>
    <w:rsid w:val="668B0A06"/>
    <w:rsid w:val="66924F0D"/>
    <w:rsid w:val="66933BC4"/>
    <w:rsid w:val="669421DD"/>
    <w:rsid w:val="66AD28DD"/>
    <w:rsid w:val="66C93EB4"/>
    <w:rsid w:val="66CC0F5E"/>
    <w:rsid w:val="66CE0E75"/>
    <w:rsid w:val="66CF066D"/>
    <w:rsid w:val="66E415B9"/>
    <w:rsid w:val="66EE117A"/>
    <w:rsid w:val="66F56ED0"/>
    <w:rsid w:val="66F90269"/>
    <w:rsid w:val="6701395E"/>
    <w:rsid w:val="67043924"/>
    <w:rsid w:val="670B71D7"/>
    <w:rsid w:val="671061E6"/>
    <w:rsid w:val="671A3063"/>
    <w:rsid w:val="671B564A"/>
    <w:rsid w:val="671C619C"/>
    <w:rsid w:val="67220712"/>
    <w:rsid w:val="672808A9"/>
    <w:rsid w:val="6737331C"/>
    <w:rsid w:val="673A7516"/>
    <w:rsid w:val="67423B6D"/>
    <w:rsid w:val="674B239B"/>
    <w:rsid w:val="6769165E"/>
    <w:rsid w:val="67712D79"/>
    <w:rsid w:val="677976EA"/>
    <w:rsid w:val="677A49B6"/>
    <w:rsid w:val="67843022"/>
    <w:rsid w:val="67963BBC"/>
    <w:rsid w:val="679C471C"/>
    <w:rsid w:val="67AD22E7"/>
    <w:rsid w:val="67AE0676"/>
    <w:rsid w:val="67B6309E"/>
    <w:rsid w:val="67C66B2E"/>
    <w:rsid w:val="67CF7A01"/>
    <w:rsid w:val="67DC629C"/>
    <w:rsid w:val="67E1751E"/>
    <w:rsid w:val="67E521BB"/>
    <w:rsid w:val="67EA292F"/>
    <w:rsid w:val="67EC729D"/>
    <w:rsid w:val="67F7679E"/>
    <w:rsid w:val="67FA11B7"/>
    <w:rsid w:val="67FA4D7C"/>
    <w:rsid w:val="680C5A65"/>
    <w:rsid w:val="680E1497"/>
    <w:rsid w:val="68225339"/>
    <w:rsid w:val="68346987"/>
    <w:rsid w:val="68356552"/>
    <w:rsid w:val="68360150"/>
    <w:rsid w:val="68361AA0"/>
    <w:rsid w:val="68366B1E"/>
    <w:rsid w:val="684D047B"/>
    <w:rsid w:val="68525B8F"/>
    <w:rsid w:val="685773B8"/>
    <w:rsid w:val="685B4288"/>
    <w:rsid w:val="686A5E49"/>
    <w:rsid w:val="686F421A"/>
    <w:rsid w:val="686F4965"/>
    <w:rsid w:val="6870131A"/>
    <w:rsid w:val="687120EE"/>
    <w:rsid w:val="68716046"/>
    <w:rsid w:val="68724E3C"/>
    <w:rsid w:val="68817185"/>
    <w:rsid w:val="6883602F"/>
    <w:rsid w:val="68877332"/>
    <w:rsid w:val="6888002A"/>
    <w:rsid w:val="688A1AF1"/>
    <w:rsid w:val="68913B00"/>
    <w:rsid w:val="68A07AB9"/>
    <w:rsid w:val="68B741AC"/>
    <w:rsid w:val="68B94D67"/>
    <w:rsid w:val="68C23BFA"/>
    <w:rsid w:val="68CA36DA"/>
    <w:rsid w:val="68D47121"/>
    <w:rsid w:val="68D64314"/>
    <w:rsid w:val="68E32C10"/>
    <w:rsid w:val="68E61C5D"/>
    <w:rsid w:val="68E642C6"/>
    <w:rsid w:val="68FC6FA3"/>
    <w:rsid w:val="69066733"/>
    <w:rsid w:val="691278AF"/>
    <w:rsid w:val="69170AC5"/>
    <w:rsid w:val="691F5FBC"/>
    <w:rsid w:val="69222BAC"/>
    <w:rsid w:val="692E0CC2"/>
    <w:rsid w:val="693A5756"/>
    <w:rsid w:val="694019E8"/>
    <w:rsid w:val="69532953"/>
    <w:rsid w:val="6959272B"/>
    <w:rsid w:val="69602391"/>
    <w:rsid w:val="696140F3"/>
    <w:rsid w:val="698068BB"/>
    <w:rsid w:val="69825212"/>
    <w:rsid w:val="6987695E"/>
    <w:rsid w:val="698B690F"/>
    <w:rsid w:val="6990729D"/>
    <w:rsid w:val="6995026B"/>
    <w:rsid w:val="699C62F5"/>
    <w:rsid w:val="69A0325B"/>
    <w:rsid w:val="69B75D94"/>
    <w:rsid w:val="69BF1A93"/>
    <w:rsid w:val="69C94DA0"/>
    <w:rsid w:val="69CA2028"/>
    <w:rsid w:val="69CB559C"/>
    <w:rsid w:val="69D40333"/>
    <w:rsid w:val="69DE2C26"/>
    <w:rsid w:val="69E42F3E"/>
    <w:rsid w:val="69E77714"/>
    <w:rsid w:val="69EA0213"/>
    <w:rsid w:val="69F261EE"/>
    <w:rsid w:val="6A1C1553"/>
    <w:rsid w:val="6A2436E0"/>
    <w:rsid w:val="6A2846AC"/>
    <w:rsid w:val="6A320E86"/>
    <w:rsid w:val="6A336841"/>
    <w:rsid w:val="6A4972E6"/>
    <w:rsid w:val="6A4F3D66"/>
    <w:rsid w:val="6A51556B"/>
    <w:rsid w:val="6A691A4D"/>
    <w:rsid w:val="6A69680A"/>
    <w:rsid w:val="6A722330"/>
    <w:rsid w:val="6A784BC9"/>
    <w:rsid w:val="6A89239B"/>
    <w:rsid w:val="6A942018"/>
    <w:rsid w:val="6A9E4474"/>
    <w:rsid w:val="6AA22DED"/>
    <w:rsid w:val="6AA63382"/>
    <w:rsid w:val="6AA758D9"/>
    <w:rsid w:val="6AB3710A"/>
    <w:rsid w:val="6AB83C1F"/>
    <w:rsid w:val="6AB95C09"/>
    <w:rsid w:val="6AC7224D"/>
    <w:rsid w:val="6ADF1768"/>
    <w:rsid w:val="6AE118D4"/>
    <w:rsid w:val="6AE90161"/>
    <w:rsid w:val="6AEA2B41"/>
    <w:rsid w:val="6AEA669E"/>
    <w:rsid w:val="6AED572E"/>
    <w:rsid w:val="6AEF7CFC"/>
    <w:rsid w:val="6AF31BB1"/>
    <w:rsid w:val="6AFF425B"/>
    <w:rsid w:val="6B017781"/>
    <w:rsid w:val="6B034562"/>
    <w:rsid w:val="6B066A9C"/>
    <w:rsid w:val="6B082F50"/>
    <w:rsid w:val="6B0F26C0"/>
    <w:rsid w:val="6B120D0A"/>
    <w:rsid w:val="6B122B30"/>
    <w:rsid w:val="6B160C4A"/>
    <w:rsid w:val="6B1976E6"/>
    <w:rsid w:val="6B1F70A3"/>
    <w:rsid w:val="6B290100"/>
    <w:rsid w:val="6B325589"/>
    <w:rsid w:val="6B3D0C3C"/>
    <w:rsid w:val="6B42196F"/>
    <w:rsid w:val="6B447BEA"/>
    <w:rsid w:val="6B4A4C50"/>
    <w:rsid w:val="6B55071D"/>
    <w:rsid w:val="6B672EA5"/>
    <w:rsid w:val="6B847DA1"/>
    <w:rsid w:val="6B8E302A"/>
    <w:rsid w:val="6B9203DE"/>
    <w:rsid w:val="6B946274"/>
    <w:rsid w:val="6B953404"/>
    <w:rsid w:val="6BA0774E"/>
    <w:rsid w:val="6BA15FD5"/>
    <w:rsid w:val="6BA73CA4"/>
    <w:rsid w:val="6BA860FE"/>
    <w:rsid w:val="6BB739DA"/>
    <w:rsid w:val="6BC430A8"/>
    <w:rsid w:val="6BC43B37"/>
    <w:rsid w:val="6BD05FEB"/>
    <w:rsid w:val="6BD24663"/>
    <w:rsid w:val="6BE259BD"/>
    <w:rsid w:val="6BF21DA4"/>
    <w:rsid w:val="6BFC41E3"/>
    <w:rsid w:val="6C023B59"/>
    <w:rsid w:val="6C1553E8"/>
    <w:rsid w:val="6C1554E1"/>
    <w:rsid w:val="6C180F76"/>
    <w:rsid w:val="6C1F7314"/>
    <w:rsid w:val="6C3A287C"/>
    <w:rsid w:val="6C476474"/>
    <w:rsid w:val="6C6432F2"/>
    <w:rsid w:val="6C6D1B47"/>
    <w:rsid w:val="6C7305DC"/>
    <w:rsid w:val="6C7A0272"/>
    <w:rsid w:val="6C7C0B44"/>
    <w:rsid w:val="6C8815AA"/>
    <w:rsid w:val="6C8F0BCD"/>
    <w:rsid w:val="6C904197"/>
    <w:rsid w:val="6C993CA7"/>
    <w:rsid w:val="6C9C483A"/>
    <w:rsid w:val="6CA41BAC"/>
    <w:rsid w:val="6CA87B97"/>
    <w:rsid w:val="6CAD5605"/>
    <w:rsid w:val="6CAE7037"/>
    <w:rsid w:val="6CB26429"/>
    <w:rsid w:val="6CB435AE"/>
    <w:rsid w:val="6CB9252A"/>
    <w:rsid w:val="6CBA461D"/>
    <w:rsid w:val="6CC420A3"/>
    <w:rsid w:val="6CCB2B7C"/>
    <w:rsid w:val="6CCD4AFC"/>
    <w:rsid w:val="6CEA1148"/>
    <w:rsid w:val="6CF4254F"/>
    <w:rsid w:val="6CFB043C"/>
    <w:rsid w:val="6CFD6B88"/>
    <w:rsid w:val="6D057F03"/>
    <w:rsid w:val="6D0710F1"/>
    <w:rsid w:val="6D0D6620"/>
    <w:rsid w:val="6D0F28C1"/>
    <w:rsid w:val="6D1A4D91"/>
    <w:rsid w:val="6D27498A"/>
    <w:rsid w:val="6D292D86"/>
    <w:rsid w:val="6D2F741A"/>
    <w:rsid w:val="6D3C6197"/>
    <w:rsid w:val="6D3E650F"/>
    <w:rsid w:val="6D45771A"/>
    <w:rsid w:val="6D4911B0"/>
    <w:rsid w:val="6D492550"/>
    <w:rsid w:val="6D4D0EF3"/>
    <w:rsid w:val="6D4F2BBD"/>
    <w:rsid w:val="6D540F6C"/>
    <w:rsid w:val="6D5506B2"/>
    <w:rsid w:val="6D5967F7"/>
    <w:rsid w:val="6D5A1080"/>
    <w:rsid w:val="6D5C1FD5"/>
    <w:rsid w:val="6D653CB5"/>
    <w:rsid w:val="6D671126"/>
    <w:rsid w:val="6D7E0DDE"/>
    <w:rsid w:val="6D847795"/>
    <w:rsid w:val="6D854CF2"/>
    <w:rsid w:val="6D8C0F88"/>
    <w:rsid w:val="6D90472B"/>
    <w:rsid w:val="6D9458DD"/>
    <w:rsid w:val="6DAD391D"/>
    <w:rsid w:val="6DB969C7"/>
    <w:rsid w:val="6DBC4C09"/>
    <w:rsid w:val="6DD93C8E"/>
    <w:rsid w:val="6DE0061C"/>
    <w:rsid w:val="6DE04936"/>
    <w:rsid w:val="6DE502C1"/>
    <w:rsid w:val="6DE61C40"/>
    <w:rsid w:val="6DF56206"/>
    <w:rsid w:val="6DFF7239"/>
    <w:rsid w:val="6E1A68E4"/>
    <w:rsid w:val="6E282101"/>
    <w:rsid w:val="6E291B11"/>
    <w:rsid w:val="6E2A552C"/>
    <w:rsid w:val="6E2E05C6"/>
    <w:rsid w:val="6E2F5F20"/>
    <w:rsid w:val="6E354E0C"/>
    <w:rsid w:val="6E4320C9"/>
    <w:rsid w:val="6E460528"/>
    <w:rsid w:val="6E4A21ED"/>
    <w:rsid w:val="6E5327E2"/>
    <w:rsid w:val="6E64715A"/>
    <w:rsid w:val="6E663AB8"/>
    <w:rsid w:val="6E6F0F70"/>
    <w:rsid w:val="6E755ACF"/>
    <w:rsid w:val="6E7A44ED"/>
    <w:rsid w:val="6E7D09EF"/>
    <w:rsid w:val="6E8F04E2"/>
    <w:rsid w:val="6E923E90"/>
    <w:rsid w:val="6E931A78"/>
    <w:rsid w:val="6E934FE5"/>
    <w:rsid w:val="6E983827"/>
    <w:rsid w:val="6EA66B11"/>
    <w:rsid w:val="6EAB5B43"/>
    <w:rsid w:val="6EC13018"/>
    <w:rsid w:val="6EC16878"/>
    <w:rsid w:val="6ED97BF8"/>
    <w:rsid w:val="6EDC7609"/>
    <w:rsid w:val="6EE870C0"/>
    <w:rsid w:val="6EE90A9C"/>
    <w:rsid w:val="6EEC637E"/>
    <w:rsid w:val="6EF57F23"/>
    <w:rsid w:val="6F000D4A"/>
    <w:rsid w:val="6F0166B9"/>
    <w:rsid w:val="6F021CAB"/>
    <w:rsid w:val="6F062401"/>
    <w:rsid w:val="6F0709E2"/>
    <w:rsid w:val="6F0B7FAC"/>
    <w:rsid w:val="6F10094E"/>
    <w:rsid w:val="6F107A60"/>
    <w:rsid w:val="6F197CF0"/>
    <w:rsid w:val="6F1E661E"/>
    <w:rsid w:val="6F2C5A62"/>
    <w:rsid w:val="6F325DE2"/>
    <w:rsid w:val="6F3372FA"/>
    <w:rsid w:val="6F3667E6"/>
    <w:rsid w:val="6F38605B"/>
    <w:rsid w:val="6F3E3B5C"/>
    <w:rsid w:val="6F3E5B6C"/>
    <w:rsid w:val="6F3F2C30"/>
    <w:rsid w:val="6F412FC9"/>
    <w:rsid w:val="6F4B6675"/>
    <w:rsid w:val="6F4C1C8D"/>
    <w:rsid w:val="6F4D618C"/>
    <w:rsid w:val="6F5D0349"/>
    <w:rsid w:val="6F621C79"/>
    <w:rsid w:val="6F713EEB"/>
    <w:rsid w:val="6F716A9C"/>
    <w:rsid w:val="6F903293"/>
    <w:rsid w:val="6F97538C"/>
    <w:rsid w:val="6F9A4CB1"/>
    <w:rsid w:val="6FAF5D37"/>
    <w:rsid w:val="6FB77B4B"/>
    <w:rsid w:val="6FBE4375"/>
    <w:rsid w:val="6FBF7488"/>
    <w:rsid w:val="6FC35E0A"/>
    <w:rsid w:val="6FC42346"/>
    <w:rsid w:val="6FCC6880"/>
    <w:rsid w:val="6FD92D31"/>
    <w:rsid w:val="6FE77DFC"/>
    <w:rsid w:val="6FE9415B"/>
    <w:rsid w:val="6FEB147B"/>
    <w:rsid w:val="701A5DB6"/>
    <w:rsid w:val="70226A7E"/>
    <w:rsid w:val="70340987"/>
    <w:rsid w:val="703621DF"/>
    <w:rsid w:val="7039634F"/>
    <w:rsid w:val="703E2570"/>
    <w:rsid w:val="703F0838"/>
    <w:rsid w:val="704539D5"/>
    <w:rsid w:val="7051740E"/>
    <w:rsid w:val="70566748"/>
    <w:rsid w:val="7059344D"/>
    <w:rsid w:val="706377B5"/>
    <w:rsid w:val="7065495F"/>
    <w:rsid w:val="70673E7D"/>
    <w:rsid w:val="70684626"/>
    <w:rsid w:val="706B06D6"/>
    <w:rsid w:val="7091691E"/>
    <w:rsid w:val="70966FB1"/>
    <w:rsid w:val="709B0E05"/>
    <w:rsid w:val="70A56A0B"/>
    <w:rsid w:val="70A84DF1"/>
    <w:rsid w:val="70A86E25"/>
    <w:rsid w:val="70AB40EC"/>
    <w:rsid w:val="70B0299D"/>
    <w:rsid w:val="70B6003E"/>
    <w:rsid w:val="70B86AFE"/>
    <w:rsid w:val="70CB41F4"/>
    <w:rsid w:val="70CB69A4"/>
    <w:rsid w:val="70DA78B9"/>
    <w:rsid w:val="70E332BB"/>
    <w:rsid w:val="70E850D7"/>
    <w:rsid w:val="70EB2400"/>
    <w:rsid w:val="70F044D7"/>
    <w:rsid w:val="70F529B3"/>
    <w:rsid w:val="70F965F8"/>
    <w:rsid w:val="70FC06ED"/>
    <w:rsid w:val="71017772"/>
    <w:rsid w:val="71132103"/>
    <w:rsid w:val="71165FB1"/>
    <w:rsid w:val="711D39A2"/>
    <w:rsid w:val="713A6360"/>
    <w:rsid w:val="713D46E8"/>
    <w:rsid w:val="714B5985"/>
    <w:rsid w:val="71593E0D"/>
    <w:rsid w:val="715A7A75"/>
    <w:rsid w:val="716C331F"/>
    <w:rsid w:val="717174C5"/>
    <w:rsid w:val="71727C02"/>
    <w:rsid w:val="717503C9"/>
    <w:rsid w:val="718358AE"/>
    <w:rsid w:val="718373A6"/>
    <w:rsid w:val="718936AA"/>
    <w:rsid w:val="718D7353"/>
    <w:rsid w:val="718E1F88"/>
    <w:rsid w:val="71914E09"/>
    <w:rsid w:val="71AC6FC0"/>
    <w:rsid w:val="71B8604D"/>
    <w:rsid w:val="71C902F6"/>
    <w:rsid w:val="71CE1686"/>
    <w:rsid w:val="71D32BBC"/>
    <w:rsid w:val="71DC6090"/>
    <w:rsid w:val="71E22023"/>
    <w:rsid w:val="71E722B8"/>
    <w:rsid w:val="71F863B3"/>
    <w:rsid w:val="71FA4F3A"/>
    <w:rsid w:val="72004905"/>
    <w:rsid w:val="72021726"/>
    <w:rsid w:val="72066266"/>
    <w:rsid w:val="720A2069"/>
    <w:rsid w:val="720B2BAF"/>
    <w:rsid w:val="721C7B7F"/>
    <w:rsid w:val="72221BC7"/>
    <w:rsid w:val="72297BBF"/>
    <w:rsid w:val="723660EB"/>
    <w:rsid w:val="7238194C"/>
    <w:rsid w:val="723F1E06"/>
    <w:rsid w:val="723F2C79"/>
    <w:rsid w:val="7248070B"/>
    <w:rsid w:val="724B0E27"/>
    <w:rsid w:val="724C1E1F"/>
    <w:rsid w:val="724E4787"/>
    <w:rsid w:val="72526F09"/>
    <w:rsid w:val="725739F3"/>
    <w:rsid w:val="725C6722"/>
    <w:rsid w:val="726D3BEB"/>
    <w:rsid w:val="726D4215"/>
    <w:rsid w:val="726D7EC7"/>
    <w:rsid w:val="7283477A"/>
    <w:rsid w:val="728A541D"/>
    <w:rsid w:val="72906607"/>
    <w:rsid w:val="72944C97"/>
    <w:rsid w:val="729A495B"/>
    <w:rsid w:val="72A03058"/>
    <w:rsid w:val="72A17C62"/>
    <w:rsid w:val="72AF4C12"/>
    <w:rsid w:val="72B025CA"/>
    <w:rsid w:val="72B5225E"/>
    <w:rsid w:val="72B84B39"/>
    <w:rsid w:val="72D0566B"/>
    <w:rsid w:val="72E93E4C"/>
    <w:rsid w:val="72F235FC"/>
    <w:rsid w:val="72F36DBB"/>
    <w:rsid w:val="72F676A4"/>
    <w:rsid w:val="72FF491A"/>
    <w:rsid w:val="730547E2"/>
    <w:rsid w:val="73156C85"/>
    <w:rsid w:val="731A33A2"/>
    <w:rsid w:val="73221518"/>
    <w:rsid w:val="732859D4"/>
    <w:rsid w:val="732A39F4"/>
    <w:rsid w:val="732C43B7"/>
    <w:rsid w:val="732F1BBD"/>
    <w:rsid w:val="733015E9"/>
    <w:rsid w:val="733A4BD6"/>
    <w:rsid w:val="734A1B68"/>
    <w:rsid w:val="734C28F1"/>
    <w:rsid w:val="734C4A4D"/>
    <w:rsid w:val="734C736F"/>
    <w:rsid w:val="734E092B"/>
    <w:rsid w:val="734F66BE"/>
    <w:rsid w:val="73693CD5"/>
    <w:rsid w:val="736C6F3F"/>
    <w:rsid w:val="736C7339"/>
    <w:rsid w:val="73701715"/>
    <w:rsid w:val="73750590"/>
    <w:rsid w:val="737823B1"/>
    <w:rsid w:val="737C7FF4"/>
    <w:rsid w:val="738439AB"/>
    <w:rsid w:val="73926525"/>
    <w:rsid w:val="739268F3"/>
    <w:rsid w:val="73A03085"/>
    <w:rsid w:val="73A15FA5"/>
    <w:rsid w:val="73A24988"/>
    <w:rsid w:val="73AD7512"/>
    <w:rsid w:val="73B11F11"/>
    <w:rsid w:val="73B1697F"/>
    <w:rsid w:val="73BA4EA6"/>
    <w:rsid w:val="73BB573E"/>
    <w:rsid w:val="73BD1DF1"/>
    <w:rsid w:val="73CC0D40"/>
    <w:rsid w:val="73E4020C"/>
    <w:rsid w:val="73F4553D"/>
    <w:rsid w:val="73F95554"/>
    <w:rsid w:val="73FB300F"/>
    <w:rsid w:val="740A0E8F"/>
    <w:rsid w:val="741E7EC3"/>
    <w:rsid w:val="742026B5"/>
    <w:rsid w:val="74214DAF"/>
    <w:rsid w:val="74234B6C"/>
    <w:rsid w:val="74315B68"/>
    <w:rsid w:val="743648F1"/>
    <w:rsid w:val="74383CEE"/>
    <w:rsid w:val="743B3292"/>
    <w:rsid w:val="743C3027"/>
    <w:rsid w:val="743D044B"/>
    <w:rsid w:val="7440537A"/>
    <w:rsid w:val="74445B49"/>
    <w:rsid w:val="744903ED"/>
    <w:rsid w:val="74693290"/>
    <w:rsid w:val="74695A4A"/>
    <w:rsid w:val="7476359F"/>
    <w:rsid w:val="747B24AE"/>
    <w:rsid w:val="748D30B3"/>
    <w:rsid w:val="74905ED6"/>
    <w:rsid w:val="74974B2E"/>
    <w:rsid w:val="749A0227"/>
    <w:rsid w:val="749E3FAA"/>
    <w:rsid w:val="74A44CDB"/>
    <w:rsid w:val="74A539AE"/>
    <w:rsid w:val="74A71E30"/>
    <w:rsid w:val="74B056B8"/>
    <w:rsid w:val="74B61463"/>
    <w:rsid w:val="74BB1047"/>
    <w:rsid w:val="74C16E82"/>
    <w:rsid w:val="74CD6471"/>
    <w:rsid w:val="74CE125C"/>
    <w:rsid w:val="74D62D13"/>
    <w:rsid w:val="74DB048B"/>
    <w:rsid w:val="74DB1F3D"/>
    <w:rsid w:val="74E23B38"/>
    <w:rsid w:val="74E319CD"/>
    <w:rsid w:val="74EF3E40"/>
    <w:rsid w:val="74F10FDE"/>
    <w:rsid w:val="74FC0CB4"/>
    <w:rsid w:val="750811AC"/>
    <w:rsid w:val="750D11D9"/>
    <w:rsid w:val="752F2137"/>
    <w:rsid w:val="753D6208"/>
    <w:rsid w:val="75413F7A"/>
    <w:rsid w:val="754E002B"/>
    <w:rsid w:val="756C066D"/>
    <w:rsid w:val="756D1114"/>
    <w:rsid w:val="756F7381"/>
    <w:rsid w:val="757B72D3"/>
    <w:rsid w:val="75861F14"/>
    <w:rsid w:val="758D5954"/>
    <w:rsid w:val="758E0160"/>
    <w:rsid w:val="75922583"/>
    <w:rsid w:val="75961DE6"/>
    <w:rsid w:val="7597778A"/>
    <w:rsid w:val="759D3DA2"/>
    <w:rsid w:val="75B33A86"/>
    <w:rsid w:val="75B40924"/>
    <w:rsid w:val="75C432A7"/>
    <w:rsid w:val="75CD136F"/>
    <w:rsid w:val="75CD19DD"/>
    <w:rsid w:val="75DE02DF"/>
    <w:rsid w:val="75E17A4C"/>
    <w:rsid w:val="75E233A8"/>
    <w:rsid w:val="75E31A78"/>
    <w:rsid w:val="75EA39D1"/>
    <w:rsid w:val="76062C3E"/>
    <w:rsid w:val="7606665E"/>
    <w:rsid w:val="76086BAB"/>
    <w:rsid w:val="760874F6"/>
    <w:rsid w:val="760D09FF"/>
    <w:rsid w:val="760D37AB"/>
    <w:rsid w:val="761045F4"/>
    <w:rsid w:val="7611673E"/>
    <w:rsid w:val="761568F6"/>
    <w:rsid w:val="76194C09"/>
    <w:rsid w:val="761E0F6D"/>
    <w:rsid w:val="762466BD"/>
    <w:rsid w:val="76365E01"/>
    <w:rsid w:val="76385BF8"/>
    <w:rsid w:val="763F60FD"/>
    <w:rsid w:val="76416B20"/>
    <w:rsid w:val="7643142C"/>
    <w:rsid w:val="764A151E"/>
    <w:rsid w:val="764A510F"/>
    <w:rsid w:val="76545A64"/>
    <w:rsid w:val="76591702"/>
    <w:rsid w:val="765E114E"/>
    <w:rsid w:val="765F3D01"/>
    <w:rsid w:val="766B7724"/>
    <w:rsid w:val="767C6DD6"/>
    <w:rsid w:val="767D210F"/>
    <w:rsid w:val="767D2DBE"/>
    <w:rsid w:val="768042D1"/>
    <w:rsid w:val="76824380"/>
    <w:rsid w:val="76853D70"/>
    <w:rsid w:val="76856AD7"/>
    <w:rsid w:val="76860FCF"/>
    <w:rsid w:val="768E295C"/>
    <w:rsid w:val="76922638"/>
    <w:rsid w:val="76AC0A94"/>
    <w:rsid w:val="76B22E58"/>
    <w:rsid w:val="76B31215"/>
    <w:rsid w:val="76BE6969"/>
    <w:rsid w:val="76C26031"/>
    <w:rsid w:val="76C35D47"/>
    <w:rsid w:val="76C45DB8"/>
    <w:rsid w:val="76E57AEE"/>
    <w:rsid w:val="76F12A3B"/>
    <w:rsid w:val="770638C7"/>
    <w:rsid w:val="77083074"/>
    <w:rsid w:val="771A1D75"/>
    <w:rsid w:val="771D4222"/>
    <w:rsid w:val="771F082D"/>
    <w:rsid w:val="771F5FEB"/>
    <w:rsid w:val="77202C0D"/>
    <w:rsid w:val="77240ADA"/>
    <w:rsid w:val="77282AFA"/>
    <w:rsid w:val="772F6195"/>
    <w:rsid w:val="7730411D"/>
    <w:rsid w:val="77335497"/>
    <w:rsid w:val="773807F9"/>
    <w:rsid w:val="773B7F7B"/>
    <w:rsid w:val="77437E66"/>
    <w:rsid w:val="7744723E"/>
    <w:rsid w:val="77474AC4"/>
    <w:rsid w:val="7748284F"/>
    <w:rsid w:val="77567720"/>
    <w:rsid w:val="776364F2"/>
    <w:rsid w:val="776C34C5"/>
    <w:rsid w:val="776C637B"/>
    <w:rsid w:val="777606FF"/>
    <w:rsid w:val="77861828"/>
    <w:rsid w:val="778B0DBA"/>
    <w:rsid w:val="77905E0C"/>
    <w:rsid w:val="77982940"/>
    <w:rsid w:val="779D2472"/>
    <w:rsid w:val="779D7BC9"/>
    <w:rsid w:val="77A14C7A"/>
    <w:rsid w:val="77A3000A"/>
    <w:rsid w:val="77A3014F"/>
    <w:rsid w:val="77A55294"/>
    <w:rsid w:val="77B41D97"/>
    <w:rsid w:val="77BF645C"/>
    <w:rsid w:val="77C36950"/>
    <w:rsid w:val="77C6417C"/>
    <w:rsid w:val="77CF407A"/>
    <w:rsid w:val="77D876E8"/>
    <w:rsid w:val="77E71E7C"/>
    <w:rsid w:val="77E851DF"/>
    <w:rsid w:val="77EA539A"/>
    <w:rsid w:val="77EE434B"/>
    <w:rsid w:val="780A0EDE"/>
    <w:rsid w:val="780F3B13"/>
    <w:rsid w:val="780F5895"/>
    <w:rsid w:val="78154679"/>
    <w:rsid w:val="78155D89"/>
    <w:rsid w:val="78172F62"/>
    <w:rsid w:val="78182500"/>
    <w:rsid w:val="782E36D7"/>
    <w:rsid w:val="78435FD2"/>
    <w:rsid w:val="78524045"/>
    <w:rsid w:val="78604D64"/>
    <w:rsid w:val="786A42E0"/>
    <w:rsid w:val="786C0A7D"/>
    <w:rsid w:val="787360BB"/>
    <w:rsid w:val="7878689C"/>
    <w:rsid w:val="787B6FEE"/>
    <w:rsid w:val="78886D4A"/>
    <w:rsid w:val="788D018A"/>
    <w:rsid w:val="789354BA"/>
    <w:rsid w:val="78952902"/>
    <w:rsid w:val="78952B9F"/>
    <w:rsid w:val="789F2CBC"/>
    <w:rsid w:val="78AC4CAF"/>
    <w:rsid w:val="78B22050"/>
    <w:rsid w:val="78B24EAD"/>
    <w:rsid w:val="78B76213"/>
    <w:rsid w:val="78BE088D"/>
    <w:rsid w:val="78C666C0"/>
    <w:rsid w:val="78C978E1"/>
    <w:rsid w:val="78D70EFE"/>
    <w:rsid w:val="78D85D6D"/>
    <w:rsid w:val="78D95007"/>
    <w:rsid w:val="78E00B9F"/>
    <w:rsid w:val="78E9023A"/>
    <w:rsid w:val="78F83A91"/>
    <w:rsid w:val="78FD442C"/>
    <w:rsid w:val="790450A9"/>
    <w:rsid w:val="790E6CBD"/>
    <w:rsid w:val="790F4377"/>
    <w:rsid w:val="79110493"/>
    <w:rsid w:val="791653C2"/>
    <w:rsid w:val="791B4156"/>
    <w:rsid w:val="792647C2"/>
    <w:rsid w:val="792829AE"/>
    <w:rsid w:val="792C4452"/>
    <w:rsid w:val="7940153B"/>
    <w:rsid w:val="7945638B"/>
    <w:rsid w:val="794B791D"/>
    <w:rsid w:val="794D0136"/>
    <w:rsid w:val="79696EA7"/>
    <w:rsid w:val="796F57A3"/>
    <w:rsid w:val="79706744"/>
    <w:rsid w:val="797C7624"/>
    <w:rsid w:val="798728A4"/>
    <w:rsid w:val="79932101"/>
    <w:rsid w:val="79A73FCE"/>
    <w:rsid w:val="79AD0863"/>
    <w:rsid w:val="79C209D1"/>
    <w:rsid w:val="79C33AE8"/>
    <w:rsid w:val="79C86155"/>
    <w:rsid w:val="79D25FD7"/>
    <w:rsid w:val="79D53560"/>
    <w:rsid w:val="79DF0517"/>
    <w:rsid w:val="79EF62BE"/>
    <w:rsid w:val="79F17447"/>
    <w:rsid w:val="79FE59C2"/>
    <w:rsid w:val="7A0102AF"/>
    <w:rsid w:val="7A10607C"/>
    <w:rsid w:val="7A141AB2"/>
    <w:rsid w:val="7A141C44"/>
    <w:rsid w:val="7A241C56"/>
    <w:rsid w:val="7A24793C"/>
    <w:rsid w:val="7A2C68C0"/>
    <w:rsid w:val="7A3507B3"/>
    <w:rsid w:val="7A36287F"/>
    <w:rsid w:val="7A3A073C"/>
    <w:rsid w:val="7A3F30CE"/>
    <w:rsid w:val="7A6E2364"/>
    <w:rsid w:val="7A782FBB"/>
    <w:rsid w:val="7A7B4E0F"/>
    <w:rsid w:val="7A8E0A6C"/>
    <w:rsid w:val="7A9452DD"/>
    <w:rsid w:val="7A9954B2"/>
    <w:rsid w:val="7A9A6A8F"/>
    <w:rsid w:val="7A9F1D48"/>
    <w:rsid w:val="7AA2546C"/>
    <w:rsid w:val="7AA84962"/>
    <w:rsid w:val="7AA94A09"/>
    <w:rsid w:val="7ABE3B2D"/>
    <w:rsid w:val="7ACE0A9C"/>
    <w:rsid w:val="7AD17479"/>
    <w:rsid w:val="7ADD5744"/>
    <w:rsid w:val="7ADF6D37"/>
    <w:rsid w:val="7AE87E23"/>
    <w:rsid w:val="7AEB7F8E"/>
    <w:rsid w:val="7AEF1ABC"/>
    <w:rsid w:val="7AF815A1"/>
    <w:rsid w:val="7AF91187"/>
    <w:rsid w:val="7B0A5D35"/>
    <w:rsid w:val="7B0E5EA6"/>
    <w:rsid w:val="7B114BF9"/>
    <w:rsid w:val="7B126615"/>
    <w:rsid w:val="7B242D2C"/>
    <w:rsid w:val="7B265A67"/>
    <w:rsid w:val="7B2B046D"/>
    <w:rsid w:val="7B3072BF"/>
    <w:rsid w:val="7B313058"/>
    <w:rsid w:val="7B400D26"/>
    <w:rsid w:val="7B506D3A"/>
    <w:rsid w:val="7B553385"/>
    <w:rsid w:val="7B5D44F5"/>
    <w:rsid w:val="7B613ABD"/>
    <w:rsid w:val="7B6A6F7B"/>
    <w:rsid w:val="7B6D0562"/>
    <w:rsid w:val="7B6E223B"/>
    <w:rsid w:val="7B724B4C"/>
    <w:rsid w:val="7B8A6BB6"/>
    <w:rsid w:val="7B9F44ED"/>
    <w:rsid w:val="7BA92B78"/>
    <w:rsid w:val="7BAC5452"/>
    <w:rsid w:val="7BB35FF9"/>
    <w:rsid w:val="7BB578CE"/>
    <w:rsid w:val="7BB60B1F"/>
    <w:rsid w:val="7BBE3BA7"/>
    <w:rsid w:val="7BC0124D"/>
    <w:rsid w:val="7BC023D6"/>
    <w:rsid w:val="7BD22CD9"/>
    <w:rsid w:val="7BD641AD"/>
    <w:rsid w:val="7BE71356"/>
    <w:rsid w:val="7C0155CF"/>
    <w:rsid w:val="7C0155DF"/>
    <w:rsid w:val="7C032CDD"/>
    <w:rsid w:val="7C087E6D"/>
    <w:rsid w:val="7C123560"/>
    <w:rsid w:val="7C1A4B68"/>
    <w:rsid w:val="7C1D3133"/>
    <w:rsid w:val="7C1D37E0"/>
    <w:rsid w:val="7C212EBA"/>
    <w:rsid w:val="7C282483"/>
    <w:rsid w:val="7C2E2573"/>
    <w:rsid w:val="7C3416A9"/>
    <w:rsid w:val="7C4363BF"/>
    <w:rsid w:val="7C49075F"/>
    <w:rsid w:val="7C4A16D3"/>
    <w:rsid w:val="7C4C7730"/>
    <w:rsid w:val="7C503F56"/>
    <w:rsid w:val="7C523D7C"/>
    <w:rsid w:val="7C542234"/>
    <w:rsid w:val="7C6242B7"/>
    <w:rsid w:val="7C63192E"/>
    <w:rsid w:val="7C6E1C09"/>
    <w:rsid w:val="7C6E5355"/>
    <w:rsid w:val="7C72565C"/>
    <w:rsid w:val="7C742DFE"/>
    <w:rsid w:val="7C776830"/>
    <w:rsid w:val="7C8B2B1D"/>
    <w:rsid w:val="7C8E18C7"/>
    <w:rsid w:val="7C972F80"/>
    <w:rsid w:val="7C974200"/>
    <w:rsid w:val="7C9935D1"/>
    <w:rsid w:val="7C9B0279"/>
    <w:rsid w:val="7CA2439F"/>
    <w:rsid w:val="7CA6766D"/>
    <w:rsid w:val="7CAD18CE"/>
    <w:rsid w:val="7CAE1AD0"/>
    <w:rsid w:val="7CB12ECF"/>
    <w:rsid w:val="7CB43F06"/>
    <w:rsid w:val="7CB57CD9"/>
    <w:rsid w:val="7CDB5A21"/>
    <w:rsid w:val="7CE21B3E"/>
    <w:rsid w:val="7CE57FF4"/>
    <w:rsid w:val="7CF9333E"/>
    <w:rsid w:val="7CF93D1B"/>
    <w:rsid w:val="7D066278"/>
    <w:rsid w:val="7D1578F6"/>
    <w:rsid w:val="7D1A012C"/>
    <w:rsid w:val="7D1A2CFB"/>
    <w:rsid w:val="7D1D429C"/>
    <w:rsid w:val="7D210381"/>
    <w:rsid w:val="7D292EB4"/>
    <w:rsid w:val="7D345333"/>
    <w:rsid w:val="7D4A1E92"/>
    <w:rsid w:val="7D594A0E"/>
    <w:rsid w:val="7D691E37"/>
    <w:rsid w:val="7D6B4006"/>
    <w:rsid w:val="7D825971"/>
    <w:rsid w:val="7D881EA0"/>
    <w:rsid w:val="7D9425DC"/>
    <w:rsid w:val="7D9E669E"/>
    <w:rsid w:val="7DA00232"/>
    <w:rsid w:val="7DB1417F"/>
    <w:rsid w:val="7DB3093C"/>
    <w:rsid w:val="7DBC3376"/>
    <w:rsid w:val="7DC1190D"/>
    <w:rsid w:val="7DC21427"/>
    <w:rsid w:val="7DC9106E"/>
    <w:rsid w:val="7DD35FFC"/>
    <w:rsid w:val="7DD80F4A"/>
    <w:rsid w:val="7DE419F1"/>
    <w:rsid w:val="7DF36990"/>
    <w:rsid w:val="7DFD7044"/>
    <w:rsid w:val="7DFE1597"/>
    <w:rsid w:val="7E03726C"/>
    <w:rsid w:val="7E12403C"/>
    <w:rsid w:val="7E141C58"/>
    <w:rsid w:val="7E1530FD"/>
    <w:rsid w:val="7E17351A"/>
    <w:rsid w:val="7E2048E4"/>
    <w:rsid w:val="7E2B2ECB"/>
    <w:rsid w:val="7E397328"/>
    <w:rsid w:val="7E3C4A5A"/>
    <w:rsid w:val="7E4677EF"/>
    <w:rsid w:val="7E49529A"/>
    <w:rsid w:val="7E4D55F6"/>
    <w:rsid w:val="7E5326ED"/>
    <w:rsid w:val="7E5D05B8"/>
    <w:rsid w:val="7E5F7AAF"/>
    <w:rsid w:val="7E6161C8"/>
    <w:rsid w:val="7E7B6D32"/>
    <w:rsid w:val="7E7C5477"/>
    <w:rsid w:val="7E8242CA"/>
    <w:rsid w:val="7E8E4894"/>
    <w:rsid w:val="7E902768"/>
    <w:rsid w:val="7EA631D8"/>
    <w:rsid w:val="7EA83DB1"/>
    <w:rsid w:val="7EAD2F02"/>
    <w:rsid w:val="7EB34148"/>
    <w:rsid w:val="7EC6596B"/>
    <w:rsid w:val="7EC719A7"/>
    <w:rsid w:val="7ED2079D"/>
    <w:rsid w:val="7ED51275"/>
    <w:rsid w:val="7EDF1067"/>
    <w:rsid w:val="7EE57BA8"/>
    <w:rsid w:val="7EE847DC"/>
    <w:rsid w:val="7EEB6BC6"/>
    <w:rsid w:val="7EF43C35"/>
    <w:rsid w:val="7EF66567"/>
    <w:rsid w:val="7EFD79B6"/>
    <w:rsid w:val="7F0045E9"/>
    <w:rsid w:val="7F095C6E"/>
    <w:rsid w:val="7F0C20E2"/>
    <w:rsid w:val="7F12713D"/>
    <w:rsid w:val="7F28365F"/>
    <w:rsid w:val="7F4109D5"/>
    <w:rsid w:val="7F462FC8"/>
    <w:rsid w:val="7F4C4FCD"/>
    <w:rsid w:val="7F535BDD"/>
    <w:rsid w:val="7F55595E"/>
    <w:rsid w:val="7F66377E"/>
    <w:rsid w:val="7F74509C"/>
    <w:rsid w:val="7F7564A2"/>
    <w:rsid w:val="7F7E7B4E"/>
    <w:rsid w:val="7F816415"/>
    <w:rsid w:val="7FA76E25"/>
    <w:rsid w:val="7FA7751F"/>
    <w:rsid w:val="7FAE699A"/>
    <w:rsid w:val="7FB01F37"/>
    <w:rsid w:val="7FBE380E"/>
    <w:rsid w:val="7FD4366A"/>
    <w:rsid w:val="7FD77C1E"/>
    <w:rsid w:val="7FDD7F30"/>
    <w:rsid w:val="7FFE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85EF71-05C5-4A1E-AEFA-E947677D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unhideWhenUsed/>
    <w:qFormat/>
    <w:pPr>
      <w:keepNext/>
      <w:keepLines/>
      <w:numPr>
        <w:ilvl w:val="2"/>
        <w:numId w:val="1"/>
      </w:numPr>
      <w:tabs>
        <w:tab w:val="left" w:pos="1986"/>
      </w:tabs>
      <w:spacing w:beforeLines="50" w:before="50" w:line="360" w:lineRule="auto"/>
      <w:ind w:left="0" w:firstLine="0"/>
      <w:jc w:val="left"/>
      <w:outlineLvl w:val="2"/>
    </w:pPr>
    <w:rPr>
      <w:rFonts w:ascii="宋体" w:eastAsia="宋体" w:hAnsi="宋体" w:cs="Times New Roman"/>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Body Text First Indent"/>
    <w:basedOn w:val="a0"/>
    <w:qFormat/>
    <w:pPr>
      <w:ind w:firstLineChars="100" w:firstLine="420"/>
    </w:pPr>
  </w:style>
  <w:style w:type="paragraph" w:styleId="a5">
    <w:name w:val="Plain Text"/>
    <w:basedOn w:val="a"/>
    <w:qFormat/>
    <w:rPr>
      <w:rFonts w:ascii="宋体" w:eastAsia="宋体"/>
    </w:rPr>
  </w:style>
  <w:style w:type="paragraph" w:styleId="a6">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qFormat/>
    <w:pPr>
      <w:spacing w:before="240" w:after="60"/>
      <w:ind w:firstLine="883"/>
      <w:jc w:val="center"/>
      <w:outlineLvl w:val="0"/>
    </w:pPr>
    <w:rPr>
      <w:rFonts w:ascii="黑体" w:eastAsia="黑体" w:hAnsi="黑体" w:cs="Times New Roman"/>
      <w:b/>
      <w:bCs/>
      <w:sz w:val="44"/>
      <w:szCs w:val="32"/>
    </w:rPr>
  </w:style>
  <w:style w:type="paragraph" w:customStyle="1" w:styleId="CharCharCharChar">
    <w:name w:val="Char Char Char Char"/>
    <w:basedOn w:val="a"/>
    <w:qFormat/>
    <w:pPr>
      <w:tabs>
        <w:tab w:val="right" w:pos="0"/>
      </w:tabs>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qFormat/>
    <w:rPr>
      <w:rFonts w:ascii="宋体" w:eastAsia="宋体" w:hAnsi="宋体" w:cs="Times New Roman"/>
      <w:b/>
      <w:kern w:val="0"/>
      <w:sz w:val="28"/>
      <w:szCs w:val="20"/>
    </w:rPr>
  </w:style>
  <w:style w:type="paragraph" w:customStyle="1" w:styleId="aa">
    <w:name w:val="正文表格"/>
    <w:basedOn w:val="a"/>
    <w:qFormat/>
    <w:pPr>
      <w:jc w:val="center"/>
    </w:pPr>
    <w:rPr>
      <w:kern w:val="1"/>
      <w:szCs w:val="20"/>
    </w:rPr>
  </w:style>
  <w:style w:type="paragraph" w:customStyle="1" w:styleId="ab">
    <w:name w:val="表格侧编号"/>
    <w:next w:val="a"/>
    <w:qFormat/>
    <w:pPr>
      <w:widowControl w:val="0"/>
      <w:spacing w:line="288" w:lineRule="auto"/>
      <w:jc w:val="center"/>
    </w:pPr>
    <w:rPr>
      <w:rFonts w:ascii="宋体" w:eastAsiaTheme="minorEastAsia" w:hAnsi="宋体" w:cstheme="minorBidi"/>
      <w:kern w:val="2"/>
      <w:sz w:val="24"/>
      <w:szCs w:val="24"/>
    </w:rPr>
  </w:style>
  <w:style w:type="paragraph" w:customStyle="1" w:styleId="10">
    <w:name w:val="正文1"/>
    <w:qFormat/>
    <w:pPr>
      <w:widowControl w:val="0"/>
      <w:autoSpaceDE w:val="0"/>
      <w:autoSpaceDN w:val="0"/>
      <w:adjustRightInd w:val="0"/>
      <w:spacing w:line="360" w:lineRule="atLeast"/>
      <w:ind w:left="425" w:hanging="425"/>
      <w:textAlignment w:val="bottom"/>
    </w:pPr>
    <w:rPr>
      <w:rFonts w:ascii="宋体" w:eastAsiaTheme="minorEastAsia" w:hAnsiTheme="minorHAnsi" w:cstheme="minorBidi"/>
      <w:position w:val="-6"/>
      <w:sz w:val="32"/>
      <w:szCs w:val="22"/>
    </w:rPr>
  </w:style>
  <w:style w:type="paragraph" w:customStyle="1" w:styleId="15">
    <w:name w:val="样式 行距: 1.5 倍行距"/>
    <w:basedOn w:val="a"/>
    <w:qFormat/>
    <w:pPr>
      <w:spacing w:line="360" w:lineRule="auto"/>
      <w:ind w:rightChars="-183" w:right="-512" w:firstLineChars="196" w:firstLine="549"/>
    </w:pPr>
    <w:rPr>
      <w:rFonts w:cs="宋体"/>
      <w:szCs w:val="28"/>
    </w:rPr>
  </w:style>
  <w:style w:type="character" w:customStyle="1" w:styleId="ac">
    <w:name w:val="样式 三号 加粗"/>
    <w:basedOn w:val="a1"/>
    <w:qFormat/>
    <w:rPr>
      <w:b/>
      <w:bCs/>
      <w:sz w:val="32"/>
    </w:rPr>
  </w:style>
  <w:style w:type="paragraph" w:customStyle="1" w:styleId="11">
    <w:name w:val="正文首行缩进1"/>
    <w:basedOn w:val="a0"/>
    <w:qFormat/>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855</Words>
  <Characters>4880</Characters>
  <Application>Microsoft Office Word</Application>
  <DocSecurity>0</DocSecurity>
  <Lines>40</Lines>
  <Paragraphs>11</Paragraphs>
  <ScaleCrop>false</ScaleCrop>
  <Company>Kingsoft</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Administrator</cp:lastModifiedBy>
  <cp:revision>3</cp:revision>
  <cp:lastPrinted>2020-11-02T05:38:00Z</cp:lastPrinted>
  <dcterms:created xsi:type="dcterms:W3CDTF">2014-10-29T12:08:00Z</dcterms:created>
  <dcterms:modified xsi:type="dcterms:W3CDTF">2020-11-05T09:07:00Z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