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71"/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6748"/>
      </w:tblGrid>
      <w:tr w:rsidR="00BF7043">
        <w:trPr>
          <w:trHeight w:val="293"/>
        </w:trPr>
        <w:tc>
          <w:tcPr>
            <w:tcW w:w="2172" w:type="dxa"/>
            <w:shd w:val="clear" w:color="auto" w:fill="auto"/>
            <w:noWrap/>
            <w:vAlign w:val="center"/>
            <w:hideMark/>
          </w:tcPr>
          <w:p w:rsidR="00BF7043" w:rsidRDefault="00E457F3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仪器性质：</w:t>
            </w:r>
          </w:p>
        </w:tc>
        <w:tc>
          <w:tcPr>
            <w:tcW w:w="6748" w:type="dxa"/>
            <w:shd w:val="clear" w:color="auto" w:fill="auto"/>
            <w:noWrap/>
            <w:vAlign w:val="center"/>
            <w:hideMark/>
          </w:tcPr>
          <w:p w:rsidR="00BF7043" w:rsidRDefault="00E457F3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国产</w:t>
            </w:r>
          </w:p>
        </w:tc>
      </w:tr>
      <w:tr w:rsidR="00BF7043">
        <w:trPr>
          <w:trHeight w:val="293"/>
        </w:trPr>
        <w:tc>
          <w:tcPr>
            <w:tcW w:w="2172" w:type="dxa"/>
            <w:shd w:val="clear" w:color="auto" w:fill="auto"/>
            <w:noWrap/>
            <w:vAlign w:val="center"/>
            <w:hideMark/>
          </w:tcPr>
          <w:p w:rsidR="00BF7043" w:rsidRDefault="00E457F3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熔样机类型：</w:t>
            </w:r>
          </w:p>
        </w:tc>
        <w:tc>
          <w:tcPr>
            <w:tcW w:w="6748" w:type="dxa"/>
            <w:shd w:val="clear" w:color="auto" w:fill="auto"/>
            <w:noWrap/>
            <w:vAlign w:val="center"/>
            <w:hideMark/>
          </w:tcPr>
          <w:p w:rsidR="00BF7043" w:rsidRDefault="00E457F3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落地立式</w:t>
            </w:r>
          </w:p>
        </w:tc>
      </w:tr>
      <w:tr w:rsidR="00BF7043">
        <w:trPr>
          <w:trHeight w:val="293"/>
        </w:trPr>
        <w:tc>
          <w:tcPr>
            <w:tcW w:w="2172" w:type="dxa"/>
            <w:shd w:val="clear" w:color="auto" w:fill="auto"/>
            <w:noWrap/>
            <w:vAlign w:val="center"/>
            <w:hideMark/>
          </w:tcPr>
          <w:p w:rsidR="00BF7043" w:rsidRDefault="00E457F3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加热方式：</w:t>
            </w:r>
          </w:p>
        </w:tc>
        <w:tc>
          <w:tcPr>
            <w:tcW w:w="6748" w:type="dxa"/>
            <w:shd w:val="clear" w:color="auto" w:fill="auto"/>
            <w:noWrap/>
            <w:vAlign w:val="center"/>
            <w:hideMark/>
          </w:tcPr>
          <w:p w:rsidR="00BF7043" w:rsidRDefault="00E457F3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电加热（硅碳棒）</w:t>
            </w:r>
          </w:p>
        </w:tc>
      </w:tr>
      <w:tr w:rsidR="00BF7043">
        <w:trPr>
          <w:trHeight w:val="293"/>
        </w:trPr>
        <w:tc>
          <w:tcPr>
            <w:tcW w:w="2172" w:type="dxa"/>
            <w:shd w:val="clear" w:color="auto" w:fill="auto"/>
            <w:noWrap/>
            <w:vAlign w:val="center"/>
            <w:hideMark/>
          </w:tcPr>
          <w:p w:rsidR="00BF7043" w:rsidRDefault="00E457F3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控温方式：</w:t>
            </w:r>
          </w:p>
        </w:tc>
        <w:tc>
          <w:tcPr>
            <w:tcW w:w="6748" w:type="dxa"/>
            <w:shd w:val="clear" w:color="auto" w:fill="auto"/>
            <w:noWrap/>
            <w:vAlign w:val="center"/>
            <w:hideMark/>
          </w:tcPr>
          <w:p w:rsidR="00BF7043" w:rsidRDefault="00E457F3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热电偶控温</w:t>
            </w:r>
          </w:p>
        </w:tc>
      </w:tr>
      <w:tr w:rsidR="00BF7043">
        <w:trPr>
          <w:trHeight w:val="293"/>
        </w:trPr>
        <w:tc>
          <w:tcPr>
            <w:tcW w:w="2172" w:type="dxa"/>
            <w:shd w:val="clear" w:color="auto" w:fill="auto"/>
            <w:noWrap/>
            <w:vAlign w:val="center"/>
            <w:hideMark/>
          </w:tcPr>
          <w:p w:rsidR="00BF7043" w:rsidRDefault="00E457F3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温控范围：</w:t>
            </w:r>
          </w:p>
        </w:tc>
        <w:tc>
          <w:tcPr>
            <w:tcW w:w="6748" w:type="dxa"/>
            <w:shd w:val="clear" w:color="auto" w:fill="auto"/>
            <w:noWrap/>
            <w:vAlign w:val="center"/>
            <w:hideMark/>
          </w:tcPr>
          <w:p w:rsidR="00BF7043" w:rsidRDefault="00E457F3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至少满足0-1200℃</w:t>
            </w:r>
          </w:p>
        </w:tc>
      </w:tr>
      <w:tr w:rsidR="00BF7043">
        <w:trPr>
          <w:trHeight w:val="293"/>
        </w:trPr>
        <w:tc>
          <w:tcPr>
            <w:tcW w:w="2172" w:type="dxa"/>
            <w:shd w:val="clear" w:color="auto" w:fill="auto"/>
            <w:noWrap/>
            <w:vAlign w:val="center"/>
            <w:hideMark/>
          </w:tcPr>
          <w:p w:rsidR="00BF7043" w:rsidRDefault="00E457F3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控温精度：</w:t>
            </w:r>
          </w:p>
        </w:tc>
        <w:tc>
          <w:tcPr>
            <w:tcW w:w="6748" w:type="dxa"/>
            <w:shd w:val="clear" w:color="auto" w:fill="auto"/>
            <w:noWrap/>
            <w:vAlign w:val="center"/>
            <w:hideMark/>
          </w:tcPr>
          <w:p w:rsidR="00BF7043" w:rsidRDefault="00E457F3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±1℃或更高（S型铂铑热电偶）</w:t>
            </w:r>
          </w:p>
        </w:tc>
      </w:tr>
      <w:tr w:rsidR="00BF7043">
        <w:trPr>
          <w:trHeight w:val="293"/>
        </w:trPr>
        <w:tc>
          <w:tcPr>
            <w:tcW w:w="2172" w:type="dxa"/>
            <w:shd w:val="clear" w:color="auto" w:fill="auto"/>
            <w:noWrap/>
            <w:vAlign w:val="center"/>
            <w:hideMark/>
          </w:tcPr>
          <w:p w:rsidR="00BF7043" w:rsidRDefault="00E457F3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控制系统：</w:t>
            </w:r>
          </w:p>
        </w:tc>
        <w:tc>
          <w:tcPr>
            <w:tcW w:w="6748" w:type="dxa"/>
            <w:shd w:val="clear" w:color="auto" w:fill="auto"/>
            <w:noWrap/>
            <w:vAlign w:val="center"/>
            <w:hideMark/>
          </w:tcPr>
          <w:p w:rsidR="00BF7043" w:rsidRDefault="00E457F3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液晶触摸屏，PLC控制</w:t>
            </w:r>
          </w:p>
        </w:tc>
      </w:tr>
      <w:tr w:rsidR="00BF7043">
        <w:trPr>
          <w:trHeight w:val="293"/>
        </w:trPr>
        <w:tc>
          <w:tcPr>
            <w:tcW w:w="2172" w:type="dxa"/>
            <w:shd w:val="clear" w:color="auto" w:fill="auto"/>
            <w:noWrap/>
            <w:vAlign w:val="center"/>
            <w:hideMark/>
          </w:tcPr>
          <w:p w:rsidR="00BF7043" w:rsidRDefault="00E457F3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融样曲线：</w:t>
            </w:r>
          </w:p>
        </w:tc>
        <w:tc>
          <w:tcPr>
            <w:tcW w:w="6748" w:type="dxa"/>
            <w:shd w:val="clear" w:color="auto" w:fill="auto"/>
            <w:noWrap/>
            <w:vAlign w:val="center"/>
            <w:hideMark/>
          </w:tcPr>
          <w:p w:rsidR="00BF7043" w:rsidRDefault="00E457F3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融样时间可调，可储存3套及以上融样曲线</w:t>
            </w:r>
          </w:p>
        </w:tc>
      </w:tr>
      <w:tr w:rsidR="00BF7043">
        <w:trPr>
          <w:trHeight w:val="293"/>
        </w:trPr>
        <w:tc>
          <w:tcPr>
            <w:tcW w:w="2172" w:type="dxa"/>
            <w:shd w:val="clear" w:color="auto" w:fill="auto"/>
            <w:noWrap/>
            <w:vAlign w:val="center"/>
            <w:hideMark/>
          </w:tcPr>
          <w:p w:rsidR="00BF7043" w:rsidRDefault="00E457F3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融样工作方式：</w:t>
            </w:r>
          </w:p>
        </w:tc>
        <w:tc>
          <w:tcPr>
            <w:tcW w:w="6748" w:type="dxa"/>
            <w:shd w:val="clear" w:color="auto" w:fill="auto"/>
            <w:noWrap/>
            <w:vAlign w:val="center"/>
            <w:hideMark/>
          </w:tcPr>
          <w:p w:rsidR="00BF7043" w:rsidRDefault="00E457F3" w:rsidP="00C6380C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托架可自旋，炉体熔融双向摆动（摆幅</w:t>
            </w:r>
            <w:r w:rsidR="00C6380C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±30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度及以上）</w:t>
            </w:r>
          </w:p>
        </w:tc>
      </w:tr>
      <w:tr w:rsidR="00BF7043">
        <w:trPr>
          <w:trHeight w:val="293"/>
        </w:trPr>
        <w:tc>
          <w:tcPr>
            <w:tcW w:w="2172" w:type="dxa"/>
            <w:shd w:val="clear" w:color="auto" w:fill="auto"/>
            <w:noWrap/>
            <w:vAlign w:val="center"/>
            <w:hideMark/>
          </w:tcPr>
          <w:p w:rsidR="00BF7043" w:rsidRDefault="00E457F3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融样位：</w:t>
            </w:r>
          </w:p>
        </w:tc>
        <w:tc>
          <w:tcPr>
            <w:tcW w:w="6748" w:type="dxa"/>
            <w:shd w:val="clear" w:color="auto" w:fill="auto"/>
            <w:noWrap/>
            <w:vAlign w:val="center"/>
            <w:hideMark/>
          </w:tcPr>
          <w:p w:rsidR="00BF7043" w:rsidRDefault="00E457F3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四位</w:t>
            </w:r>
          </w:p>
        </w:tc>
      </w:tr>
      <w:tr w:rsidR="00BF7043">
        <w:trPr>
          <w:trHeight w:val="293"/>
        </w:trPr>
        <w:tc>
          <w:tcPr>
            <w:tcW w:w="2172" w:type="dxa"/>
            <w:shd w:val="clear" w:color="auto" w:fill="auto"/>
            <w:noWrap/>
            <w:vAlign w:val="center"/>
            <w:hideMark/>
          </w:tcPr>
          <w:p w:rsidR="00BF7043" w:rsidRDefault="00E457F3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托架材质：</w:t>
            </w:r>
          </w:p>
        </w:tc>
        <w:tc>
          <w:tcPr>
            <w:tcW w:w="6748" w:type="dxa"/>
            <w:shd w:val="clear" w:color="auto" w:fill="auto"/>
            <w:noWrap/>
            <w:vAlign w:val="center"/>
            <w:hideMark/>
          </w:tcPr>
          <w:p w:rsidR="00BF7043" w:rsidRDefault="00E457F3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碳化硅（非金属）</w:t>
            </w:r>
          </w:p>
        </w:tc>
      </w:tr>
    </w:tbl>
    <w:p w:rsidR="00BF7043" w:rsidRDefault="00E457F3">
      <w:pPr>
        <w:jc w:val="center"/>
        <w:rPr>
          <w:rFonts w:ascii="宋体" w:eastAsia="宋体" w:hAnsi="宋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hint="eastAsia"/>
          <w:b/>
          <w:bCs/>
          <w:color w:val="000000"/>
          <w:kern w:val="0"/>
          <w:sz w:val="28"/>
          <w:szCs w:val="28"/>
        </w:rPr>
        <w:t>熔样机技术要求</w:t>
      </w:r>
    </w:p>
    <w:p w:rsidR="00BF7043" w:rsidRDefault="00BF7043">
      <w:pPr>
        <w:jc w:val="center"/>
        <w:rPr>
          <w:rFonts w:ascii="宋体" w:eastAsia="宋体" w:hAnsi="宋体"/>
          <w:b/>
          <w:bCs/>
          <w:color w:val="000000"/>
          <w:kern w:val="0"/>
          <w:sz w:val="28"/>
          <w:szCs w:val="28"/>
        </w:rPr>
      </w:pPr>
    </w:p>
    <w:p w:rsidR="00BF7043" w:rsidRDefault="00E457F3">
      <w:pPr>
        <w:jc w:val="right"/>
        <w:rPr>
          <w:rFonts w:ascii="宋体" w:eastAsia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000000"/>
          <w:kern w:val="0"/>
          <w:sz w:val="28"/>
          <w:szCs w:val="28"/>
        </w:rPr>
        <w:t>监控部</w:t>
      </w:r>
    </w:p>
    <w:sectPr w:rsidR="00BF7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891" w:rsidRDefault="001A2891" w:rsidP="001E35D0">
      <w:r>
        <w:separator/>
      </w:r>
    </w:p>
  </w:endnote>
  <w:endnote w:type="continuationSeparator" w:id="0">
    <w:p w:rsidR="001A2891" w:rsidRDefault="001A2891" w:rsidP="001E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891" w:rsidRDefault="001A2891" w:rsidP="001E35D0">
      <w:r>
        <w:separator/>
      </w:r>
    </w:p>
  </w:footnote>
  <w:footnote w:type="continuationSeparator" w:id="0">
    <w:p w:rsidR="001A2891" w:rsidRDefault="001A2891" w:rsidP="001E3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43"/>
    <w:rsid w:val="001A2891"/>
    <w:rsid w:val="001E35D0"/>
    <w:rsid w:val="00BF7043"/>
    <w:rsid w:val="00C6380C"/>
    <w:rsid w:val="00E4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A8C061-F90B-4ABE-A851-C01E1631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wxy</dc:creator>
  <cp:lastModifiedBy>China</cp:lastModifiedBy>
  <cp:revision>4</cp:revision>
  <cp:lastPrinted>2020-10-27T04:09:00Z</cp:lastPrinted>
  <dcterms:created xsi:type="dcterms:W3CDTF">2020-10-27T04:07:00Z</dcterms:created>
  <dcterms:modified xsi:type="dcterms:W3CDTF">2020-11-05T07:07:00Z</dcterms:modified>
</cp:coreProperties>
</file>