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bookmarkStart w:id="0" w:name="_GoBack"/>
      <w:r>
        <w:rPr>
          <w:rFonts w:hint="eastAsia"/>
          <w:b/>
          <w:sz w:val="32"/>
          <w:szCs w:val="32"/>
        </w:rPr>
        <w:t>关</w:t>
      </w:r>
      <w:r>
        <w:rPr>
          <w:rFonts w:hint="eastAsia" w:ascii="Times New Roman" w:hAnsi="Times New Roman" w:cs="Times New Roman"/>
          <w:b/>
          <w:sz w:val="32"/>
          <w:szCs w:val="32"/>
          <w:lang w:val="en-US" w:eastAsia="zh-CN"/>
        </w:rPr>
        <w:t>于</w:t>
      </w:r>
      <w:r>
        <w:rPr>
          <w:rFonts w:hint="eastAsia" w:cs="Times New Roman"/>
          <w:b/>
          <w:sz w:val="32"/>
          <w:szCs w:val="32"/>
          <w:lang w:val="en-US" w:eastAsia="zh-CN"/>
        </w:rPr>
        <w:t>低氮增碳剂</w:t>
      </w:r>
      <w:r>
        <w:rPr>
          <w:rFonts w:hint="eastAsia" w:ascii="Times New Roman" w:hAnsi="Times New Roman" w:cs="Times New Roman"/>
          <w:b/>
          <w:sz w:val="32"/>
          <w:szCs w:val="32"/>
          <w:lang w:val="en-US" w:eastAsia="zh-CN"/>
        </w:rPr>
        <w:t>招标</w:t>
      </w:r>
      <w:r>
        <w:rPr>
          <w:rFonts w:hint="eastAsia"/>
          <w:b/>
          <w:sz w:val="32"/>
          <w:szCs w:val="32"/>
          <w:lang w:val="en-US" w:eastAsia="zh-CN"/>
        </w:rPr>
        <w:t>的延期</w:t>
      </w:r>
      <w:r>
        <w:rPr>
          <w:rFonts w:hint="eastAsia"/>
          <w:b/>
          <w:sz w:val="32"/>
          <w:szCs w:val="32"/>
        </w:rPr>
        <w:t>公告</w:t>
      </w:r>
    </w:p>
    <w:bookmarkEnd w:id="0"/>
    <w:p>
      <w:pPr>
        <w:spacing w:line="300" w:lineRule="auto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原定于20</w:t>
      </w:r>
      <w:r>
        <w:rPr>
          <w:rFonts w:hint="eastAsia" w:ascii="宋体" w:hAnsi="宋体"/>
          <w:sz w:val="28"/>
          <w:szCs w:val="28"/>
          <w:lang w:val="en-US" w:eastAsia="zh-CN"/>
        </w:rPr>
        <w:t>20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11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30</w:t>
      </w:r>
      <w:r>
        <w:rPr>
          <w:rFonts w:hint="eastAsia" w:ascii="宋体" w:hAnsi="宋体"/>
          <w:sz w:val="28"/>
          <w:szCs w:val="28"/>
        </w:rPr>
        <w:t>日进行</w:t>
      </w:r>
      <w:r>
        <w:rPr>
          <w:rFonts w:hint="eastAsia" w:ascii="宋体" w:hAnsi="宋体" w:cs="Times New Roman"/>
          <w:sz w:val="28"/>
          <w:szCs w:val="28"/>
        </w:rPr>
        <w:t>的</w:t>
      </w:r>
      <w:r>
        <w:rPr>
          <w:rFonts w:hint="eastAsia" w:cs="Times New Roman"/>
          <w:b/>
          <w:sz w:val="32"/>
          <w:szCs w:val="32"/>
          <w:lang w:val="en-US" w:eastAsia="zh-CN"/>
        </w:rPr>
        <w:t>低氮增碳剂</w:t>
      </w:r>
      <w:r>
        <w:rPr>
          <w:rFonts w:hint="eastAsia" w:ascii="宋体" w:hAnsi="宋体" w:cs="Times New Roman"/>
          <w:sz w:val="28"/>
          <w:szCs w:val="28"/>
          <w:lang w:val="en-US" w:eastAsia="zh-CN"/>
        </w:rPr>
        <w:t>招标</w:t>
      </w:r>
      <w:r>
        <w:rPr>
          <w:rFonts w:hint="eastAsia" w:ascii="宋体" w:hAnsi="宋体" w:cs="Times New Roman"/>
          <w:sz w:val="28"/>
          <w:szCs w:val="28"/>
        </w:rPr>
        <w:t>，</w:t>
      </w:r>
      <w:r>
        <w:rPr>
          <w:rFonts w:hint="eastAsia" w:ascii="宋体" w:hAnsi="宋体"/>
          <w:sz w:val="28"/>
          <w:szCs w:val="28"/>
        </w:rPr>
        <w:t>由于不满足</w:t>
      </w:r>
      <w:r>
        <w:rPr>
          <w:rFonts w:hint="eastAsia" w:ascii="宋体" w:hAnsi="宋体"/>
          <w:sz w:val="28"/>
          <w:szCs w:val="28"/>
          <w:lang w:val="en-US" w:eastAsia="zh-CN"/>
        </w:rPr>
        <w:t>开标条件</w:t>
      </w:r>
      <w:r>
        <w:rPr>
          <w:rFonts w:hint="eastAsia" w:ascii="宋体" w:hAnsi="宋体"/>
          <w:sz w:val="28"/>
          <w:szCs w:val="28"/>
        </w:rPr>
        <w:t>。故本次招标延期进行，请满足招标公告要求的厂家积极参与报名投标，具体开标时间另行确定。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由此给各已报名厂家带来不便，敬请谅解！</w:t>
      </w:r>
    </w:p>
    <w:p>
      <w:pPr>
        <w:rPr>
          <w:sz w:val="28"/>
          <w:szCs w:val="28"/>
        </w:rPr>
      </w:pP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芜湖新兴铸管有限责任公司</w:t>
      </w: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招标办</w:t>
      </w:r>
    </w:p>
    <w:p>
      <w:pPr>
        <w:tabs>
          <w:tab w:val="left" w:pos="6120"/>
        </w:tabs>
        <w:ind w:firstLine="5740" w:firstLineChars="2050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ascii="宋体" w:hAnsi="宋体"/>
          <w:sz w:val="28"/>
          <w:szCs w:val="28"/>
        </w:rPr>
        <w:t>20</w:t>
      </w:r>
      <w:r>
        <w:rPr>
          <w:rFonts w:hint="eastAsia" w:ascii="宋体" w:hAnsi="宋体"/>
          <w:sz w:val="28"/>
          <w:szCs w:val="28"/>
          <w:lang w:val="en-US" w:eastAsia="zh-CN"/>
        </w:rPr>
        <w:t>20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11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25</w:t>
      </w:r>
    </w:p>
    <w:p>
      <w:pPr>
        <w:rPr>
          <w:rFonts w:hint="eastAsia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E64"/>
    <w:rsid w:val="000105E8"/>
    <w:rsid w:val="00104A00"/>
    <w:rsid w:val="001F5A67"/>
    <w:rsid w:val="00255B98"/>
    <w:rsid w:val="002E3C97"/>
    <w:rsid w:val="003C438F"/>
    <w:rsid w:val="004251E0"/>
    <w:rsid w:val="00443E64"/>
    <w:rsid w:val="0052338E"/>
    <w:rsid w:val="0055385E"/>
    <w:rsid w:val="00560CA8"/>
    <w:rsid w:val="00766117"/>
    <w:rsid w:val="007D0D1C"/>
    <w:rsid w:val="008B1844"/>
    <w:rsid w:val="00A479C7"/>
    <w:rsid w:val="00AB3680"/>
    <w:rsid w:val="00CC3957"/>
    <w:rsid w:val="064E1C24"/>
    <w:rsid w:val="0F702D24"/>
    <w:rsid w:val="170449DC"/>
    <w:rsid w:val="183249DC"/>
    <w:rsid w:val="1AFA03ED"/>
    <w:rsid w:val="1D4A7A6C"/>
    <w:rsid w:val="1E36747C"/>
    <w:rsid w:val="1F766ECE"/>
    <w:rsid w:val="225A55D3"/>
    <w:rsid w:val="244D604A"/>
    <w:rsid w:val="24A33282"/>
    <w:rsid w:val="25AA264A"/>
    <w:rsid w:val="2CBB1FC9"/>
    <w:rsid w:val="2F8C4D3A"/>
    <w:rsid w:val="2F993F90"/>
    <w:rsid w:val="2FA67CEB"/>
    <w:rsid w:val="31887B19"/>
    <w:rsid w:val="38336E0A"/>
    <w:rsid w:val="39FF2AE0"/>
    <w:rsid w:val="3AB07796"/>
    <w:rsid w:val="3B0C5CED"/>
    <w:rsid w:val="3C9D2067"/>
    <w:rsid w:val="3CF209A9"/>
    <w:rsid w:val="3E3867CA"/>
    <w:rsid w:val="44437A38"/>
    <w:rsid w:val="44DE5299"/>
    <w:rsid w:val="455A29EA"/>
    <w:rsid w:val="47181EB4"/>
    <w:rsid w:val="49FA277D"/>
    <w:rsid w:val="4D0B5AC5"/>
    <w:rsid w:val="4F5A27F3"/>
    <w:rsid w:val="5155699F"/>
    <w:rsid w:val="53CE1B2E"/>
    <w:rsid w:val="55BA250C"/>
    <w:rsid w:val="55E53F82"/>
    <w:rsid w:val="57186BCC"/>
    <w:rsid w:val="5B8557EB"/>
    <w:rsid w:val="5F87386F"/>
    <w:rsid w:val="62D52AC7"/>
    <w:rsid w:val="63421679"/>
    <w:rsid w:val="6D7E7655"/>
    <w:rsid w:val="744E4E80"/>
    <w:rsid w:val="74E36DA1"/>
    <w:rsid w:val="756F1EBD"/>
    <w:rsid w:val="790606B3"/>
    <w:rsid w:val="7CD23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 GOV</Company>
  <Pages>1</Pages>
  <Words>27</Words>
  <Characters>157</Characters>
  <Lines>1</Lines>
  <Paragraphs>1</Paragraphs>
  <TotalTime>0</TotalTime>
  <ScaleCrop>false</ScaleCrop>
  <LinksUpToDate>false</LinksUpToDate>
  <CharactersWithSpaces>183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2018-08-07T03:12:00Z</dcterms:created>
  <dc:creator>ChinesePower</dc:creator>
  <cp:lastModifiedBy>Administrator</cp:lastModifiedBy>
  <cp:lastPrinted>2020-06-29T00:01:00Z</cp:lastPrinted>
  <dcterms:modified xsi:type="dcterms:W3CDTF">2020-11-25T08:45:19Z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