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rPr>
        <w:t>管式炉增加火焰检测和熄火保护装置</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color w:val="000000"/>
          <w:sz w:val="24"/>
          <w:szCs w:val="24"/>
        </w:rPr>
        <w:t>月</w:t>
      </w:r>
      <w:r>
        <w:rPr>
          <w:rFonts w:hint="eastAsia" w:ascii="宋体" w:hAnsi="宋体"/>
          <w:color w:val="000000"/>
          <w:sz w:val="24"/>
          <w:szCs w:val="24"/>
          <w:lang w:val="en-US" w:eastAsia="zh-CN"/>
        </w:rPr>
        <w:t>25</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101</w:t>
      </w:r>
      <w:r>
        <w:rPr>
          <w:rFonts w:hint="eastAsia" w:ascii="宋体" w:hAnsi="宋体"/>
          <w:color w:val="000000"/>
          <w:sz w:val="24"/>
          <w:szCs w:val="24"/>
        </w:rPr>
        <w:t>00</w:t>
      </w:r>
      <w:r>
        <w:rPr>
          <w:rFonts w:hint="eastAsia" w:ascii="宋体" w:hAnsi="宋体"/>
          <w:color w:val="000000"/>
          <w:sz w:val="24"/>
          <w:szCs w:val="24"/>
          <w:lang w:val="en-US" w:eastAsia="zh-CN"/>
        </w:rPr>
        <w:t>9GSLZJHYJCHXHBHZZ</w:t>
      </w:r>
      <w:bookmarkStart w:id="0" w:name="_GoBack"/>
      <w:bookmarkEnd w:id="0"/>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管式炉增加火焰检测和熄火保护装置</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eastAsia"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王成</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18355393268</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焦化部：        过杨      18955389338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bCs/>
          <w:sz w:val="24"/>
          <w:szCs w:val="24"/>
          <w:u w:val="single"/>
          <w:lang w:val="en-US" w:eastAsia="zh-CN"/>
        </w:rPr>
        <w:t>3</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贰仟伍佰</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%税</w:t>
      </w:r>
      <w:r>
        <w:rPr>
          <w:rFonts w:hint="eastAsia" w:ascii="宋体" w:hAnsi="宋体"/>
          <w:sz w:val="24"/>
          <w:szCs w:val="22"/>
          <w:lang w:eastAsia="zh-CN"/>
        </w:rPr>
        <w:t xml:space="preserve"> 。</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管式炉增加火焰检测和熄火保护装置</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管式炉增加火焰检测和熄火保护装置</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管式炉增加火焰检测和熄火保护装置技术要求</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22</w:t>
      </w:r>
      <w:r>
        <w:rPr>
          <w:rFonts w:hint="eastAsia" w:ascii="宋体" w:hAnsi="宋体"/>
          <w:b/>
          <w:color w:val="FF0000"/>
          <w:sz w:val="24"/>
          <w:szCs w:val="24"/>
        </w:rPr>
        <w:t>万元（大写：</w:t>
      </w:r>
      <w:r>
        <w:rPr>
          <w:rFonts w:hint="eastAsia" w:ascii="宋体" w:hAnsi="宋体"/>
          <w:b/>
          <w:color w:val="FF0000"/>
          <w:sz w:val="24"/>
          <w:szCs w:val="24"/>
          <w:lang w:eastAsia="zh-CN"/>
        </w:rPr>
        <w:t>贰拾贰万元整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管式炉增加火焰检测和熄火保护装置报价明细表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641B1C"/>
    <w:rsid w:val="3036622A"/>
    <w:rsid w:val="306C0A5F"/>
    <w:rsid w:val="30CA3841"/>
    <w:rsid w:val="3130279D"/>
    <w:rsid w:val="32E168C5"/>
    <w:rsid w:val="34111352"/>
    <w:rsid w:val="35212328"/>
    <w:rsid w:val="35997E95"/>
    <w:rsid w:val="36A65EF8"/>
    <w:rsid w:val="373827F1"/>
    <w:rsid w:val="379345D1"/>
    <w:rsid w:val="37974BFF"/>
    <w:rsid w:val="37BE23C2"/>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28</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2021-01-25T02:01:49Z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