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芜湖新兴新材料产业园有限公司</w:t>
      </w:r>
    </w:p>
    <w:p>
      <w:pPr>
        <w:ind w:firstLine="2891" w:firstLineChars="800"/>
        <w:rPr>
          <w:rFonts w:hint="eastAsia" w:ascii="宋体" w:hAnsi="宋体"/>
          <w:b/>
          <w:sz w:val="36"/>
          <w:szCs w:val="36"/>
        </w:rPr>
      </w:pPr>
      <w:r>
        <w:rPr>
          <w:rFonts w:hint="eastAsia" w:ascii="宋体" w:hAnsi="宋体"/>
          <w:b/>
          <w:sz w:val="36"/>
          <w:szCs w:val="36"/>
        </w:rPr>
        <w:t>超低排放智能管控系统</w:t>
      </w:r>
    </w:p>
    <w:p>
      <w:pPr>
        <w:ind w:firstLine="3975" w:firstLineChars="900"/>
        <w:rPr>
          <w:rFonts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2021</w:t>
      </w:r>
      <w:r>
        <w:rPr>
          <w:rFonts w:ascii="宋体" w:hAnsi="宋体"/>
          <w:sz w:val="24"/>
          <w:szCs w:val="24"/>
        </w:rPr>
        <w:t>年</w:t>
      </w:r>
      <w:r>
        <w:rPr>
          <w:rFonts w:hint="eastAsia" w:ascii="宋体" w:hAnsi="宋体"/>
          <w:sz w:val="24"/>
          <w:szCs w:val="24"/>
        </w:rPr>
        <w:t>3</w:t>
      </w:r>
      <w:r>
        <w:rPr>
          <w:rFonts w:ascii="宋体" w:hAnsi="宋体"/>
          <w:color w:val="000000"/>
          <w:sz w:val="24"/>
          <w:szCs w:val="24"/>
        </w:rPr>
        <w:t>月</w:t>
      </w:r>
      <w:r>
        <w:rPr>
          <w:rFonts w:hint="eastAsia" w:ascii="宋体" w:hAnsi="宋体"/>
          <w:color w:val="000000"/>
          <w:sz w:val="24"/>
          <w:szCs w:val="24"/>
          <w:lang w:val="en-US" w:eastAsia="zh-CN"/>
        </w:rPr>
        <w:t>12</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：WHXX20210</w:t>
      </w:r>
      <w:r>
        <w:rPr>
          <w:rFonts w:hint="eastAsia" w:ascii="宋体" w:hAnsi="宋体"/>
          <w:color w:val="000000"/>
          <w:sz w:val="24"/>
          <w:szCs w:val="24"/>
          <w:lang w:val="en-US" w:eastAsia="zh-CN"/>
        </w:rPr>
        <w:t>4</w:t>
      </w:r>
      <w:r>
        <w:rPr>
          <w:rFonts w:hint="eastAsia" w:ascii="宋体" w:hAnsi="宋体"/>
          <w:color w:val="000000"/>
          <w:sz w:val="24"/>
          <w:szCs w:val="24"/>
        </w:rPr>
        <w:t>00</w:t>
      </w:r>
      <w:r>
        <w:rPr>
          <w:rFonts w:hint="eastAsia" w:ascii="宋体" w:hAnsi="宋体"/>
          <w:color w:val="000000"/>
          <w:sz w:val="24"/>
          <w:szCs w:val="24"/>
          <w:lang w:val="en-US" w:eastAsia="zh-CN"/>
        </w:rPr>
        <w:t>1CDPFZNGKXT</w:t>
      </w:r>
    </w:p>
    <w:p>
      <w:pPr>
        <w:ind w:firstLine="480" w:firstLineChars="200"/>
        <w:rPr>
          <w:rFonts w:ascii="宋体" w:hAnsi="宋体"/>
          <w:color w:val="FF0000"/>
          <w:sz w:val="24"/>
          <w:szCs w:val="24"/>
        </w:rPr>
      </w:pPr>
      <w:r>
        <w:rPr>
          <w:rFonts w:hint="eastAsia" w:ascii="宋体" w:hAnsi="宋体"/>
          <w:sz w:val="24"/>
          <w:szCs w:val="24"/>
        </w:rPr>
        <w:t>我公司将于近日对</w:t>
      </w:r>
      <w:r>
        <w:rPr>
          <w:rFonts w:hint="eastAsia" w:ascii="宋体" w:hAnsi="宋体"/>
          <w:b/>
          <w:bCs/>
          <w:color w:val="FF0000"/>
          <w:sz w:val="24"/>
          <w:szCs w:val="24"/>
        </w:rPr>
        <w:t>超低排放智能管控系统</w:t>
      </w:r>
      <w:r>
        <w:rPr>
          <w:rFonts w:hint="eastAsia" w:ascii="宋体" w:hAnsi="宋体"/>
          <w:sz w:val="24"/>
          <w:szCs w:val="24"/>
        </w:rPr>
        <w:t>进行招标，有意向合作的公司可与我公司联系。来我公司招标办202报名（近期谢绝现场报名）。网上报名者，请按要求填写投标报名函，并附上相关资质及业绩，公平交易承诺函（加盖公章）扫描后发至过志峰邮箱。</w:t>
      </w:r>
    </w:p>
    <w:p>
      <w:pPr>
        <w:pStyle w:val="9"/>
        <w:widowControl/>
        <w:shd w:val="clear" w:color="auto" w:fill="FFFFFF"/>
        <w:rPr>
          <w:rFonts w:ascii="宋体" w:hAnsi="宋体"/>
          <w:color w:val="FF0000"/>
        </w:rPr>
      </w:pPr>
      <w:r>
        <w:rPr>
          <w:rFonts w:hint="eastAsia" w:ascii="宋体" w:hAnsi="宋体"/>
        </w:rPr>
        <w:t>联系人及电话：</w:t>
      </w:r>
    </w:p>
    <w:p>
      <w:pPr>
        <w:ind w:firstLine="600" w:firstLineChars="250"/>
        <w:rPr>
          <w:rFonts w:hint="eastAsia" w:ascii="宋体" w:hAnsi="宋体"/>
          <w:sz w:val="24"/>
          <w:szCs w:val="24"/>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sz w:val="24"/>
          <w:szCs w:val="24"/>
        </w:rPr>
        <w:t xml:space="preserve"> 蒋兆平   13195538829</w:t>
      </w:r>
    </w:p>
    <w:p>
      <w:pPr>
        <w:ind w:firstLine="600" w:firstLineChars="250"/>
        <w:rPr>
          <w:rFonts w:hint="default" w:ascii="宋体" w:hAnsi="宋体"/>
          <w:sz w:val="24"/>
          <w:szCs w:val="24"/>
          <w:lang w:val="en-US" w:eastAsia="zh-CN"/>
        </w:rPr>
      </w:pPr>
      <w:r>
        <w:rPr>
          <w:rFonts w:hint="eastAsia" w:ascii="宋体" w:hAnsi="宋体"/>
          <w:sz w:val="24"/>
          <w:szCs w:val="24"/>
        </w:rPr>
        <w:t>环保能源部：    时晨曦   1</w:t>
      </w:r>
      <w:r>
        <w:rPr>
          <w:rFonts w:hint="eastAsia" w:ascii="宋体" w:hAnsi="宋体"/>
          <w:sz w:val="24"/>
          <w:szCs w:val="24"/>
          <w:lang w:val="en-US" w:eastAsia="zh-CN"/>
        </w:rPr>
        <w:t>7855332678</w:t>
      </w:r>
    </w:p>
    <w:p>
      <w:pPr>
        <w:ind w:firstLine="600" w:firstLineChars="250"/>
        <w:rPr>
          <w:rFonts w:hint="default" w:ascii="宋体" w:hAnsi="宋体"/>
          <w:sz w:val="24"/>
          <w:szCs w:val="24"/>
          <w:lang w:val="en-US" w:eastAsia="zh-CN"/>
        </w:rPr>
      </w:pPr>
      <w:r>
        <w:rPr>
          <w:rFonts w:hint="eastAsia" w:ascii="宋体" w:hAnsi="宋体"/>
          <w:sz w:val="24"/>
          <w:szCs w:val="24"/>
        </w:rPr>
        <w:t>工程管理部：    朱文涛   1</w:t>
      </w:r>
      <w:r>
        <w:rPr>
          <w:rFonts w:hint="eastAsia" w:ascii="宋体" w:hAnsi="宋体"/>
          <w:sz w:val="24"/>
          <w:szCs w:val="24"/>
          <w:lang w:val="en-US" w:eastAsia="zh-CN"/>
        </w:rPr>
        <w:t>5131563263</w:t>
      </w:r>
    </w:p>
    <w:p>
      <w:pPr>
        <w:ind w:firstLine="600" w:firstLineChars="250"/>
        <w:rPr>
          <w:rFonts w:hint="eastAsia" w:ascii="宋体" w:hAnsi="宋体"/>
          <w:sz w:val="24"/>
          <w:szCs w:val="24"/>
        </w:rPr>
      </w:pPr>
      <w:r>
        <w:rPr>
          <w:rFonts w:hint="eastAsia" w:ascii="宋体" w:hAnsi="宋体"/>
          <w:sz w:val="24"/>
          <w:szCs w:val="24"/>
        </w:rPr>
        <w:t>招标办：        过志峰   13966028668</w:t>
      </w:r>
    </w:p>
    <w:p>
      <w:pPr>
        <w:ind w:firstLine="420"/>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2021</w:t>
      </w:r>
      <w:r>
        <w:rPr>
          <w:rFonts w:ascii="宋体" w:hAnsi="宋体"/>
          <w:bCs/>
          <w:sz w:val="24"/>
          <w:szCs w:val="24"/>
        </w:rPr>
        <w:t>年</w:t>
      </w:r>
      <w:r>
        <w:rPr>
          <w:rFonts w:hint="eastAsia" w:ascii="宋体" w:hAnsi="宋体"/>
          <w:sz w:val="24"/>
          <w:szCs w:val="24"/>
          <w:u w:val="single"/>
        </w:rPr>
        <w:t>3</w:t>
      </w:r>
      <w:r>
        <w:rPr>
          <w:rFonts w:ascii="宋体" w:hAnsi="宋体"/>
          <w:bCs/>
          <w:sz w:val="24"/>
          <w:szCs w:val="24"/>
        </w:rPr>
        <w:t>月</w:t>
      </w:r>
      <w:r>
        <w:rPr>
          <w:rFonts w:hint="eastAsia" w:ascii="宋体" w:hAnsi="宋体"/>
          <w:sz w:val="24"/>
          <w:szCs w:val="24"/>
          <w:u w:val="single"/>
        </w:rPr>
        <w:t>29</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16:00</w:t>
      </w:r>
      <w:r>
        <w:rPr>
          <w:rFonts w:hint="eastAsia" w:ascii="宋体" w:hAnsi="宋体"/>
          <w:bCs/>
          <w:sz w:val="24"/>
          <w:szCs w:val="24"/>
        </w:rPr>
        <w:t>逾期不报名者将不允许参加招标。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2021</w:t>
      </w:r>
      <w:r>
        <w:rPr>
          <w:rFonts w:ascii="宋体" w:hAnsi="宋体"/>
          <w:bCs/>
          <w:sz w:val="24"/>
          <w:szCs w:val="24"/>
        </w:rPr>
        <w:t>年</w:t>
      </w:r>
      <w:r>
        <w:rPr>
          <w:rFonts w:hint="eastAsia" w:ascii="宋体" w:hAnsi="宋体"/>
          <w:sz w:val="24"/>
          <w:szCs w:val="24"/>
          <w:u w:val="single"/>
        </w:rPr>
        <w:t>4</w:t>
      </w:r>
      <w:r>
        <w:rPr>
          <w:rFonts w:ascii="宋体" w:hAnsi="宋体"/>
          <w:bCs/>
          <w:sz w:val="24"/>
          <w:szCs w:val="24"/>
        </w:rPr>
        <w:t>月</w:t>
      </w:r>
      <w:r>
        <w:rPr>
          <w:rFonts w:hint="eastAsia" w:ascii="宋体" w:hAnsi="宋体"/>
          <w:bCs/>
          <w:sz w:val="24"/>
          <w:szCs w:val="24"/>
          <w:u w:val="single"/>
        </w:rPr>
        <w:t>2</w:t>
      </w:r>
      <w:r>
        <w:rPr>
          <w:rFonts w:ascii="宋体" w:hAnsi="宋体"/>
          <w:bCs/>
          <w:sz w:val="24"/>
          <w:szCs w:val="24"/>
        </w:rPr>
        <w:t>日</w:t>
      </w:r>
      <w:r>
        <w:rPr>
          <w:rFonts w:hint="eastAsia" w:ascii="宋体" w:hAnsi="宋体"/>
          <w:sz w:val="24"/>
          <w:szCs w:val="24"/>
          <w:u w:val="single"/>
        </w:rPr>
        <w:t>9:30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rPr>
        <w:tab/>
      </w:r>
      <w:r>
        <w:rPr>
          <w:rFonts w:hint="eastAsia" w:ascii="宋体" w:hAnsi="宋体"/>
          <w:sz w:val="24"/>
          <w:szCs w:val="24"/>
        </w:rPr>
        <w:t>芜湖市三山区春洲路2号</w:t>
      </w:r>
      <w:r>
        <w:rPr>
          <w:rFonts w:hint="eastAsia" w:ascii="宋体" w:hAnsi="宋体"/>
          <w:sz w:val="24"/>
          <w:szCs w:val="24"/>
        </w:rPr>
        <w:tab/>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过志峰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ascii="宋体" w:hAnsi="宋体"/>
          <w:bCs/>
          <w:color w:val="FF0000"/>
          <w:sz w:val="24"/>
          <w:szCs w:val="24"/>
        </w:rPr>
        <w:t>13966028668@163.com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附件6：技术规格书</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w:t>
      </w:r>
      <w:r>
        <w:rPr>
          <w:rFonts w:hint="eastAsia" w:ascii="宋体" w:hAnsi="宋体"/>
          <w:sz w:val="24"/>
          <w:szCs w:val="24"/>
        </w:rPr>
        <w:t>3</w:t>
      </w:r>
      <w:r>
        <w:rPr>
          <w:rFonts w:hint="eastAsia" w:ascii="宋体" w:hAnsi="宋体"/>
          <w:bCs/>
          <w:color w:val="7030A0"/>
          <w:sz w:val="24"/>
          <w:szCs w:val="24"/>
        </w:rPr>
        <w:t>月</w:t>
      </w:r>
      <w:r>
        <w:rPr>
          <w:rFonts w:hint="eastAsia" w:ascii="宋体" w:hAnsi="宋体"/>
          <w:sz w:val="24"/>
          <w:szCs w:val="24"/>
          <w:lang w:val="en-US" w:eastAsia="zh-CN"/>
        </w:rPr>
        <w:t>29</w:t>
      </w:r>
      <w:r>
        <w:rPr>
          <w:rFonts w:hint="eastAsia" w:ascii="宋体" w:hAnsi="宋体"/>
          <w:bCs/>
          <w:color w:val="7030A0"/>
          <w:sz w:val="24"/>
          <w:szCs w:val="24"/>
        </w:rPr>
        <w:t>日</w:t>
      </w:r>
      <w:r>
        <w:rPr>
          <w:rFonts w:hint="eastAsia" w:ascii="宋体" w:hAnsi="宋体"/>
          <w:sz w:val="24"/>
          <w:szCs w:val="24"/>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本项目保证金由芜湖新兴铸管有限责任公司代收。</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具有独立法人资格。</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hint="eastAsia"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sz w:val="24"/>
          <w:szCs w:val="24"/>
        </w:rPr>
        <w:t>所递交的商务标和技术标需</w:t>
      </w:r>
      <w:r>
        <w:rPr>
          <w:rFonts w:hint="eastAsia" w:ascii="宋体" w:hAnsi="宋体"/>
          <w:color w:val="FF0000"/>
          <w:sz w:val="24"/>
          <w:szCs w:val="24"/>
        </w:rPr>
        <w:t>胶装。</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keepNext w:val="0"/>
        <w:keepLines w:val="0"/>
        <w:pageBreakBefore w:val="0"/>
        <w:widowControl w:val="0"/>
        <w:tabs>
          <w:tab w:val="left" w:pos="735"/>
        </w:tabs>
        <w:kinsoku/>
        <w:wordWrap/>
        <w:overflowPunct/>
        <w:topLinePunct w:val="0"/>
        <w:autoSpaceDE/>
        <w:autoSpaceDN/>
        <w:bidi w:val="0"/>
        <w:adjustRightInd/>
        <w:snapToGrid/>
        <w:spacing w:line="312" w:lineRule="auto"/>
        <w:ind w:firstLine="480" w:firstLineChars="200"/>
        <w:textAlignment w:val="auto"/>
        <w:rPr>
          <w:rFonts w:ascii="宋体" w:hAnsi="宋体"/>
          <w:sz w:val="24"/>
          <w:szCs w:val="24"/>
        </w:rPr>
      </w:pPr>
      <w:r>
        <w:rPr>
          <w:rFonts w:hint="eastAsia" w:ascii="宋体" w:hAnsi="宋体"/>
          <w:sz w:val="24"/>
          <w:szCs w:val="24"/>
        </w:rPr>
        <w:t>发生下列情况之一者，视为无效投标。</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firstLine="55"/>
        <w:textAlignment w:val="auto"/>
        <w:rPr>
          <w:rFonts w:ascii="宋体" w:hAnsi="宋体"/>
          <w:bCs/>
          <w:sz w:val="24"/>
          <w:szCs w:val="24"/>
        </w:rPr>
      </w:pPr>
      <w:r>
        <w:rPr>
          <w:rFonts w:hint="eastAsia" w:ascii="宋体" w:hAnsi="宋体"/>
          <w:bCs/>
          <w:sz w:val="24"/>
          <w:szCs w:val="24"/>
        </w:rPr>
        <w:t>投标文件未按规定密封或投标文件未按规定加盖公章和签字。</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firstLine="55"/>
        <w:textAlignment w:val="auto"/>
        <w:rPr>
          <w:rFonts w:ascii="宋体" w:hAnsi="宋体"/>
          <w:bCs/>
          <w:sz w:val="24"/>
          <w:szCs w:val="24"/>
        </w:rPr>
      </w:pPr>
      <w:r>
        <w:rPr>
          <w:rFonts w:hint="eastAsia" w:ascii="宋体" w:hAnsi="宋体"/>
          <w:bCs/>
          <w:sz w:val="24"/>
          <w:szCs w:val="24"/>
        </w:rPr>
        <w:t>投标文件关键字迹模糊、无法辨认的。</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firstLine="55"/>
        <w:textAlignment w:val="auto"/>
        <w:rPr>
          <w:rFonts w:ascii="宋体" w:hAnsi="宋体"/>
          <w:bCs/>
          <w:sz w:val="24"/>
          <w:szCs w:val="24"/>
        </w:rPr>
      </w:pPr>
      <w:r>
        <w:rPr>
          <w:rFonts w:hint="eastAsia" w:ascii="宋体" w:hAnsi="宋体"/>
          <w:bCs/>
          <w:sz w:val="24"/>
          <w:szCs w:val="24"/>
        </w:rPr>
        <w:t>授权委托书未加盖单位公章和法定代表人印章的。</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firstLine="55"/>
        <w:textAlignment w:val="auto"/>
        <w:rPr>
          <w:rFonts w:ascii="宋体" w:hAnsi="宋体"/>
          <w:bCs/>
          <w:sz w:val="24"/>
          <w:szCs w:val="24"/>
        </w:rPr>
      </w:pPr>
      <w:r>
        <w:rPr>
          <w:rFonts w:hint="eastAsia"/>
          <w:sz w:val="24"/>
          <w:szCs w:val="24"/>
        </w:rPr>
        <w:t>投标人以任何形式干扰招投标工作公开、公正进行的。</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firstLine="55"/>
        <w:textAlignment w:val="auto"/>
        <w:rPr>
          <w:rFonts w:ascii="宋体" w:hAnsi="宋体"/>
          <w:bCs/>
          <w:sz w:val="24"/>
          <w:szCs w:val="24"/>
        </w:rPr>
      </w:pPr>
      <w:r>
        <w:rPr>
          <w:rFonts w:hint="eastAsia" w:ascii="宋体" w:hAnsi="宋体"/>
          <w:bCs/>
          <w:sz w:val="24"/>
          <w:szCs w:val="24"/>
        </w:rPr>
        <w:t>投标人企业资质不全或无资质的。</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firstLine="55"/>
        <w:textAlignment w:val="auto"/>
        <w:rPr>
          <w:rFonts w:ascii="宋体" w:hAnsi="宋体"/>
          <w:bCs/>
          <w:sz w:val="24"/>
          <w:szCs w:val="24"/>
        </w:rPr>
      </w:pPr>
      <w:r>
        <w:rPr>
          <w:rFonts w:hint="eastAsia" w:ascii="宋体" w:hAnsi="宋体"/>
          <w:bCs/>
          <w:sz w:val="24"/>
          <w:szCs w:val="24"/>
        </w:rPr>
        <w:t>附有招标人不能接受的条件的。</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firstLine="55"/>
        <w:textAlignment w:val="auto"/>
        <w:rPr>
          <w:rFonts w:ascii="宋体" w:hAnsi="宋体"/>
          <w:bCs/>
          <w:sz w:val="24"/>
          <w:szCs w:val="24"/>
        </w:rPr>
      </w:pPr>
      <w:r>
        <w:rPr>
          <w:rFonts w:hint="eastAsia" w:ascii="宋体" w:hAnsi="宋体"/>
          <w:bCs/>
          <w:sz w:val="24"/>
          <w:szCs w:val="24"/>
        </w:rPr>
        <w:t>在投标文件中有两个以上的报价，且未明确哪个报价有效。</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firstLine="55"/>
        <w:textAlignment w:val="auto"/>
        <w:rPr>
          <w:rFonts w:ascii="宋体" w:hAnsi="宋体"/>
          <w:bCs/>
          <w:sz w:val="24"/>
          <w:szCs w:val="24"/>
        </w:rPr>
      </w:pPr>
      <w:r>
        <w:rPr>
          <w:rFonts w:hint="eastAsia" w:ascii="宋体" w:hAnsi="宋体"/>
          <w:bCs/>
          <w:sz w:val="24"/>
          <w:szCs w:val="24"/>
        </w:rPr>
        <w:t>以联合体方式投标而无共同投标协议的。</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firstLine="55"/>
        <w:textAlignment w:val="auto"/>
        <w:rPr>
          <w:rFonts w:ascii="宋体" w:hAnsi="宋体"/>
          <w:bCs/>
          <w:sz w:val="24"/>
          <w:szCs w:val="24"/>
        </w:rPr>
      </w:pPr>
      <w:r>
        <w:rPr>
          <w:rFonts w:hint="eastAsia" w:ascii="宋体" w:hAnsi="宋体"/>
          <w:bCs/>
          <w:sz w:val="24"/>
          <w:szCs w:val="24"/>
        </w:rPr>
        <w:t>以他人名义投标的。</w:t>
      </w:r>
    </w:p>
    <w:p>
      <w:pPr>
        <w:keepNext w:val="0"/>
        <w:keepLines w:val="0"/>
        <w:pageBreakBefore w:val="0"/>
        <w:widowControl w:val="0"/>
        <w:kinsoku/>
        <w:wordWrap/>
        <w:overflowPunct/>
        <w:topLinePunct w:val="0"/>
        <w:autoSpaceDE/>
        <w:autoSpaceDN/>
        <w:bidi w:val="0"/>
        <w:adjustRightInd/>
        <w:snapToGrid/>
        <w:spacing w:line="312" w:lineRule="auto"/>
        <w:ind w:left="480"/>
        <w:textAlignment w:val="auto"/>
        <w:rPr>
          <w:rFonts w:ascii="宋体" w:hAnsi="宋体"/>
          <w:bCs/>
          <w:sz w:val="24"/>
          <w:szCs w:val="24"/>
        </w:rPr>
      </w:pPr>
      <w:r>
        <w:rPr>
          <w:rFonts w:hint="eastAsia" w:ascii="宋体" w:hAnsi="宋体"/>
          <w:bCs/>
          <w:sz w:val="24"/>
          <w:szCs w:val="24"/>
        </w:rPr>
        <w:t>10.未按招标文件要求提交投标保证金的。</w:t>
      </w:r>
    </w:p>
    <w:p>
      <w:pPr>
        <w:keepNext w:val="0"/>
        <w:keepLines w:val="0"/>
        <w:pageBreakBefore w:val="0"/>
        <w:widowControl w:val="0"/>
        <w:kinsoku/>
        <w:wordWrap/>
        <w:overflowPunct/>
        <w:topLinePunct w:val="0"/>
        <w:autoSpaceDE/>
        <w:autoSpaceDN/>
        <w:bidi w:val="0"/>
        <w:adjustRightInd/>
        <w:snapToGrid/>
        <w:spacing w:line="312" w:lineRule="auto"/>
        <w:ind w:left="480"/>
        <w:textAlignment w:val="auto"/>
        <w:rPr>
          <w:rFonts w:ascii="宋体" w:hAnsi="宋体"/>
          <w:bCs/>
          <w:sz w:val="24"/>
          <w:szCs w:val="24"/>
        </w:rPr>
      </w:pPr>
      <w:r>
        <w:rPr>
          <w:rFonts w:hint="eastAsia" w:ascii="宋体" w:hAnsi="宋体"/>
          <w:bCs/>
          <w:sz w:val="24"/>
          <w:szCs w:val="24"/>
        </w:rPr>
        <w:t>11.投标人串通投标、弄虚作假或者以行贿、欺骗等不正当手段谋取中标</w:t>
      </w:r>
    </w:p>
    <w:p>
      <w:pPr>
        <w:keepNext w:val="0"/>
        <w:keepLines w:val="0"/>
        <w:pageBreakBefore w:val="0"/>
        <w:widowControl w:val="0"/>
        <w:kinsoku/>
        <w:wordWrap/>
        <w:overflowPunct/>
        <w:topLinePunct w:val="0"/>
        <w:autoSpaceDE/>
        <w:autoSpaceDN/>
        <w:bidi w:val="0"/>
        <w:adjustRightInd/>
        <w:snapToGrid/>
        <w:spacing w:line="312" w:lineRule="auto"/>
        <w:ind w:left="480"/>
        <w:textAlignment w:val="auto"/>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ind w:left="420" w:leftChars="200" w:firstLine="720" w:firstLineChars="30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设备</w:t>
      </w:r>
      <w:r>
        <w:rPr>
          <w:rFonts w:hint="eastAsia" w:ascii="宋体" w:hAnsi="宋体" w:eastAsia="宋体" w:cs="Times New Roman"/>
          <w:sz w:val="24"/>
          <w:szCs w:val="24"/>
          <w:lang w:eastAsia="zh-CN"/>
        </w:rPr>
        <w:t>拟付款方式：</w:t>
      </w:r>
      <w:r>
        <w:rPr>
          <w:rFonts w:hint="eastAsia" w:ascii="宋体" w:hAnsi="宋体" w:eastAsia="宋体" w:cs="Times New Roman"/>
          <w:sz w:val="24"/>
          <w:szCs w:val="24"/>
          <w:lang w:val="en-US" w:eastAsia="zh-CN"/>
        </w:rPr>
        <w:t>智能管控系统设备到齐</w:t>
      </w:r>
      <w:r>
        <w:rPr>
          <w:rFonts w:hint="eastAsia" w:ascii="宋体" w:hAnsi="宋体" w:eastAsia="宋体" w:cs="Times New Roman"/>
          <w:sz w:val="24"/>
          <w:szCs w:val="24"/>
        </w:rPr>
        <w:t>付款</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w:t>
      </w:r>
      <w:r>
        <w:rPr>
          <w:rFonts w:hint="eastAsia" w:ascii="宋体" w:hAnsi="宋体" w:eastAsia="宋体" w:cs="Times New Roman"/>
          <w:sz w:val="24"/>
          <w:szCs w:val="24"/>
          <w:lang w:eastAsia="zh-CN"/>
        </w:rPr>
        <w:t>同时开具等额增值税专用发票</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智能管控系统上线试运行付款20</w:t>
      </w:r>
      <w:r>
        <w:rPr>
          <w:rFonts w:hint="eastAsia" w:ascii="宋体" w:hAnsi="宋体" w:eastAsia="宋体" w:cs="Times New Roman"/>
          <w:sz w:val="24"/>
          <w:szCs w:val="24"/>
        </w:rPr>
        <w:t>%</w:t>
      </w:r>
      <w:r>
        <w:rPr>
          <w:rFonts w:hint="eastAsia" w:ascii="宋体" w:hAnsi="宋体" w:eastAsia="宋体" w:cs="Times New Roman"/>
          <w:sz w:val="24"/>
          <w:szCs w:val="24"/>
          <w:lang w:eastAsia="zh-CN"/>
        </w:rPr>
        <w:t>同时开具等额增值税专用发票</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智能管</w:t>
      </w:r>
      <w:r>
        <w:rPr>
          <w:rFonts w:hint="eastAsia" w:ascii="宋体" w:hAnsi="宋体" w:eastAsia="宋体" w:cs="Times New Roman"/>
          <w:sz w:val="24"/>
          <w:szCs w:val="24"/>
        </w:rPr>
        <w:t>系统</w:t>
      </w:r>
      <w:r>
        <w:rPr>
          <w:rFonts w:hint="eastAsia" w:ascii="宋体" w:hAnsi="宋体" w:eastAsia="宋体" w:cs="Times New Roman"/>
          <w:sz w:val="24"/>
          <w:szCs w:val="24"/>
          <w:lang w:eastAsia="zh-CN"/>
        </w:rPr>
        <w:t>正常运行且</w:t>
      </w:r>
      <w:r>
        <w:rPr>
          <w:rFonts w:hint="eastAsia" w:ascii="宋体" w:hAnsi="宋体" w:eastAsia="宋体" w:cs="Times New Roman"/>
          <w:sz w:val="24"/>
          <w:szCs w:val="24"/>
        </w:rPr>
        <w:t>通过超低排放评估监测验收后</w:t>
      </w:r>
      <w:r>
        <w:rPr>
          <w:rFonts w:hint="eastAsia" w:ascii="宋体" w:hAnsi="宋体" w:eastAsia="宋体" w:cs="Times New Roman"/>
          <w:sz w:val="24"/>
          <w:szCs w:val="24"/>
          <w:lang w:eastAsia="zh-CN"/>
        </w:rPr>
        <w:t>付款</w:t>
      </w:r>
      <w:r>
        <w:rPr>
          <w:rFonts w:hint="eastAsia" w:ascii="宋体" w:hAnsi="宋体" w:eastAsia="宋体" w:cs="Times New Roman"/>
          <w:sz w:val="24"/>
          <w:szCs w:val="24"/>
          <w:lang w:val="en-US" w:eastAsia="zh-CN"/>
        </w:rPr>
        <w:t>20%</w:t>
      </w:r>
      <w:r>
        <w:rPr>
          <w:rFonts w:hint="eastAsia" w:ascii="宋体" w:hAnsi="宋体" w:eastAsia="宋体" w:cs="Times New Roman"/>
          <w:sz w:val="24"/>
          <w:szCs w:val="24"/>
          <w:lang w:eastAsia="zh-CN"/>
        </w:rPr>
        <w:t>同时开齐余额增值税专用发票，</w:t>
      </w:r>
      <w:r>
        <w:rPr>
          <w:rFonts w:hint="eastAsia" w:ascii="宋体" w:hAnsi="宋体" w:eastAsia="宋体" w:cs="Times New Roman"/>
          <w:sz w:val="24"/>
          <w:szCs w:val="24"/>
          <w:lang w:val="en-US" w:eastAsia="zh-CN"/>
        </w:rPr>
        <w:t>智能管</w:t>
      </w:r>
      <w:r>
        <w:rPr>
          <w:rFonts w:hint="eastAsia" w:ascii="宋体" w:hAnsi="宋体" w:eastAsia="宋体" w:cs="Times New Roman"/>
          <w:sz w:val="24"/>
          <w:szCs w:val="24"/>
        </w:rPr>
        <w:t>系统</w:t>
      </w:r>
      <w:r>
        <w:rPr>
          <w:rFonts w:hint="eastAsia" w:ascii="宋体" w:hAnsi="宋体" w:eastAsia="宋体" w:cs="Times New Roman"/>
          <w:sz w:val="24"/>
          <w:szCs w:val="24"/>
          <w:lang w:eastAsia="zh-CN"/>
        </w:rPr>
        <w:t>正常运行三个月付款</w:t>
      </w:r>
      <w:r>
        <w:rPr>
          <w:rFonts w:hint="eastAsia" w:ascii="宋体" w:hAnsi="宋体" w:eastAsia="宋体" w:cs="Times New Roman"/>
          <w:sz w:val="24"/>
          <w:szCs w:val="24"/>
          <w:lang w:val="en-US" w:eastAsia="zh-CN"/>
        </w:rPr>
        <w:t>20%，智能管</w:t>
      </w:r>
      <w:r>
        <w:rPr>
          <w:rFonts w:hint="eastAsia" w:ascii="宋体" w:hAnsi="宋体" w:eastAsia="宋体" w:cs="Times New Roman"/>
          <w:sz w:val="24"/>
          <w:szCs w:val="24"/>
        </w:rPr>
        <w:t>系统</w:t>
      </w:r>
      <w:r>
        <w:rPr>
          <w:rFonts w:hint="eastAsia" w:ascii="宋体" w:hAnsi="宋体" w:eastAsia="宋体" w:cs="Times New Roman"/>
          <w:sz w:val="24"/>
          <w:szCs w:val="24"/>
          <w:lang w:eastAsia="zh-CN"/>
        </w:rPr>
        <w:t>正常运行十二个月付款</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报价含1</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%税 。</w:t>
      </w:r>
    </w:p>
    <w:p>
      <w:pPr>
        <w:ind w:left="420" w:leftChars="200" w:firstLine="720" w:firstLineChars="300"/>
        <w:rPr>
          <w:rFonts w:hint="eastAsia" w:ascii="宋体" w:hAnsi="宋体" w:eastAsia="宋体" w:cs="Times New Roman"/>
          <w:sz w:val="24"/>
          <w:szCs w:val="24"/>
        </w:rPr>
      </w:pPr>
      <w:r>
        <w:rPr>
          <w:rFonts w:hint="eastAsia" w:ascii="宋体" w:hAnsi="宋体" w:eastAsia="宋体" w:cs="Times New Roman"/>
          <w:sz w:val="24"/>
          <w:szCs w:val="24"/>
        </w:rPr>
        <w:t>2、结算方式：均为六个月银行承兑汇票。</w:t>
      </w:r>
    </w:p>
    <w:p>
      <w:pPr>
        <w:ind w:left="420" w:leftChars="200" w:firstLine="720" w:firstLineChars="300"/>
        <w:rPr>
          <w:rFonts w:hint="eastAsia" w:ascii="宋体" w:hAnsi="宋体" w:eastAsia="宋体" w:cs="Times New Roman"/>
          <w:sz w:val="24"/>
          <w:szCs w:val="24"/>
        </w:rPr>
      </w:pPr>
      <w:r>
        <w:rPr>
          <w:rFonts w:hint="eastAsia" w:ascii="宋体" w:hAnsi="宋体" w:eastAsia="宋体" w:cs="Times New Roman"/>
          <w:sz w:val="24"/>
          <w:szCs w:val="24"/>
        </w:rPr>
        <w:t>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Times New Roman" w:hAnsi="Times New Roman" w:eastAsia="宋体" w:cs="Times New Roman"/>
          <w:b/>
          <w:bCs w:val="0"/>
          <w:color w:val="FF0000"/>
          <w:sz w:val="28"/>
          <w:szCs w:val="28"/>
          <w:lang w:val="en-US" w:eastAsia="zh-CN"/>
        </w:rPr>
        <w:t>超低排放智能管控系统（1套</w:t>
      </w:r>
      <w:r>
        <w:rPr>
          <w:rFonts w:hint="eastAsia" w:ascii="宋体" w:hAnsi="宋体"/>
          <w:b/>
          <w:color w:val="FF0000"/>
          <w:sz w:val="28"/>
          <w:szCs w:val="28"/>
          <w:lang w:eastAsia="zh-CN"/>
        </w:rPr>
        <w:t>）</w:t>
      </w:r>
      <w:r>
        <w:rPr>
          <w:rFonts w:hint="eastAsia" w:ascii="Times New Roman" w:hAnsi="Times New Roman" w:cs="Times New Roman"/>
          <w:b w:val="0"/>
          <w:bCs/>
          <w:color w:val="auto"/>
          <w:sz w:val="28"/>
          <w:szCs w:val="28"/>
          <w:lang w:val="en-US" w:eastAsia="zh-CN"/>
        </w:rPr>
        <w:t>，</w:t>
      </w:r>
      <w:r>
        <w:rPr>
          <w:rFonts w:hint="eastAsia"/>
          <w:bCs/>
          <w:sz w:val="28"/>
          <w:szCs w:val="28"/>
          <w:lang w:val="en-US" w:eastAsia="zh-CN"/>
        </w:rPr>
        <w:t>具体要求详见附件技术资料；</w:t>
      </w:r>
    </w:p>
    <w:p>
      <w:pPr>
        <w:numPr>
          <w:ilvl w:val="0"/>
          <w:numId w:val="8"/>
        </w:numPr>
        <w:ind w:left="360" w:leftChars="0" w:firstLine="0" w:firstLineChars="0"/>
        <w:jc w:val="left"/>
        <w:rPr>
          <w:rFonts w:hint="eastAsia"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满足附件《芜湖新兴超低排放智能管控系统技术规格书》的要求。</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设备费、建安费等分开报价，评标以不含税总价评标；</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rPr>
        <w:t>投标方需</w:t>
      </w:r>
      <w:r>
        <w:rPr>
          <w:rFonts w:hint="eastAsia"/>
          <w:bCs/>
          <w:sz w:val="28"/>
          <w:szCs w:val="28"/>
          <w:lang w:eastAsia="zh-CN"/>
        </w:rPr>
        <w:t>来我公司实地勘察现场情况并</w:t>
      </w:r>
      <w:r>
        <w:rPr>
          <w:rFonts w:hint="eastAsia"/>
          <w:bCs/>
          <w:sz w:val="28"/>
          <w:szCs w:val="28"/>
        </w:rPr>
        <w:t>与我方技术、生产等人员技术交流后方可参与投标</w:t>
      </w:r>
      <w:r>
        <w:rPr>
          <w:rFonts w:hint="eastAsia"/>
          <w:b w:val="0"/>
          <w:bCs/>
          <w:color w:val="auto"/>
          <w:sz w:val="28"/>
          <w:szCs w:val="28"/>
          <w:lang w:val="en-US" w:eastAsia="zh-CN"/>
        </w:rPr>
        <w:t>；</w:t>
      </w:r>
    </w:p>
    <w:p>
      <w:pPr>
        <w:numPr>
          <w:ilvl w:val="0"/>
          <w:numId w:val="8"/>
        </w:numPr>
        <w:ind w:left="360" w:leftChars="0" w:firstLine="0" w:firstLineChars="0"/>
        <w:jc w:val="left"/>
        <w:rPr>
          <w:b/>
          <w:sz w:val="24"/>
          <w:szCs w:val="24"/>
        </w:rPr>
      </w:pPr>
      <w:r>
        <w:rPr>
          <w:rFonts w:hint="eastAsia"/>
          <w:b w:val="0"/>
          <w:bCs/>
          <w:color w:val="auto"/>
          <w:sz w:val="28"/>
          <w:szCs w:val="28"/>
          <w:lang w:val="en-US" w:eastAsia="zh-CN"/>
        </w:rPr>
        <w:t>本次</w:t>
      </w:r>
      <w:r>
        <w:rPr>
          <w:rFonts w:hint="eastAsia"/>
          <w:b w:val="0"/>
          <w:bCs/>
          <w:color w:val="auto"/>
          <w:sz w:val="28"/>
          <w:szCs w:val="28"/>
        </w:rPr>
        <w:t>招标项目</w:t>
      </w:r>
      <w:r>
        <w:rPr>
          <w:rFonts w:hint="eastAsia"/>
          <w:b w:val="0"/>
          <w:bCs/>
          <w:color w:val="auto"/>
          <w:sz w:val="28"/>
          <w:szCs w:val="28"/>
          <w:lang w:eastAsia="zh-CN"/>
        </w:rPr>
        <w:t>（</w:t>
      </w:r>
      <w:r>
        <w:rPr>
          <w:rFonts w:hint="eastAsia" w:ascii="Times New Roman" w:hAnsi="Times New Roman" w:eastAsia="宋体" w:cs="Times New Roman"/>
          <w:b/>
          <w:bCs w:val="0"/>
          <w:color w:val="FF0000"/>
          <w:sz w:val="28"/>
          <w:szCs w:val="28"/>
          <w:lang w:val="en-US" w:eastAsia="zh-CN"/>
        </w:rPr>
        <w:t>超低排放智能管控系统1套</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最高投标限价为：1450万元（大写：壹仟肆佰伍拾万元），报价高于此最高投标限价的作废标处理</w:t>
      </w:r>
      <w:r>
        <w:rPr>
          <w:rFonts w:hint="eastAsia"/>
          <w:b w:val="0"/>
          <w:bCs/>
          <w:color w:val="auto"/>
          <w:sz w:val="28"/>
          <w:szCs w:val="28"/>
          <w:lang w:val="en-US" w:eastAsia="zh-CN"/>
        </w:rPr>
        <w:t>；</w:t>
      </w:r>
    </w:p>
    <w:p>
      <w:pPr>
        <w:rPr>
          <w:b/>
          <w:sz w:val="24"/>
          <w:szCs w:val="24"/>
        </w:rPr>
      </w:pPr>
    </w:p>
    <w:p/>
    <w:p>
      <w:pPr>
        <w:ind w:right="723"/>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12</w:t>
      </w:r>
      <w:r>
        <w:rPr>
          <w:rFonts w:hint="eastAsia" w:ascii="宋体" w:hAnsi="宋体"/>
          <w:sz w:val="24"/>
          <w:szCs w:val="24"/>
        </w:rPr>
        <w:t>日</w:t>
      </w:r>
      <w:r>
        <w:rPr>
          <w:b/>
        </w:rPr>
        <w:pict>
          <v:shape id="_x0000_s1034" o:spid="_x0000_s1034" o:spt="202" type="#_x0000_t202" style="position:absolute;left:0pt;margin-left:0pt;margin-top:-2.55pt;height:70.2pt;width:81pt;z-index:251662336;mso-width-relative:page;mso-height-relative:page;" stroked="f" coordsize="21600,21600">
            <v:path/>
            <v:fill focussize="0,0"/>
            <v:stroke on="f" joinstyle="miter"/>
            <v:imagedata o:title=""/>
            <o:lock v:ext="edit"/>
            <v:textbox>
              <w:txbxContent>
                <w:p/>
              </w:txbxContent>
            </v:textbox>
          </v:shape>
        </w:pict>
      </w:r>
      <w:r>
        <w:rPr>
          <w:b/>
        </w:rPr>
        <w:pict>
          <v:shape id="文本框 2" o:spid="_x0000_s1033" o:spt="202" type="#_x0000_t202" style="position:absolute;left:0pt;margin-left:0pt;margin-top:-2.55pt;height:70.2pt;width:81pt;z-index:251659264;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60288;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ascii="宋体" w:hAnsi="宋体"/>
          <w:bCs/>
          <w:color w:val="FF0000"/>
          <w:sz w:val="24"/>
          <w:szCs w:val="24"/>
        </w:rPr>
        <w:t>13966028668@163.com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134" w:right="1803" w:bottom="1440" w:left="1134" w:header="720" w:footer="720" w:gutter="0"/>
          <w:cols w:space="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color w:val="FF0000"/>
        </w:rPr>
        <w:t>超低排放智能管控系统</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eastAsia"/>
        </w:rPr>
      </w:pPr>
    </w:p>
    <w:p>
      <w:pPr>
        <w:pStyle w:val="9"/>
        <w:widowControl/>
        <w:rPr>
          <w:rFonts w:hint="eastAsia"/>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eastAsia"/>
        </w:rPr>
      </w:pPr>
      <w:bookmarkStart w:id="0" w:name="_GoBack"/>
      <w:bookmarkEnd w:id="0"/>
    </w:p>
    <w:p>
      <w:pPr>
        <w:pStyle w:val="9"/>
        <w:widowControl/>
        <w:rPr>
          <w:rFonts w:hint="eastAsia"/>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43C"/>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77D23"/>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D77AC"/>
    <w:rsid w:val="01BA37EC"/>
    <w:rsid w:val="038D2F19"/>
    <w:rsid w:val="043C4162"/>
    <w:rsid w:val="04823B21"/>
    <w:rsid w:val="05325D34"/>
    <w:rsid w:val="053B5FB3"/>
    <w:rsid w:val="05C52E89"/>
    <w:rsid w:val="06CB7169"/>
    <w:rsid w:val="0831406E"/>
    <w:rsid w:val="08A96692"/>
    <w:rsid w:val="0AA80F02"/>
    <w:rsid w:val="0BFF25BD"/>
    <w:rsid w:val="0C3E3117"/>
    <w:rsid w:val="0CBC295F"/>
    <w:rsid w:val="0DF07D84"/>
    <w:rsid w:val="0E497616"/>
    <w:rsid w:val="0E842CB1"/>
    <w:rsid w:val="0EE35647"/>
    <w:rsid w:val="0F0803D8"/>
    <w:rsid w:val="0F347211"/>
    <w:rsid w:val="0FBE0ADD"/>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B1100C8"/>
    <w:rsid w:val="1C730BDE"/>
    <w:rsid w:val="1CCB1E53"/>
    <w:rsid w:val="1D2E11E1"/>
    <w:rsid w:val="1E343955"/>
    <w:rsid w:val="1E937D02"/>
    <w:rsid w:val="1F4242F7"/>
    <w:rsid w:val="1F802445"/>
    <w:rsid w:val="21133B37"/>
    <w:rsid w:val="21534F77"/>
    <w:rsid w:val="21A2160C"/>
    <w:rsid w:val="22B96773"/>
    <w:rsid w:val="22E00851"/>
    <w:rsid w:val="23D22DCD"/>
    <w:rsid w:val="25B129B0"/>
    <w:rsid w:val="260415FD"/>
    <w:rsid w:val="267D33D1"/>
    <w:rsid w:val="26F50CB1"/>
    <w:rsid w:val="278055FF"/>
    <w:rsid w:val="27B66F98"/>
    <w:rsid w:val="288D3DC5"/>
    <w:rsid w:val="28E2171B"/>
    <w:rsid w:val="29401D6D"/>
    <w:rsid w:val="2B9A196C"/>
    <w:rsid w:val="2BF40243"/>
    <w:rsid w:val="2C204052"/>
    <w:rsid w:val="2C4E01C4"/>
    <w:rsid w:val="2CF31D5E"/>
    <w:rsid w:val="2E3D1B0F"/>
    <w:rsid w:val="2E4345D8"/>
    <w:rsid w:val="2F641B1C"/>
    <w:rsid w:val="30011CF9"/>
    <w:rsid w:val="3036622A"/>
    <w:rsid w:val="306C0A5F"/>
    <w:rsid w:val="30BB59E3"/>
    <w:rsid w:val="30CA3841"/>
    <w:rsid w:val="312B75D5"/>
    <w:rsid w:val="3130279D"/>
    <w:rsid w:val="323671AF"/>
    <w:rsid w:val="32E168C5"/>
    <w:rsid w:val="32FB69AE"/>
    <w:rsid w:val="33726396"/>
    <w:rsid w:val="34111352"/>
    <w:rsid w:val="35212328"/>
    <w:rsid w:val="35997E95"/>
    <w:rsid w:val="36A65EF8"/>
    <w:rsid w:val="373827F1"/>
    <w:rsid w:val="379345D1"/>
    <w:rsid w:val="37974BFF"/>
    <w:rsid w:val="37BE23C2"/>
    <w:rsid w:val="387F2F2C"/>
    <w:rsid w:val="390D54AD"/>
    <w:rsid w:val="39C63744"/>
    <w:rsid w:val="3A3F65BD"/>
    <w:rsid w:val="3A773720"/>
    <w:rsid w:val="3C456A69"/>
    <w:rsid w:val="3C487023"/>
    <w:rsid w:val="3C887586"/>
    <w:rsid w:val="3D160353"/>
    <w:rsid w:val="3D5A40AB"/>
    <w:rsid w:val="3DB441B2"/>
    <w:rsid w:val="3E2D47C8"/>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C7F10C2"/>
    <w:rsid w:val="4DC66F68"/>
    <w:rsid w:val="51A458AF"/>
    <w:rsid w:val="527641F5"/>
    <w:rsid w:val="52EE0AE7"/>
    <w:rsid w:val="53700086"/>
    <w:rsid w:val="554C057B"/>
    <w:rsid w:val="566E6D8E"/>
    <w:rsid w:val="56FF0A43"/>
    <w:rsid w:val="574F3BF5"/>
    <w:rsid w:val="57C42D4D"/>
    <w:rsid w:val="57D705F2"/>
    <w:rsid w:val="58302E38"/>
    <w:rsid w:val="590E5697"/>
    <w:rsid w:val="59E41DF1"/>
    <w:rsid w:val="5B1D2529"/>
    <w:rsid w:val="5B35349E"/>
    <w:rsid w:val="5BA959B9"/>
    <w:rsid w:val="5D173705"/>
    <w:rsid w:val="5D1B4B8A"/>
    <w:rsid w:val="5E611270"/>
    <w:rsid w:val="5EB2026E"/>
    <w:rsid w:val="5EFF4754"/>
    <w:rsid w:val="5F2610B1"/>
    <w:rsid w:val="61033D16"/>
    <w:rsid w:val="617A1B91"/>
    <w:rsid w:val="622529C0"/>
    <w:rsid w:val="625B24D7"/>
    <w:rsid w:val="62CD795C"/>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0B3669"/>
    <w:rsid w:val="711219DD"/>
    <w:rsid w:val="71826C8A"/>
    <w:rsid w:val="71F96DCA"/>
    <w:rsid w:val="727D5FFF"/>
    <w:rsid w:val="732D2693"/>
    <w:rsid w:val="7357254E"/>
    <w:rsid w:val="73611393"/>
    <w:rsid w:val="751250C6"/>
    <w:rsid w:val="76206BC5"/>
    <w:rsid w:val="778A5616"/>
    <w:rsid w:val="780E1C86"/>
    <w:rsid w:val="790532F9"/>
    <w:rsid w:val="797A02ED"/>
    <w:rsid w:val="79B23223"/>
    <w:rsid w:val="79DE1204"/>
    <w:rsid w:val="7A6263B1"/>
    <w:rsid w:val="7AB505B8"/>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3"/>
    <w:qFormat/>
    <w:uiPriority w:val="0"/>
    <w:rPr>
      <w:rFonts w:ascii="宋体" w:hAnsi="宋体"/>
      <w:b/>
      <w:sz w:val="36"/>
      <w:szCs w:val="36"/>
    </w:rPr>
  </w:style>
  <w:style w:type="character" w:customStyle="1" w:styleId="18">
    <w:name w:val="正文文本 Char"/>
    <w:basedOn w:val="12"/>
    <w:link w:val="2"/>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4"/>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4454</Words>
  <Characters>1612</Characters>
  <Lines>13</Lines>
  <Paragraphs>12</Paragraphs>
  <TotalTime>0</TotalTime>
  <ScaleCrop>false</ScaleCrop>
  <LinksUpToDate>false</LinksUpToDate>
  <CharactersWithSpaces>6054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2021-03-12T08:20:23Z</dcterms:modified>
  <dc:title>招 标 发 布</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