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炉衬砂</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rPr>
        <w:t>月</w:t>
      </w:r>
      <w:r>
        <w:rPr>
          <w:rFonts w:hint="eastAsia"/>
          <w:color w:val="000000"/>
          <w:sz w:val="24"/>
          <w:szCs w:val="24"/>
          <w:u w:val="single"/>
          <w:lang w:val="en-US" w:eastAsia="zh-CN"/>
        </w:rPr>
        <w:t>21</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WHXX</w:t>
      </w:r>
      <w:r>
        <w:rPr>
          <w:rFonts w:hint="eastAsia" w:ascii="宋体" w:hAnsi="宋体"/>
          <w:u w:val="single"/>
          <w:lang w:val="en-US" w:eastAsia="zh-CN"/>
        </w:rPr>
        <w:t>2021030011LCS</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炉衬砂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谢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18155336765</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3</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26</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3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29日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 xml:space="preserve">3 </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26</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sz w:val="24"/>
          <w:szCs w:val="24"/>
          <w:lang w:val="en-US" w:eastAsia="zh-CN"/>
        </w:rPr>
      </w:pPr>
      <w:r>
        <w:rPr>
          <w:rFonts w:hint="eastAsia" w:ascii="宋体" w:hAnsi="宋体"/>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val="en-US" w:eastAsia="zh-CN"/>
        </w:rPr>
        <w:t>及附件技术要求</w:t>
      </w:r>
      <w:r>
        <w:rPr>
          <w:rFonts w:hint="eastAsia" w:ascii="宋体" w:hAnsi="宋体"/>
          <w:b/>
          <w:color w:val="FF0000"/>
          <w:sz w:val="24"/>
          <w:szCs w:val="24"/>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本次招标分两个标段：（1）、铸管炉衬砂300吨；（2）、铸件炉衬砂120吨；</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本次招标招</w:t>
      </w:r>
      <w:r>
        <w:rPr>
          <w:rFonts w:hint="eastAsia" w:ascii="宋体" w:hAnsi="宋体"/>
          <w:b/>
          <w:color w:val="FF0000"/>
          <w:sz w:val="24"/>
          <w:szCs w:val="24"/>
          <w:lang w:val="en-US" w:eastAsia="zh-CN"/>
        </w:rPr>
        <w:t>六</w:t>
      </w:r>
      <w:r>
        <w:rPr>
          <w:rFonts w:hint="eastAsia" w:ascii="宋体" w:hAnsi="宋体"/>
          <w:b/>
          <w:color w:val="FF0000"/>
          <w:sz w:val="24"/>
          <w:szCs w:val="24"/>
        </w:rPr>
        <w:t>个月的供货量为：</w:t>
      </w:r>
      <w:r>
        <w:rPr>
          <w:rFonts w:hint="eastAsia" w:ascii="宋体" w:hAnsi="宋体"/>
          <w:b/>
          <w:color w:val="FF0000"/>
          <w:sz w:val="24"/>
          <w:szCs w:val="24"/>
          <w:lang w:val="en-US" w:eastAsia="zh-CN"/>
        </w:rPr>
        <w:t>铸管炉衬砂300吨</w:t>
      </w:r>
      <w:r>
        <w:rPr>
          <w:rFonts w:hint="eastAsia" w:ascii="宋体" w:hAnsi="宋体"/>
          <w:b/>
          <w:color w:val="FF0000"/>
          <w:sz w:val="24"/>
          <w:szCs w:val="24"/>
          <w:lang w:eastAsia="zh-CN"/>
        </w:rPr>
        <w:t>，</w:t>
      </w:r>
      <w:r>
        <w:rPr>
          <w:rFonts w:hint="eastAsia" w:ascii="宋体" w:hAnsi="宋体"/>
          <w:b/>
          <w:color w:val="FF0000"/>
          <w:sz w:val="24"/>
          <w:szCs w:val="24"/>
          <w:lang w:val="en-US" w:eastAsia="zh-CN"/>
        </w:rPr>
        <w:t>铸件炉衬砂120吨</w:t>
      </w:r>
      <w:r>
        <w:rPr>
          <w:rFonts w:hint="eastAsia" w:ascii="宋体" w:hAnsi="宋体"/>
          <w:b/>
          <w:color w:val="FF0000"/>
          <w:sz w:val="24"/>
          <w:szCs w:val="24"/>
        </w:rPr>
        <w:t>（</w:t>
      </w:r>
      <w:r>
        <w:rPr>
          <w:rFonts w:hint="eastAsia" w:ascii="宋体" w:hAnsi="宋体"/>
          <w:b/>
          <w:color w:val="FF0000"/>
          <w:sz w:val="24"/>
          <w:szCs w:val="24"/>
          <w:lang w:val="en-US" w:eastAsia="zh-CN"/>
        </w:rPr>
        <w:t>以上</w:t>
      </w:r>
      <w:r>
        <w:rPr>
          <w:rFonts w:hint="eastAsia" w:ascii="宋体" w:hAnsi="宋体"/>
          <w:b/>
          <w:color w:val="FF0000"/>
          <w:sz w:val="24"/>
          <w:szCs w:val="24"/>
        </w:rPr>
        <w:t>数量为</w:t>
      </w:r>
      <w:r>
        <w:rPr>
          <w:rFonts w:hint="eastAsia" w:ascii="宋体" w:hAnsi="宋体"/>
          <w:b/>
          <w:color w:val="FF0000"/>
          <w:sz w:val="24"/>
          <w:szCs w:val="24"/>
          <w:lang w:val="en-US" w:eastAsia="zh-CN"/>
        </w:rPr>
        <w:t>三</w:t>
      </w:r>
      <w:r>
        <w:rPr>
          <w:rFonts w:hint="eastAsia" w:ascii="宋体" w:hAnsi="宋体"/>
          <w:b/>
          <w:color w:val="FF0000"/>
          <w:sz w:val="24"/>
          <w:szCs w:val="24"/>
        </w:rPr>
        <w:t>个月的理论需求数量，具体供货数量以生产单位实际用量为准，具体供货时间以商务部门通知为准）。</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p>
    <w:p>
      <w:pPr>
        <w:numPr>
          <w:ilvl w:val="0"/>
          <w:numId w:val="9"/>
        </w:numPr>
        <w:spacing w:line="360" w:lineRule="auto"/>
        <w:ind w:firstLine="1446" w:firstLineChars="600"/>
        <w:rPr>
          <w:rFonts w:hint="eastAsia" w:ascii="宋体" w:hAnsi="宋体"/>
          <w:b/>
          <w:color w:val="FF0000"/>
          <w:sz w:val="24"/>
          <w:szCs w:val="24"/>
          <w:lang w:eastAsia="zh-CN"/>
        </w:rPr>
      </w:pPr>
      <w:r>
        <w:rPr>
          <w:rFonts w:hint="eastAsia" w:ascii="宋体" w:hAnsi="宋体"/>
          <w:b/>
          <w:color w:val="FF0000"/>
          <w:sz w:val="24"/>
          <w:szCs w:val="24"/>
          <w:lang w:eastAsia="zh-CN"/>
        </w:rPr>
        <w:t>、</w:t>
      </w:r>
      <w:r>
        <w:rPr>
          <w:rFonts w:hint="eastAsia" w:ascii="宋体" w:hAnsi="宋体"/>
          <w:b/>
          <w:color w:val="FF0000"/>
          <w:sz w:val="24"/>
          <w:szCs w:val="24"/>
          <w:lang w:val="en-US" w:eastAsia="zh-CN"/>
        </w:rPr>
        <w:t>铸管炉衬砂标段不设最高限价</w:t>
      </w:r>
      <w:r>
        <w:rPr>
          <w:rFonts w:hint="eastAsia" w:ascii="宋体" w:hAnsi="宋体"/>
          <w:b/>
          <w:color w:val="FF0000"/>
          <w:sz w:val="24"/>
          <w:szCs w:val="24"/>
          <w:lang w:eastAsia="zh-CN"/>
        </w:rPr>
        <w:t>；</w:t>
      </w:r>
    </w:p>
    <w:p>
      <w:pPr>
        <w:numPr>
          <w:ilvl w:val="0"/>
          <w:numId w:val="9"/>
        </w:numPr>
        <w:spacing w:line="360" w:lineRule="auto"/>
        <w:ind w:firstLine="1446" w:firstLineChars="600"/>
        <w:rPr>
          <w:rFonts w:hint="eastAsia" w:ascii="宋体" w:hAnsi="宋体"/>
          <w:b/>
          <w:color w:val="FF0000"/>
          <w:sz w:val="24"/>
          <w:szCs w:val="24"/>
          <w:lang w:eastAsia="zh-CN"/>
        </w:rPr>
      </w:pPr>
      <w:r>
        <w:rPr>
          <w:rFonts w:hint="eastAsia" w:ascii="宋体" w:hAnsi="宋体"/>
          <w:b/>
          <w:color w:val="FF0000"/>
          <w:sz w:val="24"/>
          <w:szCs w:val="24"/>
          <w:lang w:eastAsia="zh-CN"/>
        </w:rPr>
        <w:t>、</w:t>
      </w:r>
      <w:r>
        <w:rPr>
          <w:rFonts w:hint="eastAsia" w:ascii="宋体" w:hAnsi="宋体"/>
          <w:b/>
          <w:color w:val="FF0000"/>
          <w:sz w:val="24"/>
          <w:szCs w:val="24"/>
          <w:lang w:val="en-US" w:eastAsia="zh-CN"/>
        </w:rPr>
        <w:t>铸件炉衬砂最高限价为3000元/吨（大写：叁仟元每吨）；</w:t>
      </w:r>
      <w:r>
        <w:rPr>
          <w:rFonts w:hint="eastAsia" w:ascii="宋体" w:hAnsi="宋体"/>
          <w:b/>
          <w:color w:val="FF0000"/>
          <w:sz w:val="24"/>
          <w:szCs w:val="24"/>
          <w:lang w:eastAsia="zh-CN"/>
        </w:rPr>
        <w:t>报价高于此最高投标限价的作废标处理。</w:t>
      </w:r>
    </w:p>
    <w:p>
      <w:pPr>
        <w:numPr>
          <w:numId w:val="0"/>
        </w:numPr>
        <w:spacing w:line="360" w:lineRule="auto"/>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color w:val="000000"/>
          <w:sz w:val="28"/>
          <w:szCs w:val="28"/>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炉衬砂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440"/>
        <w:gridCol w:w="1211"/>
        <w:gridCol w:w="4107"/>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75" w:type="pct"/>
            <w:vAlign w:val="center"/>
          </w:tcPr>
          <w:p>
            <w:pPr>
              <w:jc w:val="center"/>
              <w:rPr>
                <w:sz w:val="18"/>
                <w:szCs w:val="18"/>
              </w:rPr>
            </w:pPr>
            <w:r>
              <w:rPr>
                <w:rFonts w:hint="eastAsia"/>
                <w:sz w:val="18"/>
                <w:szCs w:val="18"/>
              </w:rPr>
              <w:t>序号</w:t>
            </w:r>
          </w:p>
        </w:tc>
        <w:tc>
          <w:tcPr>
            <w:tcW w:w="781" w:type="pct"/>
            <w:vAlign w:val="center"/>
          </w:tcPr>
          <w:p>
            <w:pPr>
              <w:jc w:val="center"/>
              <w:rPr>
                <w:sz w:val="18"/>
                <w:szCs w:val="18"/>
              </w:rPr>
            </w:pPr>
            <w:r>
              <w:rPr>
                <w:rFonts w:hint="eastAsia"/>
                <w:sz w:val="18"/>
                <w:szCs w:val="18"/>
              </w:rPr>
              <w:t>物资名称</w:t>
            </w:r>
          </w:p>
        </w:tc>
        <w:tc>
          <w:tcPr>
            <w:tcW w:w="657" w:type="pct"/>
            <w:vAlign w:val="center"/>
          </w:tcPr>
          <w:p>
            <w:pPr>
              <w:jc w:val="center"/>
              <w:rPr>
                <w:sz w:val="18"/>
                <w:szCs w:val="18"/>
              </w:rPr>
            </w:pPr>
            <w:r>
              <w:rPr>
                <w:rFonts w:hint="eastAsia"/>
                <w:sz w:val="18"/>
                <w:szCs w:val="18"/>
                <w:lang w:val="en-US" w:eastAsia="zh-CN"/>
              </w:rPr>
              <w:t>六</w:t>
            </w:r>
            <w:r>
              <w:rPr>
                <w:rFonts w:hint="eastAsia"/>
                <w:sz w:val="18"/>
                <w:szCs w:val="18"/>
              </w:rPr>
              <w:t>个月理论要求数量</w:t>
            </w:r>
          </w:p>
        </w:tc>
        <w:tc>
          <w:tcPr>
            <w:tcW w:w="2228" w:type="pct"/>
            <w:vAlign w:val="center"/>
          </w:tcPr>
          <w:p>
            <w:pPr>
              <w:jc w:val="center"/>
              <w:rPr>
                <w:sz w:val="18"/>
                <w:szCs w:val="18"/>
              </w:rPr>
            </w:pPr>
            <w:r>
              <w:rPr>
                <w:rFonts w:hint="eastAsia"/>
                <w:sz w:val="18"/>
                <w:szCs w:val="18"/>
              </w:rPr>
              <w:t>含税、含运费报价（元/吨）</w:t>
            </w:r>
          </w:p>
        </w:tc>
        <w:tc>
          <w:tcPr>
            <w:tcW w:w="958"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75" w:type="pct"/>
            <w:vMerge w:val="restart"/>
            <w:vAlign w:val="center"/>
          </w:tcPr>
          <w:p>
            <w:pPr>
              <w:jc w:val="center"/>
              <w:rPr>
                <w:sz w:val="24"/>
                <w:szCs w:val="24"/>
              </w:rPr>
            </w:pPr>
            <w:r>
              <w:rPr>
                <w:rFonts w:hint="eastAsia"/>
                <w:sz w:val="24"/>
                <w:szCs w:val="24"/>
              </w:rPr>
              <w:t>1</w:t>
            </w:r>
          </w:p>
        </w:tc>
        <w:tc>
          <w:tcPr>
            <w:tcW w:w="781"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铸管炉衬砂</w:t>
            </w:r>
          </w:p>
        </w:tc>
        <w:tc>
          <w:tcPr>
            <w:tcW w:w="657" w:type="pct"/>
            <w:vMerge w:val="restart"/>
            <w:vAlign w:val="center"/>
          </w:tcPr>
          <w:p>
            <w:pPr>
              <w:jc w:val="center"/>
              <w:rPr>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300</w:t>
            </w:r>
            <w:r>
              <w:rPr>
                <w:rFonts w:hint="eastAsia" w:ascii="宋体" w:hAnsi="宋体"/>
                <w:b/>
                <w:color w:val="FF0000"/>
                <w:sz w:val="24"/>
                <w:szCs w:val="24"/>
              </w:rPr>
              <w:t>吨</w:t>
            </w:r>
          </w:p>
        </w:tc>
        <w:tc>
          <w:tcPr>
            <w:tcW w:w="2228"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58"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75" w:type="pct"/>
            <w:vMerge w:val="continue"/>
            <w:vAlign w:val="center"/>
          </w:tcPr>
          <w:p>
            <w:pPr>
              <w:jc w:val="center"/>
              <w:rPr>
                <w:sz w:val="24"/>
                <w:szCs w:val="24"/>
              </w:rPr>
            </w:pPr>
          </w:p>
        </w:tc>
        <w:tc>
          <w:tcPr>
            <w:tcW w:w="781"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sz w:val="24"/>
                <w:szCs w:val="24"/>
              </w:rPr>
            </w:pPr>
          </w:p>
        </w:tc>
        <w:tc>
          <w:tcPr>
            <w:tcW w:w="2228"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58"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375" w:type="pct"/>
            <w:vMerge w:val="restart"/>
            <w:vAlign w:val="center"/>
          </w:tcPr>
          <w:p>
            <w:pPr>
              <w:jc w:val="center"/>
              <w:rPr>
                <w:rFonts w:hint="eastAsia" w:eastAsia="宋体"/>
                <w:sz w:val="28"/>
                <w:szCs w:val="28"/>
                <w:lang w:val="en-US" w:eastAsia="zh-CN"/>
              </w:rPr>
            </w:pPr>
            <w:r>
              <w:rPr>
                <w:rFonts w:hint="eastAsia"/>
                <w:sz w:val="24"/>
                <w:szCs w:val="24"/>
                <w:lang w:val="en-US" w:eastAsia="zh-CN"/>
              </w:rPr>
              <w:t>2</w:t>
            </w:r>
          </w:p>
        </w:tc>
        <w:tc>
          <w:tcPr>
            <w:tcW w:w="781" w:type="pct"/>
            <w:vMerge w:val="restart"/>
            <w:vAlign w:val="center"/>
          </w:tcPr>
          <w:p>
            <w:pPr>
              <w:jc w:val="center"/>
              <w:rPr>
                <w:rFonts w:hint="default" w:ascii="宋体" w:hAnsi="宋体" w:eastAsia="宋体" w:cs="Times New Roman"/>
                <w:b/>
                <w:color w:val="000000"/>
                <w:kern w:val="2"/>
                <w:sz w:val="24"/>
                <w:szCs w:val="24"/>
                <w:u w:val="none"/>
                <w:lang w:val="en-US" w:eastAsia="zh-CN" w:bidi="ar-SA"/>
              </w:rPr>
            </w:pPr>
            <w:r>
              <w:rPr>
                <w:rFonts w:hint="eastAsia" w:ascii="宋体" w:hAnsi="宋体"/>
                <w:b/>
                <w:color w:val="FF0000"/>
                <w:sz w:val="28"/>
                <w:szCs w:val="28"/>
                <w:u w:val="none"/>
                <w:lang w:val="en-US" w:eastAsia="zh-CN"/>
              </w:rPr>
              <w:t>铸件炉衬砂</w:t>
            </w:r>
          </w:p>
        </w:tc>
        <w:tc>
          <w:tcPr>
            <w:tcW w:w="657" w:type="pct"/>
            <w:vMerge w:val="restart"/>
            <w:vAlign w:val="center"/>
          </w:tcPr>
          <w:p>
            <w:pPr>
              <w:jc w:val="center"/>
              <w:rPr>
                <w:rFonts w:ascii="Times New Roman" w:hAnsi="Times New Roman" w:eastAsia="宋体" w:cs="Times New Roman"/>
                <w:kern w:val="2"/>
                <w:sz w:val="24"/>
                <w:szCs w:val="24"/>
                <w:lang w:val="en-US" w:eastAsia="zh-CN" w:bidi="ar-SA"/>
              </w:rPr>
            </w:pPr>
            <w:r>
              <w:rPr>
                <w:rFonts w:hint="eastAsia" w:ascii="宋体" w:hAnsi="宋体"/>
                <w:b/>
                <w:color w:val="FF0000"/>
                <w:sz w:val="24"/>
                <w:szCs w:val="24"/>
              </w:rPr>
              <w:t>约</w:t>
            </w:r>
            <w:r>
              <w:rPr>
                <w:rFonts w:hint="eastAsia" w:ascii="宋体" w:hAnsi="宋体"/>
                <w:b/>
                <w:color w:val="FF0000"/>
                <w:sz w:val="24"/>
                <w:szCs w:val="24"/>
                <w:lang w:val="en-US" w:eastAsia="zh-CN"/>
              </w:rPr>
              <w:t>120</w:t>
            </w:r>
            <w:r>
              <w:rPr>
                <w:rFonts w:hint="eastAsia" w:ascii="宋体" w:hAnsi="宋体"/>
                <w:b/>
                <w:color w:val="FF0000"/>
                <w:sz w:val="24"/>
                <w:szCs w:val="24"/>
              </w:rPr>
              <w:t>吨</w:t>
            </w:r>
          </w:p>
        </w:tc>
        <w:tc>
          <w:tcPr>
            <w:tcW w:w="2228" w:type="pct"/>
            <w:vAlign w:val="top"/>
          </w:tcPr>
          <w:p>
            <w:pPr>
              <w:jc w:val="left"/>
              <w:rPr>
                <w:sz w:val="24"/>
                <w:szCs w:val="24"/>
              </w:rPr>
            </w:pPr>
          </w:p>
          <w:p>
            <w:pPr>
              <w:jc w:val="left"/>
              <w:rPr>
                <w:rFonts w:ascii="Times New Roman" w:hAnsi="Times New Roman" w:eastAsia="宋体" w:cs="Times New Roman"/>
                <w:kern w:val="2"/>
                <w:sz w:val="24"/>
                <w:szCs w:val="24"/>
                <w:lang w:val="en-US" w:eastAsia="zh-CN" w:bidi="ar-SA"/>
              </w:rPr>
            </w:pPr>
            <w:r>
              <w:rPr>
                <w:rFonts w:hint="eastAsia"/>
                <w:sz w:val="24"/>
                <w:szCs w:val="24"/>
              </w:rPr>
              <w:t xml:space="preserve">小写：                      </w:t>
            </w:r>
            <w:r>
              <w:rPr>
                <w:rFonts w:hint="eastAsia"/>
                <w:sz w:val="18"/>
                <w:szCs w:val="18"/>
              </w:rPr>
              <w:t>元/吨</w:t>
            </w:r>
          </w:p>
        </w:tc>
        <w:tc>
          <w:tcPr>
            <w:tcW w:w="958" w:type="pct"/>
            <w:vMerge w:val="restart"/>
          </w:tcPr>
          <w:p>
            <w:pPr>
              <w:rPr>
                <w:sz w:val="28"/>
                <w:szCs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375" w:type="pct"/>
            <w:vMerge w:val="continue"/>
          </w:tcPr>
          <w:p>
            <w:pPr>
              <w:rPr>
                <w:sz w:val="28"/>
                <w:szCs w:val="28"/>
              </w:rPr>
            </w:pPr>
          </w:p>
        </w:tc>
        <w:tc>
          <w:tcPr>
            <w:tcW w:w="781" w:type="pct"/>
            <w:vMerge w:val="continue"/>
          </w:tcPr>
          <w:p>
            <w:pPr>
              <w:rPr>
                <w:sz w:val="28"/>
                <w:szCs w:val="28"/>
              </w:rPr>
            </w:pPr>
          </w:p>
        </w:tc>
        <w:tc>
          <w:tcPr>
            <w:tcW w:w="657" w:type="pct"/>
            <w:vMerge w:val="continue"/>
          </w:tcPr>
          <w:p>
            <w:pPr>
              <w:rPr>
                <w:sz w:val="28"/>
                <w:szCs w:val="28"/>
              </w:rPr>
            </w:pPr>
          </w:p>
        </w:tc>
        <w:tc>
          <w:tcPr>
            <w:tcW w:w="2228" w:type="pct"/>
            <w:vAlign w:val="top"/>
          </w:tcPr>
          <w:p>
            <w:pPr>
              <w:jc w:val="left"/>
              <w:rPr>
                <w:sz w:val="24"/>
                <w:szCs w:val="24"/>
              </w:rPr>
            </w:pPr>
          </w:p>
          <w:p>
            <w:pPr>
              <w:jc w:val="left"/>
              <w:rPr>
                <w:rFonts w:ascii="Times New Roman" w:hAnsi="Times New Roman" w:eastAsia="宋体" w:cs="Times New Roman"/>
                <w:kern w:val="2"/>
                <w:sz w:val="24"/>
                <w:szCs w:val="24"/>
                <w:lang w:val="en-US" w:eastAsia="zh-CN" w:bidi="ar-SA"/>
              </w:rPr>
            </w:pPr>
            <w:r>
              <w:rPr>
                <w:rFonts w:hint="eastAsia"/>
                <w:sz w:val="24"/>
                <w:szCs w:val="24"/>
              </w:rPr>
              <w:t xml:space="preserve">大写：                      </w:t>
            </w:r>
            <w:r>
              <w:rPr>
                <w:rFonts w:hint="eastAsia"/>
                <w:sz w:val="18"/>
                <w:szCs w:val="18"/>
              </w:rPr>
              <w:t>元/吨</w:t>
            </w:r>
          </w:p>
        </w:tc>
        <w:tc>
          <w:tcPr>
            <w:tcW w:w="958" w:type="pct"/>
            <w:vMerge w:val="continue"/>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rFonts w:hint="eastAsia"/>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7B30A"/>
    <w:multiLevelType w:val="singleLevel"/>
    <w:tmpl w:val="9FF7B30A"/>
    <w:lvl w:ilvl="0" w:tentative="0">
      <w:start w:val="1"/>
      <w:numFmt w:val="decimal"/>
      <w:suff w:val="nothing"/>
      <w:lvlText w:val="（%1）"/>
      <w:lvlJc w:val="left"/>
    </w:lvl>
  </w:abstractNum>
  <w:abstractNum w:abstractNumId="1">
    <w:nsid w:val="BAAD3FFC"/>
    <w:multiLevelType w:val="singleLevel"/>
    <w:tmpl w:val="BAAD3FFC"/>
    <w:lvl w:ilvl="0" w:tentative="0">
      <w:start w:val="1"/>
      <w:numFmt w:val="decimal"/>
      <w:suff w:val="nothing"/>
      <w:lvlText w:val="%1、"/>
      <w:lvlJc w:val="left"/>
    </w:lvl>
  </w:abstractNum>
  <w:abstractNum w:abstractNumId="2">
    <w:nsid w:val="D639B689"/>
    <w:multiLevelType w:val="singleLevel"/>
    <w:tmpl w:val="D639B689"/>
    <w:lvl w:ilvl="0" w:tentative="0">
      <w:start w:val="1"/>
      <w:numFmt w:val="decimal"/>
      <w:suff w:val="nothing"/>
      <w:lvlText w:val="%1、"/>
      <w:lvlJc w:val="left"/>
    </w:lvl>
  </w:abstractNum>
  <w:abstractNum w:abstractNumId="3">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4">
    <w:nsid w:val="0000000B"/>
    <w:multiLevelType w:val="singleLevel"/>
    <w:tmpl w:val="0000000B"/>
    <w:lvl w:ilvl="0" w:tentative="0">
      <w:start w:val="1"/>
      <w:numFmt w:val="decimal"/>
      <w:lvlText w:val="（%1）"/>
      <w:lvlJc w:val="left"/>
      <w:pPr>
        <w:tabs>
          <w:tab w:val="left" w:pos="1125"/>
        </w:tabs>
        <w:ind w:left="1125" w:hanging="705"/>
      </w:pPr>
    </w:lvl>
  </w:abstractNum>
  <w:abstractNum w:abstractNumId="5">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7">
    <w:nsid w:val="0000000E"/>
    <w:multiLevelType w:val="singleLevel"/>
    <w:tmpl w:val="0000000E"/>
    <w:lvl w:ilvl="0" w:tentative="0">
      <w:start w:val="1"/>
      <w:numFmt w:val="decimal"/>
      <w:lvlText w:val="%1、"/>
      <w:lvlJc w:val="left"/>
      <w:pPr>
        <w:tabs>
          <w:tab w:val="left" w:pos="705"/>
        </w:tabs>
        <w:ind w:left="705" w:hanging="420"/>
      </w:pPr>
    </w:lvl>
  </w:abstractNum>
  <w:abstractNum w:abstractNumId="8">
    <w:nsid w:val="2C64BC62"/>
    <w:multiLevelType w:val="singleLevel"/>
    <w:tmpl w:val="2C64BC62"/>
    <w:lvl w:ilvl="0" w:tentative="0">
      <w:start w:val="1"/>
      <w:numFmt w:val="decimal"/>
      <w:lvlText w:val="%1."/>
      <w:lvlJc w:val="left"/>
      <w:pPr>
        <w:ind w:left="425" w:hanging="425"/>
      </w:pPr>
      <w:rPr>
        <w:rFonts w:hint="default"/>
      </w:rPr>
    </w:lvl>
  </w:abstractNum>
  <w:abstractNum w:abstractNumId="9">
    <w:nsid w:val="5AE2DA4B"/>
    <w:multiLevelType w:val="singleLevel"/>
    <w:tmpl w:val="5AE2DA4B"/>
    <w:lvl w:ilvl="0" w:tentative="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E4E53"/>
    <w:rsid w:val="06CB7169"/>
    <w:rsid w:val="07BA48CA"/>
    <w:rsid w:val="0831406E"/>
    <w:rsid w:val="083A4C2B"/>
    <w:rsid w:val="085B58B3"/>
    <w:rsid w:val="08A96692"/>
    <w:rsid w:val="097B7AE5"/>
    <w:rsid w:val="0AF63A42"/>
    <w:rsid w:val="0B5E1A54"/>
    <w:rsid w:val="0BFF25BD"/>
    <w:rsid w:val="0CBC295F"/>
    <w:rsid w:val="0D2F279C"/>
    <w:rsid w:val="0DF07D84"/>
    <w:rsid w:val="0E497616"/>
    <w:rsid w:val="0E842CB1"/>
    <w:rsid w:val="0F0803D8"/>
    <w:rsid w:val="0F347211"/>
    <w:rsid w:val="10031B51"/>
    <w:rsid w:val="10094A89"/>
    <w:rsid w:val="10CA64E1"/>
    <w:rsid w:val="110928F7"/>
    <w:rsid w:val="11654D47"/>
    <w:rsid w:val="135C10D5"/>
    <w:rsid w:val="139F3DA1"/>
    <w:rsid w:val="13D576D7"/>
    <w:rsid w:val="14772C2B"/>
    <w:rsid w:val="14881933"/>
    <w:rsid w:val="14F3071A"/>
    <w:rsid w:val="154D48F1"/>
    <w:rsid w:val="158A4695"/>
    <w:rsid w:val="16541AFE"/>
    <w:rsid w:val="1694444C"/>
    <w:rsid w:val="17131114"/>
    <w:rsid w:val="1724223F"/>
    <w:rsid w:val="17A37BE1"/>
    <w:rsid w:val="17F97F08"/>
    <w:rsid w:val="18560C92"/>
    <w:rsid w:val="18ED4DB4"/>
    <w:rsid w:val="190E09F1"/>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2B640C"/>
    <w:rsid w:val="205026F2"/>
    <w:rsid w:val="205B3F9B"/>
    <w:rsid w:val="20AF2F52"/>
    <w:rsid w:val="21133B37"/>
    <w:rsid w:val="21534F77"/>
    <w:rsid w:val="21A2160C"/>
    <w:rsid w:val="21E966E6"/>
    <w:rsid w:val="224B04E8"/>
    <w:rsid w:val="22B96773"/>
    <w:rsid w:val="22E00851"/>
    <w:rsid w:val="235C23EB"/>
    <w:rsid w:val="23CB766B"/>
    <w:rsid w:val="23CE57C2"/>
    <w:rsid w:val="23D22DCD"/>
    <w:rsid w:val="246A25A2"/>
    <w:rsid w:val="25206CD2"/>
    <w:rsid w:val="25230E4D"/>
    <w:rsid w:val="258E0AE8"/>
    <w:rsid w:val="25B129B0"/>
    <w:rsid w:val="268D7081"/>
    <w:rsid w:val="26F50CB1"/>
    <w:rsid w:val="26F906B4"/>
    <w:rsid w:val="278055FF"/>
    <w:rsid w:val="288D3DC5"/>
    <w:rsid w:val="28B030F4"/>
    <w:rsid w:val="28E2171B"/>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42060A8"/>
    <w:rsid w:val="34BB556C"/>
    <w:rsid w:val="35212328"/>
    <w:rsid w:val="358603F2"/>
    <w:rsid w:val="36A65EF8"/>
    <w:rsid w:val="36FB2C59"/>
    <w:rsid w:val="373827F1"/>
    <w:rsid w:val="379345D1"/>
    <w:rsid w:val="37974BFF"/>
    <w:rsid w:val="37BE23C2"/>
    <w:rsid w:val="37F02022"/>
    <w:rsid w:val="37F27DC4"/>
    <w:rsid w:val="383E2980"/>
    <w:rsid w:val="387F2F2C"/>
    <w:rsid w:val="3A3F65BD"/>
    <w:rsid w:val="3A773720"/>
    <w:rsid w:val="3AFC391A"/>
    <w:rsid w:val="3B14535E"/>
    <w:rsid w:val="3C036E6F"/>
    <w:rsid w:val="3C3E683E"/>
    <w:rsid w:val="3C456A69"/>
    <w:rsid w:val="3C487023"/>
    <w:rsid w:val="3C887586"/>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A706B0"/>
    <w:rsid w:val="41BF02F4"/>
    <w:rsid w:val="422E1FDF"/>
    <w:rsid w:val="423C71D1"/>
    <w:rsid w:val="426213B7"/>
    <w:rsid w:val="42CE1EFE"/>
    <w:rsid w:val="43DE4636"/>
    <w:rsid w:val="44106AE0"/>
    <w:rsid w:val="44367FF1"/>
    <w:rsid w:val="4500284B"/>
    <w:rsid w:val="45407B03"/>
    <w:rsid w:val="45C004AA"/>
    <w:rsid w:val="46587D68"/>
    <w:rsid w:val="47847BD9"/>
    <w:rsid w:val="47AD4330"/>
    <w:rsid w:val="48582775"/>
    <w:rsid w:val="48836EA0"/>
    <w:rsid w:val="48C72F43"/>
    <w:rsid w:val="48E1049E"/>
    <w:rsid w:val="49056F4D"/>
    <w:rsid w:val="49280B38"/>
    <w:rsid w:val="492C5B3D"/>
    <w:rsid w:val="49A4783E"/>
    <w:rsid w:val="4A790DED"/>
    <w:rsid w:val="4A85340F"/>
    <w:rsid w:val="4ACE7F4F"/>
    <w:rsid w:val="4AED65F2"/>
    <w:rsid w:val="4B635392"/>
    <w:rsid w:val="4BA21255"/>
    <w:rsid w:val="4DC66F68"/>
    <w:rsid w:val="514F2EE0"/>
    <w:rsid w:val="51A458AF"/>
    <w:rsid w:val="527F49C8"/>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AAF6E02"/>
    <w:rsid w:val="5AEA3AD0"/>
    <w:rsid w:val="5B1D2529"/>
    <w:rsid w:val="5B35349E"/>
    <w:rsid w:val="5B3F7D83"/>
    <w:rsid w:val="5B527398"/>
    <w:rsid w:val="5BA959B9"/>
    <w:rsid w:val="5CC70FAC"/>
    <w:rsid w:val="5D173705"/>
    <w:rsid w:val="5D1B4B8A"/>
    <w:rsid w:val="5D915ACD"/>
    <w:rsid w:val="5E093F5D"/>
    <w:rsid w:val="5E611270"/>
    <w:rsid w:val="5EB2026E"/>
    <w:rsid w:val="5FA30C9C"/>
    <w:rsid w:val="5FE13E30"/>
    <w:rsid w:val="60883A59"/>
    <w:rsid w:val="61033D16"/>
    <w:rsid w:val="623E76D0"/>
    <w:rsid w:val="625B24D7"/>
    <w:rsid w:val="62CD795C"/>
    <w:rsid w:val="6438579B"/>
    <w:rsid w:val="655749FB"/>
    <w:rsid w:val="65E5671A"/>
    <w:rsid w:val="66EA0C9A"/>
    <w:rsid w:val="66FB3BC1"/>
    <w:rsid w:val="67023348"/>
    <w:rsid w:val="678F7868"/>
    <w:rsid w:val="686F59C5"/>
    <w:rsid w:val="68985C4A"/>
    <w:rsid w:val="68BB275A"/>
    <w:rsid w:val="695E0A51"/>
    <w:rsid w:val="6AE713EB"/>
    <w:rsid w:val="6B015D37"/>
    <w:rsid w:val="6B9014C7"/>
    <w:rsid w:val="6C7B13C4"/>
    <w:rsid w:val="6C7F53F5"/>
    <w:rsid w:val="6CA73029"/>
    <w:rsid w:val="6D027CD6"/>
    <w:rsid w:val="6DD71BCE"/>
    <w:rsid w:val="6E3164EF"/>
    <w:rsid w:val="6E550ED4"/>
    <w:rsid w:val="6EA5652C"/>
    <w:rsid w:val="6ECD772E"/>
    <w:rsid w:val="6ED71557"/>
    <w:rsid w:val="6F0C38CA"/>
    <w:rsid w:val="6F6774FE"/>
    <w:rsid w:val="70243E6C"/>
    <w:rsid w:val="706A3FF6"/>
    <w:rsid w:val="70737BDA"/>
    <w:rsid w:val="70D03715"/>
    <w:rsid w:val="70E0155E"/>
    <w:rsid w:val="711219DD"/>
    <w:rsid w:val="713C5670"/>
    <w:rsid w:val="719201E7"/>
    <w:rsid w:val="71F96DCA"/>
    <w:rsid w:val="72107C5B"/>
    <w:rsid w:val="732D2693"/>
    <w:rsid w:val="73476175"/>
    <w:rsid w:val="7357254E"/>
    <w:rsid w:val="73611393"/>
    <w:rsid w:val="7431112D"/>
    <w:rsid w:val="749D6575"/>
    <w:rsid w:val="754F1E1A"/>
    <w:rsid w:val="761859F6"/>
    <w:rsid w:val="76206BC5"/>
    <w:rsid w:val="770E210B"/>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DBA6C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2021-03-21T01:48:12Z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