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球化线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球化线招标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5D00026"/>
    <w:rsid w:val="262D62FD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2021-04-20T08:38:32Z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1092CF55148A406F8AD9D7ACC9D434EE</vt:lpwstr>
  </property>
</Properties>
</file>