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轧钢小棒缓冷坑耐材</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8</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SC202105007ZGXBHLKNC</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轧钢小棒缓冷坑耐材</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10"/>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bCs/>
          <w:sz w:val="24"/>
          <w:szCs w:val="24"/>
          <w:u w:val="single"/>
          <w:lang w:val="en-US" w:eastAsia="zh-CN"/>
        </w:rPr>
        <w:t>14</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18日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5"/>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14</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C</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5</w:t>
      </w:r>
      <w:r>
        <w:rPr>
          <w:rFonts w:hint="eastAsia" w:ascii="宋体" w:hAnsi="宋体"/>
          <w:sz w:val="24"/>
          <w:szCs w:val="24"/>
        </w:rPr>
        <w:t>0分,质量：</w:t>
      </w:r>
      <w:r>
        <w:rPr>
          <w:rFonts w:hint="eastAsia" w:ascii="宋体" w:hAnsi="宋体"/>
          <w:sz w:val="24"/>
          <w:szCs w:val="24"/>
          <w:lang w:val="en-US" w:eastAsia="zh-CN"/>
        </w:rPr>
        <w:t>3</w:t>
      </w:r>
      <w:r>
        <w:rPr>
          <w:rFonts w:hint="eastAsia" w:ascii="宋体" w:hAnsi="宋体"/>
          <w:sz w:val="24"/>
          <w:szCs w:val="24"/>
        </w:rPr>
        <w:t>0分,资质、装备及工艺技术水平、业绩状况：</w:t>
      </w:r>
      <w:r>
        <w:rPr>
          <w:rFonts w:hint="eastAsia" w:ascii="宋体" w:hAnsi="宋体"/>
          <w:sz w:val="24"/>
          <w:szCs w:val="24"/>
          <w:lang w:val="en-US" w:eastAsia="zh-CN"/>
        </w:rPr>
        <w:t>5</w:t>
      </w:r>
      <w:r>
        <w:rPr>
          <w:rFonts w:hint="eastAsia" w:ascii="宋体" w:hAnsi="宋体"/>
          <w:sz w:val="24"/>
          <w:szCs w:val="24"/>
        </w:rPr>
        <w:t>分,服务、工期及资金状况：1</w:t>
      </w:r>
      <w:r>
        <w:rPr>
          <w:rFonts w:hint="eastAsia" w:ascii="宋体" w:hAnsi="宋体"/>
          <w:sz w:val="24"/>
          <w:szCs w:val="24"/>
          <w:lang w:val="en-US" w:eastAsia="zh-CN"/>
        </w:rPr>
        <w:t>5</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满足</w:t>
      </w:r>
      <w:r>
        <w:rPr>
          <w:rFonts w:hint="eastAsia" w:ascii="宋体" w:hAnsi="宋体"/>
          <w:b/>
          <w:color w:val="FF0000"/>
          <w:sz w:val="22"/>
          <w:szCs w:val="22"/>
        </w:rPr>
        <w:t>业主单位生产使用要求。</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rPr>
        <w:t>要求耐材生产企业，提供2019年至今一份耐火砖供货业绩</w:t>
      </w:r>
      <w:r>
        <w:rPr>
          <w:rFonts w:hint="eastAsia" w:ascii="宋体" w:hAnsi="宋体"/>
          <w:b/>
          <w:color w:val="FF0000"/>
          <w:sz w:val="22"/>
          <w:szCs w:val="22"/>
          <w:lang w:eastAsia="zh-CN"/>
        </w:rPr>
        <w:t>。</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rPr>
        <w:t>交货时间2021年5月底</w:t>
      </w:r>
      <w:r>
        <w:rPr>
          <w:rFonts w:hint="eastAsia" w:ascii="宋体" w:hAnsi="宋体"/>
          <w:b/>
          <w:color w:val="FF0000"/>
          <w:sz w:val="22"/>
          <w:szCs w:val="22"/>
          <w:lang w:eastAsia="zh-CN"/>
        </w:rPr>
        <w:t>。</w:t>
      </w:r>
    </w:p>
    <w:p>
      <w:pPr>
        <w:numPr>
          <w:ilvl w:val="0"/>
          <w:numId w:val="8"/>
        </w:numPr>
        <w:spacing w:line="360" w:lineRule="auto"/>
        <w:ind w:left="-22" w:leftChars="0" w:firstLine="442"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按硅酸铝纤维毯、耐火砖、耐火泥分项报价，总价评标。</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rPr>
        <w:t>本次招标项目最高投标限价</w:t>
      </w:r>
      <w:r>
        <w:rPr>
          <w:rFonts w:hint="eastAsia" w:ascii="宋体" w:hAnsi="宋体"/>
          <w:b/>
          <w:color w:val="FF0000"/>
          <w:sz w:val="22"/>
          <w:szCs w:val="22"/>
          <w:lang w:eastAsia="zh-CN"/>
        </w:rPr>
        <w:t>（</w:t>
      </w:r>
      <w:r>
        <w:rPr>
          <w:rFonts w:hint="eastAsia" w:ascii="宋体" w:hAnsi="宋体"/>
          <w:b/>
          <w:color w:val="FF0000"/>
          <w:sz w:val="22"/>
          <w:szCs w:val="22"/>
          <w:lang w:val="en-US" w:eastAsia="zh-CN"/>
        </w:rPr>
        <w:t>含税</w:t>
      </w:r>
      <w:r>
        <w:rPr>
          <w:rFonts w:hint="eastAsia" w:ascii="宋体" w:hAnsi="宋体"/>
          <w:b/>
          <w:color w:val="FF0000"/>
          <w:sz w:val="22"/>
          <w:szCs w:val="22"/>
          <w:lang w:eastAsia="zh-CN"/>
        </w:rPr>
        <w:t>）</w:t>
      </w:r>
      <w:r>
        <w:rPr>
          <w:rFonts w:hint="eastAsia" w:ascii="宋体" w:hAnsi="宋体"/>
          <w:b/>
          <w:color w:val="FF0000"/>
          <w:sz w:val="22"/>
          <w:szCs w:val="22"/>
        </w:rPr>
        <w:t>为：</w:t>
      </w:r>
      <w:r>
        <w:rPr>
          <w:rFonts w:hint="eastAsia" w:ascii="宋体" w:hAnsi="宋体"/>
          <w:b/>
          <w:color w:val="FF0000"/>
          <w:sz w:val="22"/>
          <w:szCs w:val="22"/>
          <w:lang w:val="en-US" w:eastAsia="zh-CN"/>
        </w:rPr>
        <w:t>120万元整</w:t>
      </w:r>
      <w:r>
        <w:rPr>
          <w:rFonts w:hint="eastAsia" w:ascii="宋体" w:hAnsi="宋体"/>
          <w:b/>
          <w:color w:val="FF0000"/>
          <w:sz w:val="22"/>
          <w:szCs w:val="22"/>
          <w:lang w:eastAsia="zh-CN"/>
        </w:rPr>
        <w:t>（</w:t>
      </w:r>
      <w:r>
        <w:rPr>
          <w:rFonts w:hint="eastAsia" w:ascii="宋体" w:hAnsi="宋体"/>
          <w:b/>
          <w:color w:val="FF0000"/>
          <w:sz w:val="22"/>
          <w:szCs w:val="22"/>
          <w:lang w:val="en-US" w:eastAsia="zh-CN"/>
        </w:rPr>
        <w:t>大写：壹佰贰拾万元整</w:t>
      </w:r>
      <w:r>
        <w:rPr>
          <w:rFonts w:hint="eastAsia" w:ascii="宋体" w:hAnsi="宋体"/>
          <w:b/>
          <w:color w:val="FF0000"/>
          <w:sz w:val="22"/>
          <w:szCs w:val="22"/>
          <w:lang w:eastAsia="zh-CN"/>
        </w:rPr>
        <w:t>），</w:t>
      </w:r>
      <w:r>
        <w:rPr>
          <w:rFonts w:hint="eastAsia" w:ascii="宋体" w:hAnsi="宋体"/>
          <w:b/>
          <w:color w:val="FF0000"/>
          <w:sz w:val="22"/>
          <w:szCs w:val="22"/>
        </w:rPr>
        <w:t>报价高于此最高投标限价的作废标处理。</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bookmarkStart w:id="0" w:name="_GoBack"/>
      <w:bookmarkEnd w:id="0"/>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pStyle w:val="22"/>
        <w:snapToGrid w:val="0"/>
        <w:spacing w:line="480" w:lineRule="auto"/>
        <w:rPr>
          <w:rFonts w:hint="eastAsia" w:ascii="宋体" w:hAnsi="宋体" w:cs="宋体"/>
          <w:szCs w:val="22"/>
        </w:rPr>
      </w:pPr>
    </w:p>
    <w:p>
      <w:pPr>
        <w:pStyle w:val="2"/>
        <w:bidi w:val="0"/>
        <w:jc w:val="center"/>
        <w:rPr>
          <w:rFonts w:hint="eastAsia"/>
          <w:lang w:val="en-US" w:eastAsia="zh-CN"/>
        </w:rPr>
      </w:pPr>
      <w:r>
        <w:rPr>
          <w:rFonts w:hint="eastAsia"/>
          <w:lang w:val="en-US" w:eastAsia="zh-CN"/>
        </w:rPr>
        <w:t>轧钢小棒缓冷坑耐材技术文件</w:t>
      </w:r>
    </w:p>
    <w:p>
      <w:pPr>
        <w:spacing w:line="360" w:lineRule="auto"/>
        <w:ind w:firstLine="640" w:firstLineChars="200"/>
        <w:rPr>
          <w:rFonts w:hint="eastAsia"/>
          <w:sz w:val="32"/>
          <w:szCs w:val="32"/>
          <w:lang w:val="en-US" w:eastAsia="zh-CN"/>
        </w:rPr>
      </w:pPr>
      <w:r>
        <w:rPr>
          <w:rFonts w:hint="eastAsia"/>
          <w:sz w:val="32"/>
          <w:szCs w:val="32"/>
          <w:lang w:val="en-US" w:eastAsia="zh-CN"/>
        </w:rPr>
        <w:t>兹有轧钢部小棒新增缓冷坑土建工程需采购硅酸铝纤维毯，要求耐热1000℃，厚度见材料计划表；</w:t>
      </w:r>
    </w:p>
    <w:p>
      <w:pPr>
        <w:spacing w:line="360" w:lineRule="auto"/>
        <w:rPr>
          <w:rFonts w:hint="eastAsia"/>
          <w:sz w:val="32"/>
          <w:szCs w:val="32"/>
          <w:lang w:val="en-US" w:eastAsia="zh-CN"/>
        </w:rPr>
      </w:pPr>
      <w:r>
        <w:rPr>
          <w:rFonts w:hint="eastAsia"/>
          <w:sz w:val="32"/>
          <w:szCs w:val="32"/>
          <w:lang w:val="en-US" w:eastAsia="zh-CN"/>
        </w:rPr>
        <w:t>需采购耐火转：砖号T-3，材料N-3a,砖尺寸：（230*113*65）mm及配套耐火泥。</w:t>
      </w:r>
    </w:p>
    <w:p>
      <w:pPr>
        <w:spacing w:line="360" w:lineRule="auto"/>
        <w:rPr>
          <w:rFonts w:hint="eastAsia"/>
          <w:sz w:val="32"/>
          <w:szCs w:val="32"/>
          <w:lang w:val="en-US" w:eastAsia="zh-CN"/>
        </w:rPr>
      </w:pPr>
      <w:r>
        <w:rPr>
          <w:rFonts w:hint="eastAsia"/>
          <w:sz w:val="32"/>
          <w:szCs w:val="32"/>
          <w:lang w:val="en-US" w:eastAsia="zh-CN"/>
        </w:rPr>
        <w:t>材料计划表如下：</w:t>
      </w:r>
    </w:p>
    <w:tbl>
      <w:tblPr>
        <w:tblStyle w:val="11"/>
        <w:tblW w:w="9578" w:type="dxa"/>
        <w:tblInd w:w="93" w:type="dxa"/>
        <w:tblLayout w:type="fixed"/>
        <w:tblCellMar>
          <w:top w:w="0" w:type="dxa"/>
          <w:left w:w="108" w:type="dxa"/>
          <w:bottom w:w="0" w:type="dxa"/>
          <w:right w:w="108" w:type="dxa"/>
        </w:tblCellMar>
      </w:tblPr>
      <w:tblGrid>
        <w:gridCol w:w="675"/>
        <w:gridCol w:w="1807"/>
        <w:gridCol w:w="4066"/>
        <w:gridCol w:w="810"/>
        <w:gridCol w:w="1050"/>
        <w:gridCol w:w="1170"/>
      </w:tblGrid>
      <w:tr>
        <w:tblPrEx>
          <w:tblCellMar>
            <w:top w:w="0" w:type="dxa"/>
            <w:left w:w="108" w:type="dxa"/>
            <w:bottom w:w="0" w:type="dxa"/>
            <w:right w:w="108" w:type="dxa"/>
          </w:tblCellMar>
        </w:tblPrEx>
        <w:trPr>
          <w:trHeight w:val="160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w:t>
            </w:r>
          </w:p>
        </w:tc>
        <w:tc>
          <w:tcPr>
            <w:tcW w:w="4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CellMar>
            <w:top w:w="0" w:type="dxa"/>
            <w:left w:w="108" w:type="dxa"/>
            <w:bottom w:w="0" w:type="dxa"/>
            <w:right w:w="108" w:type="dxa"/>
          </w:tblCellMar>
        </w:tblPrEx>
        <w:trPr>
          <w:trHeight w:val="69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硅酸铝纤维毯</w:t>
            </w:r>
          </w:p>
        </w:tc>
        <w:tc>
          <w:tcPr>
            <w:tcW w:w="4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要求耐热1000摄氏度（厚度10MM）</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0.49</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9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硅酸铝纤维毯</w:t>
            </w:r>
          </w:p>
        </w:tc>
        <w:tc>
          <w:tcPr>
            <w:tcW w:w="4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要求耐热1000摄氏度（厚度20MM）</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9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硅酸铝纤维毯</w:t>
            </w:r>
          </w:p>
        </w:tc>
        <w:tc>
          <w:tcPr>
            <w:tcW w:w="4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要求耐热1000摄氏度（厚度80MM）</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9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硅酸铝纤维毯</w:t>
            </w:r>
          </w:p>
        </w:tc>
        <w:tc>
          <w:tcPr>
            <w:tcW w:w="4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要求耐热1000摄氏度（厚度180MM）</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9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耐火砖</w:t>
            </w:r>
          </w:p>
        </w:tc>
        <w:tc>
          <w:tcPr>
            <w:tcW w:w="4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T-3 (230*113*65)</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约6</w:t>
            </w:r>
            <w:r>
              <w:rPr>
                <w:rFonts w:hint="eastAsia" w:ascii="宋体" w:hAnsi="宋体" w:cs="宋体"/>
                <w:i w:val="0"/>
                <w:iCs w:val="0"/>
                <w:color w:val="000000"/>
                <w:kern w:val="0"/>
                <w:sz w:val="24"/>
                <w:szCs w:val="24"/>
                <w:u w:val="none"/>
                <w:lang w:val="en-US" w:eastAsia="zh-CN" w:bidi="ar"/>
              </w:rPr>
              <w:t>00</w:t>
            </w:r>
            <w:r>
              <w:rPr>
                <w:rFonts w:hint="eastAsia" w:ascii="宋体" w:hAnsi="宋体" w:eastAsia="宋体" w:cs="宋体"/>
                <w:i w:val="0"/>
                <w:iCs w:val="0"/>
                <w:color w:val="000000"/>
                <w:kern w:val="0"/>
                <w:sz w:val="24"/>
                <w:szCs w:val="24"/>
                <w:u w:val="none"/>
                <w:lang w:val="en-US" w:eastAsia="zh-CN" w:bidi="ar"/>
              </w:rPr>
              <w:t>吨</w:t>
            </w:r>
          </w:p>
        </w:tc>
      </w:tr>
      <w:tr>
        <w:tblPrEx>
          <w:tblCellMar>
            <w:top w:w="0" w:type="dxa"/>
            <w:left w:w="108" w:type="dxa"/>
            <w:bottom w:w="0" w:type="dxa"/>
            <w:right w:w="108" w:type="dxa"/>
          </w:tblCellMar>
        </w:tblPrEx>
        <w:trPr>
          <w:trHeight w:val="709"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耐火泥</w:t>
            </w:r>
          </w:p>
        </w:tc>
        <w:tc>
          <w:tcPr>
            <w:tcW w:w="406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4"/>
                <w:szCs w:val="24"/>
                <w:u w:val="none"/>
              </w:rPr>
            </w:pPr>
          </w:p>
        </w:tc>
      </w:tr>
    </w:tbl>
    <w:p>
      <w:pPr>
        <w:spacing w:line="360" w:lineRule="auto"/>
        <w:rPr>
          <w:rFonts w:hint="eastAsia"/>
          <w:sz w:val="32"/>
          <w:szCs w:val="32"/>
          <w:lang w:val="en-US" w:eastAsia="zh-CN"/>
        </w:rPr>
      </w:pPr>
    </w:p>
    <w:p>
      <w:pPr>
        <w:pStyle w:val="22"/>
        <w:snapToGrid w:val="0"/>
        <w:spacing w:line="480" w:lineRule="auto"/>
        <w:rPr>
          <w:rFonts w:hint="eastAsia" w:ascii="宋体" w:hAnsi="宋体" w:cs="宋体"/>
          <w:szCs w:val="22"/>
        </w:rPr>
      </w:pPr>
    </w:p>
    <w:p>
      <w:pPr>
        <w:pStyle w:val="22"/>
        <w:snapToGrid w:val="0"/>
        <w:spacing w:line="480" w:lineRule="auto"/>
        <w:rPr>
          <w:rFonts w:hint="eastAsia" w:ascii="宋体" w:hAnsi="宋体" w:cs="宋体"/>
          <w:szCs w:val="22"/>
        </w:rPr>
      </w:pPr>
    </w:p>
    <w:p>
      <w:pPr>
        <w:pStyle w:val="22"/>
        <w:snapToGrid w:val="0"/>
        <w:spacing w:line="480" w:lineRule="auto"/>
        <w:rPr>
          <w:rFonts w:hint="eastAsia" w:ascii="宋体" w:hAnsi="宋体" w:cs="宋体"/>
          <w:szCs w:val="22"/>
        </w:rPr>
      </w:pPr>
    </w:p>
    <w:p>
      <w:pPr>
        <w:pStyle w:val="22"/>
        <w:snapToGrid w:val="0"/>
        <w:spacing w:line="480" w:lineRule="auto"/>
        <w:rPr>
          <w:rFonts w:hint="eastAsia" w:ascii="宋体" w:hAnsi="宋体" w:cs="宋体"/>
          <w:szCs w:val="22"/>
        </w:rPr>
      </w:pPr>
    </w:p>
    <w:p>
      <w:pPr>
        <w:pStyle w:val="22"/>
        <w:snapToGrid w:val="0"/>
        <w:spacing w:line="480" w:lineRule="auto"/>
        <w:rPr>
          <w:rFonts w:hint="eastAsia" w:ascii="宋体" w:hAnsi="宋体" w:cs="宋体"/>
          <w:szCs w:val="22"/>
        </w:rPr>
      </w:pPr>
    </w:p>
    <w:p>
      <w:pPr>
        <w:pStyle w:val="22"/>
        <w:snapToGrid w:val="0"/>
        <w:spacing w:line="480" w:lineRule="auto"/>
        <w:rPr>
          <w:rFonts w:hint="eastAsia"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4"/>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4"/>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4"/>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4"/>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4"/>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4"/>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4"/>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4"/>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4"/>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4"/>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4"/>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4"/>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4"/>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4"/>
        <w:spacing w:before="7"/>
        <w:rPr>
          <w:sz w:val="20"/>
          <w:szCs w:val="24"/>
        </w:rPr>
      </w:pPr>
    </w:p>
    <w:p>
      <w:pPr>
        <w:pStyle w:val="4"/>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4"/>
        <w:spacing w:before="146" w:line="333" w:lineRule="auto"/>
        <w:ind w:left="113" w:right="209" w:firstLine="561"/>
        <w:rPr>
          <w:spacing w:val="2"/>
          <w:w w:val="95"/>
          <w:sz w:val="24"/>
          <w:szCs w:val="24"/>
        </w:rPr>
      </w:pPr>
    </w:p>
    <w:p>
      <w:pPr>
        <w:pStyle w:val="4"/>
        <w:spacing w:before="146" w:line="333" w:lineRule="auto"/>
        <w:ind w:left="113" w:right="209" w:firstLine="561"/>
        <w:rPr>
          <w:spacing w:val="2"/>
          <w:w w:val="95"/>
          <w:sz w:val="24"/>
          <w:szCs w:val="24"/>
        </w:rPr>
      </w:pPr>
      <w:r>
        <w:rPr>
          <w:spacing w:val="2"/>
          <w:w w:val="95"/>
          <w:sz w:val="24"/>
          <w:szCs w:val="24"/>
        </w:rPr>
        <w:t>（加盖公章）</w:t>
      </w:r>
    </w:p>
    <w:p>
      <w:pPr>
        <w:pStyle w:val="4"/>
        <w:spacing w:before="146" w:line="333" w:lineRule="auto"/>
        <w:ind w:left="113" w:right="209" w:firstLine="561"/>
        <w:rPr>
          <w:spacing w:val="2"/>
          <w:w w:val="95"/>
          <w:sz w:val="24"/>
          <w:szCs w:val="24"/>
        </w:rPr>
      </w:pPr>
    </w:p>
    <w:p>
      <w:pPr>
        <w:pStyle w:val="4"/>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4"/>
        <w:spacing w:before="146" w:line="333" w:lineRule="auto"/>
        <w:ind w:right="209"/>
        <w:rPr>
          <w:spacing w:val="2"/>
          <w:w w:val="95"/>
          <w:sz w:val="24"/>
          <w:szCs w:val="24"/>
        </w:rPr>
      </w:pPr>
    </w:p>
    <w:p>
      <w:pPr>
        <w:pStyle w:val="4"/>
        <w:spacing w:before="146" w:line="333" w:lineRule="auto"/>
        <w:ind w:left="113" w:right="209" w:firstLine="561"/>
        <w:rPr>
          <w:spacing w:val="2"/>
          <w:w w:val="95"/>
          <w:sz w:val="24"/>
          <w:szCs w:val="24"/>
        </w:rPr>
      </w:pPr>
    </w:p>
    <w:p>
      <w:pPr>
        <w:pStyle w:val="4"/>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4"/>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10"/>
        <w:widowControl/>
        <w:ind w:firstLine="420"/>
        <w:rPr>
          <w:rFonts w:hint="eastAsia"/>
          <w:sz w:val="28"/>
          <w:szCs w:val="28"/>
        </w:rPr>
      </w:pPr>
      <w:r>
        <w:rPr>
          <w:sz w:val="28"/>
          <w:szCs w:val="28"/>
        </w:rPr>
        <w:t xml:space="preserve">委托单位：    </w:t>
      </w:r>
    </w:p>
    <w:p>
      <w:pPr>
        <w:pStyle w:val="10"/>
        <w:widowControl/>
        <w:ind w:firstLine="420"/>
        <w:rPr>
          <w:rFonts w:hint="eastAsia"/>
          <w:sz w:val="28"/>
          <w:szCs w:val="28"/>
        </w:rPr>
      </w:pPr>
      <w:r>
        <w:rPr>
          <w:sz w:val="28"/>
          <w:szCs w:val="28"/>
        </w:rPr>
        <w:t>法定代表人：</w:t>
      </w:r>
    </w:p>
    <w:p>
      <w:pPr>
        <w:pStyle w:val="10"/>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10"/>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10"/>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轧钢小棒缓冷坑耐材</w:t>
      </w:r>
      <w:r>
        <w:rPr>
          <w:rFonts w:hint="eastAsia"/>
          <w:sz w:val="28"/>
          <w:szCs w:val="28"/>
        </w:rPr>
        <w:t>项目招标活动及合同谈判过程中所签署的一切文件和处理与之相关的一切事物，本单位均予以承认。代理人无转委托权。</w:t>
      </w:r>
    </w:p>
    <w:p>
      <w:pPr>
        <w:pStyle w:val="10"/>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10"/>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10"/>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10"/>
        <w:widowControl/>
        <w:rPr>
          <w:rFonts w:hint="eastAsia"/>
        </w:rPr>
      </w:pPr>
    </w:p>
    <w:p>
      <w:pPr>
        <w:pStyle w:val="10"/>
        <w:widowControl/>
        <w:ind w:firstLine="420"/>
        <w:rPr>
          <w:rFonts w:hint="eastAsia"/>
        </w:rPr>
      </w:pPr>
      <w:r>
        <w:t>委托单位： (盖章)</w:t>
      </w:r>
    </w:p>
    <w:p>
      <w:pPr>
        <w:pStyle w:val="10"/>
        <w:widowControl/>
        <w:ind w:firstLine="420"/>
        <w:rPr>
          <w:rFonts w:hint="eastAsia"/>
        </w:rPr>
      </w:pPr>
      <w:r>
        <w:t>法定代表人： (签名或盖章)</w:t>
      </w:r>
    </w:p>
    <w:p>
      <w:pPr>
        <w:pStyle w:val="10"/>
        <w:widowControl/>
        <w:ind w:firstLine="420"/>
        <w:rPr>
          <w:rFonts w:hint="eastAsia"/>
        </w:rPr>
      </w:pPr>
      <w:r>
        <w:t>法人授权责任人：(签名或盖章)</w:t>
      </w:r>
    </w:p>
    <w:p>
      <w:pPr>
        <w:pStyle w:val="10"/>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p>
      <w:pPr>
        <w:rPr>
          <w:rFonts w:hint="eastAsia"/>
        </w:rPr>
      </w:pPr>
    </w:p>
    <w:tbl>
      <w:tblPr>
        <w:tblStyle w:val="11"/>
        <w:tblpPr w:leftFromText="180" w:rightFromText="180" w:vertAnchor="text" w:horzAnchor="page" w:tblpX="1516" w:tblpY="195"/>
        <w:tblOverlap w:val="never"/>
        <w:tblW w:w="9798" w:type="dxa"/>
        <w:tblInd w:w="0" w:type="dxa"/>
        <w:shd w:val="clear" w:color="auto" w:fill="auto"/>
        <w:tblLayout w:type="autofit"/>
        <w:tblCellMar>
          <w:top w:w="0" w:type="dxa"/>
          <w:left w:w="108" w:type="dxa"/>
          <w:bottom w:w="0" w:type="dxa"/>
          <w:right w:w="108" w:type="dxa"/>
        </w:tblCellMar>
      </w:tblPr>
      <w:tblGrid>
        <w:gridCol w:w="522"/>
        <w:gridCol w:w="1628"/>
        <w:gridCol w:w="2076"/>
        <w:gridCol w:w="1464"/>
        <w:gridCol w:w="1927"/>
        <w:gridCol w:w="2181"/>
      </w:tblGrid>
      <w:tr>
        <w:tblPrEx>
          <w:shd w:val="clear" w:color="auto" w:fill="auto"/>
          <w:tblCellMar>
            <w:top w:w="0" w:type="dxa"/>
            <w:left w:w="108" w:type="dxa"/>
            <w:bottom w:w="0" w:type="dxa"/>
            <w:right w:w="108" w:type="dxa"/>
          </w:tblCellMar>
        </w:tblPrEx>
        <w:trPr>
          <w:trHeight w:val="1476" w:hRule="atLeast"/>
        </w:trPr>
        <w:tc>
          <w:tcPr>
            <w:tcW w:w="5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w:t>
            </w:r>
          </w:p>
        </w:tc>
        <w:tc>
          <w:tcPr>
            <w:tcW w:w="20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146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9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21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总价</w:t>
            </w:r>
          </w:p>
        </w:tc>
      </w:tr>
      <w:tr>
        <w:tblPrEx>
          <w:tblCellMar>
            <w:top w:w="0" w:type="dxa"/>
            <w:left w:w="108" w:type="dxa"/>
            <w:bottom w:w="0" w:type="dxa"/>
            <w:right w:w="108" w:type="dxa"/>
          </w:tblCellMar>
        </w:tblPrEx>
        <w:trPr>
          <w:trHeight w:val="749" w:hRule="atLeast"/>
        </w:trPr>
        <w:tc>
          <w:tcPr>
            <w:tcW w:w="5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硅酸铝纤维毯</w:t>
            </w:r>
          </w:p>
        </w:tc>
        <w:tc>
          <w:tcPr>
            <w:tcW w:w="2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要求耐热1000摄氏度（厚度10MM）</w:t>
            </w:r>
          </w:p>
        </w:tc>
        <w:tc>
          <w:tcPr>
            <w:tcW w:w="1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0.49吨</w:t>
            </w:r>
          </w:p>
        </w:tc>
        <w:tc>
          <w:tcPr>
            <w:tcW w:w="19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w:t>
            </w:r>
          </w:p>
        </w:tc>
        <w:tc>
          <w:tcPr>
            <w:tcW w:w="21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r>
      <w:tr>
        <w:tblPrEx>
          <w:shd w:val="clear" w:color="auto" w:fill="auto"/>
          <w:tblCellMar>
            <w:top w:w="0" w:type="dxa"/>
            <w:left w:w="108" w:type="dxa"/>
            <w:bottom w:w="0" w:type="dxa"/>
            <w:right w:w="108" w:type="dxa"/>
          </w:tblCellMar>
        </w:tblPrEx>
        <w:trPr>
          <w:trHeight w:val="749" w:hRule="atLeast"/>
        </w:trPr>
        <w:tc>
          <w:tcPr>
            <w:tcW w:w="5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硅酸铝纤维毯</w:t>
            </w:r>
          </w:p>
        </w:tc>
        <w:tc>
          <w:tcPr>
            <w:tcW w:w="2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要求耐热1000摄氏度（厚度20MM）</w:t>
            </w:r>
          </w:p>
        </w:tc>
        <w:tc>
          <w:tcPr>
            <w:tcW w:w="1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1.6吨</w:t>
            </w:r>
          </w:p>
        </w:tc>
        <w:tc>
          <w:tcPr>
            <w:tcW w:w="19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w:t>
            </w:r>
          </w:p>
        </w:tc>
        <w:tc>
          <w:tcPr>
            <w:tcW w:w="21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r>
      <w:tr>
        <w:tblPrEx>
          <w:shd w:val="clear" w:color="auto" w:fill="auto"/>
          <w:tblCellMar>
            <w:top w:w="0" w:type="dxa"/>
            <w:left w:w="108" w:type="dxa"/>
            <w:bottom w:w="0" w:type="dxa"/>
            <w:right w:w="108" w:type="dxa"/>
          </w:tblCellMar>
        </w:tblPrEx>
        <w:trPr>
          <w:trHeight w:val="749" w:hRule="atLeast"/>
        </w:trPr>
        <w:tc>
          <w:tcPr>
            <w:tcW w:w="5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硅酸铝纤维毯</w:t>
            </w:r>
          </w:p>
        </w:tc>
        <w:tc>
          <w:tcPr>
            <w:tcW w:w="2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要求耐热1000摄氏度（厚度80MM）</w:t>
            </w:r>
          </w:p>
        </w:tc>
        <w:tc>
          <w:tcPr>
            <w:tcW w:w="1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2.4吨</w:t>
            </w:r>
          </w:p>
        </w:tc>
        <w:tc>
          <w:tcPr>
            <w:tcW w:w="19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w:t>
            </w:r>
          </w:p>
        </w:tc>
        <w:tc>
          <w:tcPr>
            <w:tcW w:w="21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r>
      <w:tr>
        <w:tblPrEx>
          <w:tblCellMar>
            <w:top w:w="0" w:type="dxa"/>
            <w:left w:w="108" w:type="dxa"/>
            <w:bottom w:w="0" w:type="dxa"/>
            <w:right w:w="108" w:type="dxa"/>
          </w:tblCellMar>
        </w:tblPrEx>
        <w:trPr>
          <w:trHeight w:val="749" w:hRule="atLeast"/>
        </w:trPr>
        <w:tc>
          <w:tcPr>
            <w:tcW w:w="5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硅酸铝纤维毯</w:t>
            </w:r>
          </w:p>
        </w:tc>
        <w:tc>
          <w:tcPr>
            <w:tcW w:w="2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要求耐热1000摄氏度（厚度180MM）</w:t>
            </w:r>
          </w:p>
        </w:tc>
        <w:tc>
          <w:tcPr>
            <w:tcW w:w="1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2.8吨</w:t>
            </w:r>
          </w:p>
        </w:tc>
        <w:tc>
          <w:tcPr>
            <w:tcW w:w="19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元/吨</w:t>
            </w:r>
          </w:p>
        </w:tc>
        <w:tc>
          <w:tcPr>
            <w:tcW w:w="21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r>
      <w:tr>
        <w:tblPrEx>
          <w:shd w:val="clear" w:color="auto" w:fill="auto"/>
          <w:tblCellMar>
            <w:top w:w="0" w:type="dxa"/>
            <w:left w:w="108" w:type="dxa"/>
            <w:bottom w:w="0" w:type="dxa"/>
            <w:right w:w="108" w:type="dxa"/>
          </w:tblCellMar>
        </w:tblPrEx>
        <w:trPr>
          <w:trHeight w:val="749" w:hRule="atLeast"/>
        </w:trPr>
        <w:tc>
          <w:tcPr>
            <w:tcW w:w="5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耐火砖</w:t>
            </w:r>
          </w:p>
        </w:tc>
        <w:tc>
          <w:tcPr>
            <w:tcW w:w="2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T-3 (230*113*65)</w:t>
            </w:r>
          </w:p>
        </w:tc>
        <w:tc>
          <w:tcPr>
            <w:tcW w:w="1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285立方（约600吨）</w:t>
            </w:r>
          </w:p>
        </w:tc>
        <w:tc>
          <w:tcPr>
            <w:tcW w:w="19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元/立方</w:t>
            </w:r>
          </w:p>
        </w:tc>
        <w:tc>
          <w:tcPr>
            <w:tcW w:w="21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r>
      <w:tr>
        <w:tblPrEx>
          <w:shd w:val="clear" w:color="auto" w:fill="auto"/>
          <w:tblCellMar>
            <w:top w:w="0" w:type="dxa"/>
            <w:left w:w="108" w:type="dxa"/>
            <w:bottom w:w="0" w:type="dxa"/>
            <w:right w:w="108" w:type="dxa"/>
          </w:tblCellMar>
        </w:tblPrEx>
        <w:trPr>
          <w:trHeight w:val="512" w:hRule="atLeast"/>
        </w:trPr>
        <w:tc>
          <w:tcPr>
            <w:tcW w:w="52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2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耐火泥</w:t>
            </w:r>
          </w:p>
        </w:tc>
        <w:tc>
          <w:tcPr>
            <w:tcW w:w="2076" w:type="dxa"/>
            <w:tcBorders>
              <w:top w:val="nil"/>
              <w:left w:val="nil"/>
              <w:bottom w:val="nil"/>
              <w:right w:val="single" w:color="000000" w:sz="8" w:space="0"/>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28吨</w:t>
            </w:r>
          </w:p>
        </w:tc>
        <w:tc>
          <w:tcPr>
            <w:tcW w:w="1927" w:type="dxa"/>
            <w:tcBorders>
              <w:top w:val="nil"/>
              <w:left w:val="nil"/>
              <w:bottom w:val="nil"/>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2181" w:type="dxa"/>
            <w:tcBorders>
              <w:top w:val="nil"/>
              <w:left w:val="nil"/>
              <w:bottom w:val="nil"/>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r>
      <w:tr>
        <w:tblPrEx>
          <w:shd w:val="clear" w:color="auto" w:fill="auto"/>
          <w:tblCellMar>
            <w:top w:w="0" w:type="dxa"/>
            <w:left w:w="108" w:type="dxa"/>
            <w:bottom w:w="0" w:type="dxa"/>
            <w:right w:w="108" w:type="dxa"/>
          </w:tblCellMar>
        </w:tblPrEx>
        <w:trPr>
          <w:trHeight w:val="326" w:hRule="atLeast"/>
        </w:trPr>
        <w:tc>
          <w:tcPr>
            <w:tcW w:w="42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合计总价：</w:t>
            </w:r>
          </w:p>
        </w:tc>
        <w:tc>
          <w:tcPr>
            <w:tcW w:w="55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小写：                      </w:t>
            </w:r>
            <w:r>
              <w:rPr>
                <w:rFonts w:hint="eastAsia" w:ascii="宋体" w:hAnsi="宋体" w:cs="宋体"/>
                <w:i w:val="0"/>
                <w:iCs w:val="0"/>
                <w:color w:val="000000"/>
                <w:kern w:val="0"/>
                <w:sz w:val="24"/>
                <w:szCs w:val="24"/>
                <w:u w:val="none"/>
                <w:lang w:val="en-US" w:eastAsia="zh-CN" w:bidi="ar"/>
              </w:rPr>
              <w:t xml:space="preserve">         元</w:t>
            </w:r>
          </w:p>
        </w:tc>
      </w:tr>
      <w:tr>
        <w:tblPrEx>
          <w:shd w:val="clear" w:color="auto" w:fill="auto"/>
          <w:tblCellMar>
            <w:top w:w="0" w:type="dxa"/>
            <w:left w:w="108" w:type="dxa"/>
            <w:bottom w:w="0" w:type="dxa"/>
            <w:right w:w="108" w:type="dxa"/>
          </w:tblCellMar>
        </w:tblPrEx>
        <w:trPr>
          <w:trHeight w:val="326" w:hRule="atLeast"/>
        </w:trPr>
        <w:tc>
          <w:tcPr>
            <w:tcW w:w="42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8"/>
                <w:szCs w:val="28"/>
                <w:u w:val="none"/>
              </w:rPr>
            </w:pPr>
          </w:p>
        </w:tc>
        <w:tc>
          <w:tcPr>
            <w:tcW w:w="55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26" w:hRule="atLeast"/>
        </w:trPr>
        <w:tc>
          <w:tcPr>
            <w:tcW w:w="42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8"/>
                <w:szCs w:val="28"/>
                <w:u w:val="none"/>
              </w:rPr>
            </w:pPr>
          </w:p>
        </w:tc>
        <w:tc>
          <w:tcPr>
            <w:tcW w:w="55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大写：                      </w:t>
            </w:r>
            <w:r>
              <w:rPr>
                <w:rFonts w:hint="eastAsia" w:ascii="宋体" w:hAnsi="宋体" w:cs="宋体"/>
                <w:i w:val="0"/>
                <w:iCs w:val="0"/>
                <w:color w:val="000000"/>
                <w:kern w:val="0"/>
                <w:sz w:val="24"/>
                <w:szCs w:val="24"/>
                <w:u w:val="none"/>
                <w:lang w:val="en-US" w:eastAsia="zh-CN" w:bidi="ar"/>
              </w:rPr>
              <w:t xml:space="preserve">         元</w:t>
            </w:r>
          </w:p>
        </w:tc>
      </w:tr>
      <w:tr>
        <w:tblPrEx>
          <w:tblCellMar>
            <w:top w:w="0" w:type="dxa"/>
            <w:left w:w="108" w:type="dxa"/>
            <w:bottom w:w="0" w:type="dxa"/>
            <w:right w:w="108" w:type="dxa"/>
          </w:tblCellMar>
        </w:tblPrEx>
        <w:trPr>
          <w:trHeight w:val="326" w:hRule="atLeast"/>
        </w:trPr>
        <w:tc>
          <w:tcPr>
            <w:tcW w:w="42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8"/>
                <w:szCs w:val="28"/>
                <w:u w:val="none"/>
              </w:rPr>
            </w:pPr>
          </w:p>
        </w:tc>
        <w:tc>
          <w:tcPr>
            <w:tcW w:w="55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738" w:hRule="atLeast"/>
        </w:trPr>
        <w:tc>
          <w:tcPr>
            <w:tcW w:w="9798" w:type="dxa"/>
            <w:gridSpan w:val="6"/>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 以上报价含税、含运费，一票制，税率为13%。</w:t>
            </w:r>
          </w:p>
        </w:tc>
      </w:tr>
      <w:tr>
        <w:tblPrEx>
          <w:tblCellMar>
            <w:top w:w="0" w:type="dxa"/>
            <w:left w:w="108" w:type="dxa"/>
            <w:bottom w:w="0" w:type="dxa"/>
            <w:right w:w="108" w:type="dxa"/>
          </w:tblCellMar>
        </w:tblPrEx>
        <w:trPr>
          <w:trHeight w:val="738" w:hRule="atLeast"/>
        </w:trPr>
        <w:tc>
          <w:tcPr>
            <w:tcW w:w="97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投标单位名称：</w:t>
            </w:r>
          </w:p>
        </w:tc>
      </w:tr>
      <w:tr>
        <w:tblPrEx>
          <w:shd w:val="clear" w:color="auto" w:fill="auto"/>
          <w:tblCellMar>
            <w:top w:w="0" w:type="dxa"/>
            <w:left w:w="108" w:type="dxa"/>
            <w:bottom w:w="0" w:type="dxa"/>
            <w:right w:w="108" w:type="dxa"/>
          </w:tblCellMar>
        </w:tblPrEx>
        <w:trPr>
          <w:trHeight w:val="738" w:hRule="atLeast"/>
        </w:trPr>
        <w:tc>
          <w:tcPr>
            <w:tcW w:w="97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投标单位公章及签字：</w:t>
            </w:r>
          </w:p>
        </w:tc>
      </w:tr>
      <w:tr>
        <w:tblPrEx>
          <w:tblCellMar>
            <w:top w:w="0" w:type="dxa"/>
            <w:left w:w="108" w:type="dxa"/>
            <w:bottom w:w="0" w:type="dxa"/>
            <w:right w:w="108" w:type="dxa"/>
          </w:tblCellMar>
        </w:tblPrEx>
        <w:trPr>
          <w:trHeight w:val="749" w:hRule="atLeast"/>
        </w:trPr>
        <w:tc>
          <w:tcPr>
            <w:tcW w:w="97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日期：</w:t>
            </w:r>
          </w:p>
        </w:tc>
      </w:tr>
    </w:tbl>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2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9CC0F27"/>
    <w:rsid w:val="0B5E1A54"/>
    <w:rsid w:val="0BFF25BD"/>
    <w:rsid w:val="0CBC295F"/>
    <w:rsid w:val="0D2F279C"/>
    <w:rsid w:val="0DF07D84"/>
    <w:rsid w:val="0E497616"/>
    <w:rsid w:val="0E842CB1"/>
    <w:rsid w:val="0F0803D8"/>
    <w:rsid w:val="0F347211"/>
    <w:rsid w:val="10CA64E1"/>
    <w:rsid w:val="110928F7"/>
    <w:rsid w:val="11654D47"/>
    <w:rsid w:val="118E286C"/>
    <w:rsid w:val="135C10D5"/>
    <w:rsid w:val="139F3DA1"/>
    <w:rsid w:val="13D576D7"/>
    <w:rsid w:val="14772C2B"/>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BE46F7"/>
    <w:rsid w:val="3036622A"/>
    <w:rsid w:val="30474844"/>
    <w:rsid w:val="30CA3841"/>
    <w:rsid w:val="3130279D"/>
    <w:rsid w:val="31DF7B93"/>
    <w:rsid w:val="324F62A8"/>
    <w:rsid w:val="32617895"/>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67B55AA"/>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9AE033E"/>
    <w:rsid w:val="5AAF6E02"/>
    <w:rsid w:val="5AEA3AD0"/>
    <w:rsid w:val="5B1D2529"/>
    <w:rsid w:val="5B35349E"/>
    <w:rsid w:val="5B3F7D83"/>
    <w:rsid w:val="5B527398"/>
    <w:rsid w:val="5BA959B9"/>
    <w:rsid w:val="5CC70FAC"/>
    <w:rsid w:val="5D173705"/>
    <w:rsid w:val="5D1B4B8A"/>
    <w:rsid w:val="5D915ACD"/>
    <w:rsid w:val="5DB01CAD"/>
    <w:rsid w:val="5E093F5D"/>
    <w:rsid w:val="5E611270"/>
    <w:rsid w:val="5EB2026E"/>
    <w:rsid w:val="5F247E12"/>
    <w:rsid w:val="5FE13E30"/>
    <w:rsid w:val="6033725C"/>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0"/>
    <w:pPr>
      <w:spacing w:after="120"/>
    </w:pPr>
  </w:style>
  <w:style w:type="paragraph" w:styleId="5">
    <w:name w:val="Body Text Indent"/>
    <w:basedOn w:val="1"/>
    <w:link w:val="14"/>
    <w:qFormat/>
    <w:uiPriority w:val="0"/>
    <w:pPr>
      <w:spacing w:after="120"/>
      <w:ind w:left="420" w:leftChars="200"/>
    </w:pPr>
    <w:rPr>
      <w:rFonts w:ascii="Calibri" w:hAnsi="Calibri"/>
      <w:sz w:val="24"/>
      <w:szCs w:val="24"/>
    </w:rPr>
  </w:style>
  <w:style w:type="paragraph" w:styleId="6">
    <w:name w:val="Date"/>
    <w:basedOn w:val="1"/>
    <w:next w:val="1"/>
    <w:link w:val="15"/>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character" w:styleId="13">
    <w:name w:val="Hyperlink"/>
    <w:basedOn w:val="12"/>
    <w:qFormat/>
    <w:uiPriority w:val="0"/>
    <w:rPr>
      <w:color w:val="0000FF"/>
      <w:u w:val="single"/>
    </w:rPr>
  </w:style>
  <w:style w:type="character" w:customStyle="1" w:styleId="14">
    <w:name w:val="正文文本缩进 Char"/>
    <w:basedOn w:val="12"/>
    <w:link w:val="5"/>
    <w:qFormat/>
    <w:uiPriority w:val="0"/>
    <w:rPr>
      <w:rFonts w:ascii="Calibri" w:hAnsi="Calibri" w:eastAsia="宋体"/>
      <w:kern w:val="2"/>
      <w:sz w:val="24"/>
      <w:szCs w:val="24"/>
    </w:rPr>
  </w:style>
  <w:style w:type="character" w:customStyle="1" w:styleId="15">
    <w:name w:val="日期 Char"/>
    <w:basedOn w:val="12"/>
    <w:link w:val="6"/>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4"/>
    <w:qFormat/>
    <w:uiPriority w:val="0"/>
    <w:rPr>
      <w:kern w:val="2"/>
      <w:sz w:val="21"/>
    </w:rPr>
  </w:style>
  <w:style w:type="character" w:customStyle="1" w:styleId="19">
    <w:name w:val="批注框文本 Char"/>
    <w:link w:val="7"/>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51"/>
    <w:basedOn w:val="12"/>
    <w:qFormat/>
    <w:uiPriority w:val="0"/>
    <w:rPr>
      <w:rFonts w:hint="eastAsia" w:ascii="宋体" w:hAnsi="宋体" w:eastAsia="宋体" w:cs="宋体"/>
      <w:color w:val="000000"/>
      <w:sz w:val="18"/>
      <w:szCs w:val="18"/>
      <w:u w:val="none"/>
    </w:rPr>
  </w:style>
  <w:style w:type="character" w:customStyle="1" w:styleId="25">
    <w:name w:val="font21"/>
    <w:basedOn w:val="12"/>
    <w:qFormat/>
    <w:uiPriority w:val="0"/>
    <w:rPr>
      <w:rFonts w:hint="default" w:ascii="Times New Roman" w:hAnsi="Times New Roman" w:cs="Times New Roman"/>
      <w:color w:val="000000"/>
      <w:sz w:val="18"/>
      <w:szCs w:val="18"/>
      <w:u w:val="none"/>
    </w:rPr>
  </w:style>
  <w:style w:type="character" w:customStyle="1" w:styleId="26">
    <w:name w:val="font11"/>
    <w:basedOn w:val="12"/>
    <w:qFormat/>
    <w:uiPriority w:val="0"/>
    <w:rPr>
      <w:rFonts w:hint="default" w:ascii="Times New Roman" w:hAnsi="Times New Roman" w:cs="Times New Roman"/>
      <w:color w:val="000000"/>
      <w:sz w:val="28"/>
      <w:szCs w:val="28"/>
      <w:u w:val="none"/>
    </w:rPr>
  </w:style>
  <w:style w:type="character" w:customStyle="1" w:styleId="27">
    <w:name w:val="font01"/>
    <w:basedOn w:val="12"/>
    <w:qFormat/>
    <w:uiPriority w:val="0"/>
    <w:rPr>
      <w:rFonts w:hint="eastAsia" w:ascii="宋体" w:hAnsi="宋体" w:eastAsia="宋体" w:cs="宋体"/>
      <w:color w:val="FF0000"/>
      <w:sz w:val="24"/>
      <w:szCs w:val="24"/>
      <w:u w:val="none"/>
    </w:rPr>
  </w:style>
  <w:style w:type="character" w:customStyle="1" w:styleId="28">
    <w:name w:val="font41"/>
    <w:basedOn w:val="12"/>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11</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2021-05-08T08:04:33Z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B29FC54145FE495F85159932CEE40DF8</vt:lpwstr>
  </property>
</Properties>
</file>