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低氮增碳剂及石油焦增碳剂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低氮增碳剂及石油焦增碳剂招标</w:t>
      </w:r>
      <w:r>
        <w:rPr>
          <w:rFonts w:hint="eastAsia" w:ascii="宋体" w:hAnsi="宋体"/>
          <w:sz w:val="28"/>
          <w:szCs w:val="28"/>
          <w:lang w:val="en-US" w:eastAsia="zh-CN"/>
        </w:rPr>
        <w:t>招标，其中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低氮增碳剂标段</w:t>
      </w:r>
      <w:r>
        <w:rPr>
          <w:rFonts w:hint="eastAsia" w:ascii="宋体" w:hAnsi="宋体"/>
          <w:sz w:val="28"/>
          <w:szCs w:val="28"/>
        </w:rPr>
        <w:t>，变更至20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下午15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0进行。</w:t>
      </w:r>
      <w:r>
        <w:rPr>
          <w:rFonts w:hint="eastAsia" w:ascii="宋体" w:hAnsi="宋体"/>
          <w:sz w:val="28"/>
          <w:szCs w:val="28"/>
          <w:lang w:val="en-US" w:eastAsia="zh-CN"/>
        </w:rPr>
        <w:t>同时报名截止时间变更为2021年5月31日16:00；</w:t>
      </w:r>
      <w:r>
        <w:rPr>
          <w:rFonts w:hint="eastAsia" w:ascii="宋体" w:hAnsi="宋体"/>
          <w:sz w:val="28"/>
          <w:szCs w:val="28"/>
        </w:rPr>
        <w:t>由此给各参标单位带来不便，敬请谅解！</w:t>
      </w: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5695"/>
        </w:tabs>
        <w:ind w:firstLine="280" w:firstLineChars="1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695"/>
        </w:tabs>
        <w:ind w:right="560"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招标办</w:t>
      </w:r>
    </w:p>
    <w:p>
      <w:pPr>
        <w:tabs>
          <w:tab w:val="left" w:pos="536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bookmarkStart w:id="0" w:name="_GoBack"/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日</w:t>
      </w:r>
      <w:bookmarkEnd w:id="0"/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4A80528"/>
    <w:rsid w:val="064E1C24"/>
    <w:rsid w:val="088C7EAD"/>
    <w:rsid w:val="0F702D24"/>
    <w:rsid w:val="126048E6"/>
    <w:rsid w:val="14032A5C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0BA32AB"/>
    <w:rsid w:val="31887B19"/>
    <w:rsid w:val="39FF2AE0"/>
    <w:rsid w:val="3AB07796"/>
    <w:rsid w:val="3C9D2067"/>
    <w:rsid w:val="3CF209A9"/>
    <w:rsid w:val="3E3867CA"/>
    <w:rsid w:val="40555FE2"/>
    <w:rsid w:val="40F83E5F"/>
    <w:rsid w:val="437C4D49"/>
    <w:rsid w:val="44437A38"/>
    <w:rsid w:val="44DE5299"/>
    <w:rsid w:val="455A29EA"/>
    <w:rsid w:val="47181EB4"/>
    <w:rsid w:val="493A2DA8"/>
    <w:rsid w:val="49FA277D"/>
    <w:rsid w:val="4D0B5AC5"/>
    <w:rsid w:val="4D1425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1716B0E"/>
    <w:rsid w:val="62D52AC7"/>
    <w:rsid w:val="63421679"/>
    <w:rsid w:val="63C553FD"/>
    <w:rsid w:val="6D7E7655"/>
    <w:rsid w:val="6F2002AC"/>
    <w:rsid w:val="744E4E80"/>
    <w:rsid w:val="74E36DA1"/>
    <w:rsid w:val="756F1EBD"/>
    <w:rsid w:val="77F2256F"/>
    <w:rsid w:val="790606B3"/>
    <w:rsid w:val="7CD236FB"/>
    <w:rsid w:val="7EF204AA"/>
    <w:rsid w:val="7FA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2021-05-31T07:59:46Z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8746E2A7CA094632BDBFFF21B1A40429</vt:lpwstr>
  </property>
</Properties>
</file>