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6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8</w:t>
      </w:r>
      <w:r>
        <w:rPr>
          <w:rFonts w:hint="eastAsia"/>
          <w:color w:val="000000"/>
          <w:sz w:val="24"/>
          <w:szCs w:val="24"/>
        </w:rPr>
        <w:t>日</w:t>
      </w:r>
    </w:p>
    <w:p>
      <w:pPr>
        <w:spacing w:line="240" w:lineRule="atLeast"/>
        <w:rPr>
          <w:rFonts w:ascii="仿宋_GB2312" w:eastAsia="仿宋_GB2312"/>
          <w:bCs/>
          <w:sz w:val="24"/>
          <w:szCs w:val="24"/>
          <w:highlight w:val="none"/>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WHXX2021060</w:t>
      </w:r>
      <w:r>
        <w:rPr>
          <w:rFonts w:hint="eastAsia" w:ascii="宋体" w:hAnsi="宋体"/>
          <w:color w:val="FF0000"/>
          <w:sz w:val="24"/>
          <w:szCs w:val="24"/>
          <w:highlight w:val="none"/>
          <w:u w:val="single"/>
          <w:lang w:val="en-US" w:eastAsia="zh-CN"/>
        </w:rPr>
        <w:t>8</w:t>
      </w:r>
      <w:r>
        <w:rPr>
          <w:rFonts w:hint="eastAsia" w:ascii="宋体" w:hAnsi="宋体"/>
          <w:color w:val="FF0000"/>
          <w:sz w:val="24"/>
          <w:szCs w:val="24"/>
          <w:highlight w:val="none"/>
          <w:u w:val="single"/>
        </w:rPr>
        <w:t>0</w:t>
      </w:r>
      <w:r>
        <w:rPr>
          <w:rFonts w:hint="eastAsia" w:ascii="宋体" w:hAnsi="宋体"/>
          <w:color w:val="FF0000"/>
          <w:sz w:val="24"/>
          <w:szCs w:val="24"/>
          <w:highlight w:val="none"/>
          <w:u w:val="single"/>
          <w:lang w:val="en-US" w:eastAsia="zh-CN"/>
        </w:rPr>
        <w:t>4LXSDYJ</w:t>
      </w:r>
      <w:r>
        <w:rPr>
          <w:rFonts w:hint="eastAsia" w:ascii="仿宋_GB2312" w:eastAsia="仿宋_GB2312"/>
          <w:bCs/>
          <w:sz w:val="24"/>
          <w:szCs w:val="24"/>
          <w:highlight w:val="none"/>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离心式氮压机</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谢金林</w:t>
      </w:r>
      <w:r>
        <w:rPr>
          <w:rFonts w:hint="eastAsia"/>
          <w:color w:val="2A2A2A"/>
          <w:sz w:val="24"/>
          <w:szCs w:val="24"/>
          <w:shd w:val="clear" w:color="auto" w:fill="FFFFFF"/>
        </w:rPr>
        <w:t>邮箱。</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rPr>
      </w:pPr>
      <w:r>
        <w:rPr>
          <w:rFonts w:hint="eastAsia" w:ascii="宋体" w:hAnsi="宋体"/>
          <w:sz w:val="24"/>
          <w:szCs w:val="24"/>
        </w:rPr>
        <w:t xml:space="preserve">招标办：       </w:t>
      </w:r>
      <w:r>
        <w:rPr>
          <w:rFonts w:hint="eastAsia" w:ascii="宋体" w:hAnsi="宋体"/>
          <w:sz w:val="24"/>
          <w:szCs w:val="24"/>
          <w:lang w:eastAsia="zh-CN"/>
        </w:rPr>
        <w:t>谢</w:t>
      </w:r>
      <w:r>
        <w:rPr>
          <w:rFonts w:hint="eastAsia" w:ascii="宋体" w:hAnsi="宋体"/>
          <w:sz w:val="24"/>
          <w:szCs w:val="24"/>
        </w:rPr>
        <w:t xml:space="preserve">  工   18055375917</w:t>
      </w:r>
    </w:p>
    <w:p>
      <w:pPr>
        <w:ind w:firstLine="720" w:firstLineChars="300"/>
        <w:rPr>
          <w:rFonts w:hint="default" w:ascii="宋体" w:hAnsi="宋体" w:eastAsia="宋体" w:cs="宋体"/>
          <w:sz w:val="24"/>
          <w:szCs w:val="24"/>
          <w:lang w:val="en-US" w:eastAsia="zh-CN"/>
        </w:rPr>
      </w:pPr>
      <w:r>
        <w:rPr>
          <w:rFonts w:hint="eastAsia" w:ascii="宋体" w:hAnsi="宋体" w:cs="宋体"/>
          <w:sz w:val="24"/>
          <w:szCs w:val="24"/>
        </w:rPr>
        <w:t xml:space="preserve">物资部：       </w:t>
      </w:r>
      <w:r>
        <w:rPr>
          <w:rFonts w:hint="eastAsia" w:ascii="宋体" w:hAnsi="宋体"/>
          <w:sz w:val="24"/>
          <w:szCs w:val="24"/>
          <w:lang w:eastAsia="zh-CN"/>
        </w:rPr>
        <w:t>程</w:t>
      </w:r>
      <w:r>
        <w:rPr>
          <w:rFonts w:hint="eastAsia" w:ascii="宋体" w:hAnsi="宋体"/>
          <w:sz w:val="24"/>
          <w:szCs w:val="24"/>
        </w:rPr>
        <w:t xml:space="preserve">  工   1</w:t>
      </w:r>
      <w:r>
        <w:rPr>
          <w:rFonts w:hint="eastAsia" w:ascii="宋体" w:hAnsi="宋体"/>
          <w:sz w:val="24"/>
          <w:szCs w:val="24"/>
          <w:lang w:val="en-US" w:eastAsia="zh-CN"/>
        </w:rPr>
        <w:t>3855366119</w:t>
      </w:r>
    </w:p>
    <w:p>
      <w:pPr>
        <w:ind w:firstLine="720" w:firstLineChars="300"/>
        <w:rPr>
          <w:rFonts w:hint="eastAsia" w:ascii="宋体" w:hAnsi="宋体" w:cs="宋体"/>
          <w:sz w:val="24"/>
          <w:szCs w:val="24"/>
          <w:lang w:val="en-US" w:eastAsia="zh-CN"/>
        </w:rPr>
      </w:pPr>
      <w:r>
        <w:rPr>
          <w:rFonts w:hint="eastAsia" w:ascii="宋体" w:hAnsi="宋体" w:cs="宋体"/>
          <w:sz w:val="24"/>
          <w:szCs w:val="24"/>
          <w:lang w:eastAsia="zh-CN"/>
        </w:rPr>
        <w:t>动控</w:t>
      </w:r>
      <w:r>
        <w:rPr>
          <w:rFonts w:hint="eastAsia" w:ascii="宋体" w:hAnsi="宋体" w:cs="宋体"/>
          <w:sz w:val="24"/>
          <w:szCs w:val="24"/>
        </w:rPr>
        <w:t xml:space="preserve">部：       </w:t>
      </w:r>
      <w:r>
        <w:rPr>
          <w:rFonts w:hint="eastAsia" w:ascii="宋体" w:hAnsi="宋体" w:cs="宋体"/>
          <w:sz w:val="24"/>
          <w:szCs w:val="24"/>
          <w:lang w:eastAsia="zh-CN"/>
        </w:rPr>
        <w:t>向</w:t>
      </w:r>
      <w:r>
        <w:rPr>
          <w:rFonts w:hint="eastAsia" w:ascii="宋体" w:hAnsi="宋体" w:cs="宋体"/>
          <w:sz w:val="24"/>
          <w:szCs w:val="24"/>
        </w:rPr>
        <w:t xml:space="preserve">  工   1</w:t>
      </w:r>
      <w:r>
        <w:rPr>
          <w:rFonts w:hint="eastAsia" w:ascii="宋体" w:hAnsi="宋体" w:cs="宋体"/>
          <w:sz w:val="24"/>
          <w:szCs w:val="24"/>
          <w:lang w:val="en-US" w:eastAsia="zh-CN"/>
        </w:rPr>
        <w:t>3956186819</w:t>
      </w:r>
    </w:p>
    <w:p>
      <w:pPr>
        <w:pStyle w:val="2"/>
        <w:rPr>
          <w:rFonts w:hint="default"/>
          <w:lang w:val="en-US" w:eastAsia="zh-CN"/>
        </w:rPr>
      </w:pPr>
      <w:r>
        <w:rPr>
          <w:rFonts w:hint="eastAsia" w:ascii="宋体" w:hAnsi="宋体" w:cs="宋体"/>
          <w:sz w:val="24"/>
          <w:szCs w:val="24"/>
          <w:lang w:val="en-US" w:eastAsia="zh-CN"/>
        </w:rPr>
        <w:t xml:space="preserve">     工程管理部：    王  工   13685538336</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6</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rPr>
        <w:t>6</w:t>
      </w:r>
      <w:r>
        <w:rPr>
          <w:rFonts w:ascii="宋体" w:hAnsi="宋体"/>
          <w:bCs/>
          <w:sz w:val="24"/>
          <w:szCs w:val="24"/>
        </w:rPr>
        <w:t>月</w:t>
      </w:r>
      <w:r>
        <w:rPr>
          <w:rFonts w:hint="eastAsia" w:ascii="宋体" w:hAnsi="宋体"/>
          <w:color w:val="FF0000"/>
          <w:sz w:val="24"/>
          <w:szCs w:val="24"/>
        </w:rPr>
        <w:t>1</w:t>
      </w:r>
      <w:r>
        <w:rPr>
          <w:rFonts w:hint="eastAsia" w:ascii="宋体" w:hAnsi="宋体"/>
          <w:color w:val="FF0000"/>
          <w:sz w:val="24"/>
          <w:szCs w:val="24"/>
          <w:lang w:val="en-US" w:eastAsia="zh-CN"/>
        </w:rPr>
        <w:t>8</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sz w:val="24"/>
          <w:szCs w:val="24"/>
        </w:rPr>
      </w:pPr>
      <w:r>
        <w:rPr>
          <w:rFonts w:hint="eastAsia" w:ascii="宋体" w:hAnsi="宋体"/>
          <w:sz w:val="24"/>
          <w:szCs w:val="24"/>
        </w:rPr>
        <w:t>邮    箱：xiejinlin3@126.com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叁</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rPr>
        <w:t>6</w:t>
      </w:r>
      <w:r>
        <w:rPr>
          <w:rFonts w:hint="eastAsia" w:ascii="宋体" w:hAnsi="宋体"/>
          <w:bCs/>
          <w:color w:val="7030A0"/>
          <w:sz w:val="24"/>
          <w:szCs w:val="24"/>
        </w:rPr>
        <w:t>月1</w:t>
      </w:r>
      <w:r>
        <w:rPr>
          <w:rFonts w:hint="eastAsia" w:ascii="宋体" w:hAnsi="宋体"/>
          <w:bCs/>
          <w:color w:val="7030A0"/>
          <w:sz w:val="24"/>
          <w:szCs w:val="24"/>
          <w:lang w:val="en-US" w:eastAsia="zh-CN"/>
        </w:rPr>
        <w:t>6</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highlight w:val="yellow"/>
        </w:rPr>
      </w:pPr>
      <w:r>
        <w:rPr>
          <w:rFonts w:hint="eastAsia" w:ascii="宋体" w:hAnsi="宋体"/>
          <w:sz w:val="24"/>
          <w:szCs w:val="24"/>
        </w:rPr>
        <w:t>1、</w:t>
      </w:r>
      <w:r>
        <w:rPr>
          <w:rFonts w:hint="eastAsia" w:ascii="宋体" w:hAnsi="宋体" w:eastAsia="宋体" w:cs="Times New Roman"/>
          <w:sz w:val="24"/>
          <w:szCs w:val="24"/>
        </w:rPr>
        <w:t>拟付款方式：设备到货付30%，设备安装完成并试车付款30％，同时供方开具全额增值税发票（税率13%），设备正常运行三个月后付款30％（附验收报告），10%质保金，质保期1年。</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本次招标采取综合评分的方式进行分别评标。</w:t>
      </w:r>
    </w:p>
    <w:p>
      <w:pPr>
        <w:ind w:left="420" w:leftChars="200" w:firstLine="723" w:firstLineChars="300"/>
        <w:rPr>
          <w:rFonts w:hint="eastAsia" w:ascii="宋体" w:hAnsi="宋体"/>
          <w:sz w:val="24"/>
          <w:szCs w:val="24"/>
        </w:rPr>
      </w:pPr>
      <w:r>
        <w:rPr>
          <w:rFonts w:hint="eastAsia"/>
          <w:b/>
          <w:sz w:val="24"/>
          <w:szCs w:val="24"/>
        </w:rPr>
        <w:t>评分标准：</w:t>
      </w:r>
      <w:r>
        <w:rPr>
          <w:rFonts w:hint="eastAsia" w:ascii="宋体" w:hAnsi="宋体"/>
          <w:color w:val="auto"/>
          <w:sz w:val="24"/>
          <w:szCs w:val="24"/>
        </w:rPr>
        <w:t>由评标委员会按</w:t>
      </w:r>
      <w:r>
        <w:rPr>
          <w:rFonts w:hint="eastAsia" w:ascii="宋体" w:hAnsi="宋体"/>
          <w:b/>
          <w:color w:val="auto"/>
          <w:sz w:val="24"/>
          <w:szCs w:val="24"/>
          <w:lang w:val="en-US" w:eastAsia="zh-CN"/>
        </w:rPr>
        <w:t>A</w:t>
      </w:r>
      <w:r>
        <w:rPr>
          <w:rFonts w:hint="eastAsia" w:ascii="宋体" w:hAnsi="宋体"/>
          <w:b/>
          <w:color w:val="auto"/>
          <w:sz w:val="24"/>
          <w:szCs w:val="24"/>
        </w:rPr>
        <w:t>类</w:t>
      </w:r>
      <w:r>
        <w:rPr>
          <w:rFonts w:hint="eastAsia" w:ascii="宋体" w:hAnsi="宋体"/>
          <w:color w:val="auto"/>
          <w:sz w:val="24"/>
          <w:szCs w:val="24"/>
        </w:rPr>
        <w:t>物资进行评分。</w:t>
      </w:r>
      <w:r>
        <w:rPr>
          <w:rFonts w:hint="eastAsia" w:ascii="宋体" w:hAnsi="宋体"/>
          <w:sz w:val="24"/>
          <w:szCs w:val="24"/>
        </w:rPr>
        <w:t>按分数从高到低顺序进行推荐中标候选人。</w:t>
      </w:r>
      <w:r>
        <w:rPr>
          <w:rFonts w:hint="eastAsia" w:ascii="宋体" w:hAnsi="宋体" w:cs="Times New Roman"/>
          <w:sz w:val="24"/>
          <w:szCs w:val="24"/>
          <w:lang w:val="en-US" w:eastAsia="zh-CN"/>
        </w:rPr>
        <w:t>其中</w:t>
      </w:r>
      <w:r>
        <w:rPr>
          <w:rFonts w:hint="eastAsia" w:ascii="宋体" w:hAnsi="宋体" w:cs="Times New Roman"/>
          <w:sz w:val="24"/>
          <w:szCs w:val="24"/>
        </w:rPr>
        <w:t>价格：</w:t>
      </w:r>
      <w:r>
        <w:rPr>
          <w:rFonts w:hint="eastAsia" w:ascii="宋体" w:hAnsi="宋体" w:cs="Times New Roman"/>
          <w:sz w:val="24"/>
          <w:szCs w:val="24"/>
          <w:lang w:val="en-US" w:eastAsia="zh-CN"/>
        </w:rPr>
        <w:t>30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质量：</w:t>
      </w:r>
      <w:r>
        <w:rPr>
          <w:rFonts w:hint="eastAsia" w:ascii="宋体" w:hAnsi="宋体" w:cs="Times New Roman"/>
          <w:sz w:val="24"/>
          <w:szCs w:val="24"/>
          <w:lang w:val="en-US" w:eastAsia="zh-CN"/>
        </w:rPr>
        <w:t>50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资质、装备及工艺技术水平、业绩状况：</w:t>
      </w:r>
      <w:r>
        <w:rPr>
          <w:rFonts w:hint="eastAsia" w:ascii="宋体" w:hAnsi="宋体" w:cs="Times New Roman"/>
          <w:sz w:val="24"/>
          <w:szCs w:val="24"/>
          <w:lang w:val="en-US" w:eastAsia="zh-CN"/>
        </w:rPr>
        <w:t>10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服务、工期及资金状况：</w:t>
      </w:r>
      <w:r>
        <w:rPr>
          <w:rFonts w:hint="eastAsia" w:ascii="宋体" w:hAnsi="宋体" w:cs="Times New Roman"/>
          <w:sz w:val="24"/>
          <w:szCs w:val="24"/>
          <w:lang w:val="en-US" w:eastAsia="zh-CN"/>
        </w:rPr>
        <w:t>10</w:t>
      </w:r>
      <w:r>
        <w:rPr>
          <w:rFonts w:hint="eastAsia" w:ascii="宋体" w:hAnsi="宋体" w:cs="Times New Roman"/>
          <w:sz w:val="24"/>
          <w:szCs w:val="24"/>
        </w:rPr>
        <w:t>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jc w:val="left"/>
        <w:rPr>
          <w:rFonts w:hint="default" w:eastAsia="宋体"/>
          <w:lang w:val="en-US" w:eastAsia="zh-CN"/>
        </w:rPr>
      </w:pPr>
      <w:r>
        <w:rPr>
          <w:rFonts w:hint="eastAsia"/>
          <w:bCs/>
          <w:sz w:val="28"/>
          <w:szCs w:val="28"/>
        </w:rPr>
        <w:t>本次招标项目为</w:t>
      </w:r>
      <w:r>
        <w:rPr>
          <w:rFonts w:hint="eastAsia" w:ascii="宋体" w:hAnsi="宋体"/>
          <w:b/>
          <w:color w:val="FF0000"/>
          <w:sz w:val="28"/>
          <w:szCs w:val="28"/>
        </w:rPr>
        <w:t>离心式氮压机1套，</w:t>
      </w:r>
      <w:r>
        <w:rPr>
          <w:rFonts w:hint="eastAsia"/>
          <w:bCs/>
          <w:sz w:val="28"/>
          <w:szCs w:val="28"/>
        </w:rPr>
        <w:t>具体要求详见附件技术资料；</w:t>
      </w:r>
    </w:p>
    <w:p>
      <w:pPr>
        <w:numPr>
          <w:ilvl w:val="0"/>
          <w:numId w:val="8"/>
        </w:numPr>
        <w:jc w:val="left"/>
        <w:rPr>
          <w:bCs/>
          <w:sz w:val="28"/>
          <w:szCs w:val="28"/>
        </w:rPr>
      </w:pPr>
      <w:r>
        <w:rPr>
          <w:rFonts w:hint="eastAsia"/>
          <w:bCs/>
          <w:sz w:val="28"/>
          <w:szCs w:val="28"/>
          <w:lang w:eastAsia="zh-CN"/>
        </w:rPr>
        <w:t>投标单位若是贸易商，需要提供设备厂授权书作证明材料</w:t>
      </w:r>
      <w:r>
        <w:rPr>
          <w:rFonts w:hint="eastAsia"/>
          <w:bCs/>
          <w:sz w:val="28"/>
          <w:szCs w:val="28"/>
        </w:rPr>
        <w:t>；</w:t>
      </w:r>
    </w:p>
    <w:p>
      <w:pPr>
        <w:numPr>
          <w:ilvl w:val="0"/>
          <w:numId w:val="8"/>
        </w:numPr>
        <w:jc w:val="left"/>
        <w:rPr>
          <w:bCs/>
          <w:sz w:val="28"/>
          <w:szCs w:val="28"/>
        </w:rPr>
      </w:pPr>
      <w:r>
        <w:rPr>
          <w:rFonts w:hint="eastAsia"/>
          <w:bCs/>
          <w:sz w:val="28"/>
          <w:szCs w:val="28"/>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numPr>
          <w:ilvl w:val="0"/>
          <w:numId w:val="8"/>
        </w:numPr>
        <w:jc w:val="left"/>
        <w:rPr>
          <w:bCs/>
          <w:sz w:val="28"/>
          <w:szCs w:val="28"/>
        </w:rPr>
      </w:pPr>
      <w:r>
        <w:rPr>
          <w:rFonts w:hint="eastAsia"/>
          <w:bCs/>
          <w:sz w:val="28"/>
          <w:szCs w:val="28"/>
        </w:rPr>
        <w:t>本次招标项目</w:t>
      </w:r>
      <w:r>
        <w:rPr>
          <w:rFonts w:hint="eastAsia" w:ascii="宋体" w:hAnsi="宋体"/>
          <w:b/>
          <w:color w:val="FF0000"/>
          <w:sz w:val="28"/>
          <w:szCs w:val="28"/>
        </w:rPr>
        <w:t>离心式氮压机1套</w:t>
      </w:r>
      <w:r>
        <w:rPr>
          <w:rFonts w:hint="eastAsia"/>
          <w:bCs/>
          <w:sz w:val="28"/>
          <w:szCs w:val="28"/>
        </w:rPr>
        <w:t>设置了</w:t>
      </w:r>
      <w:r>
        <w:rPr>
          <w:rFonts w:hint="eastAsia"/>
          <w:b/>
          <w:color w:val="FF0000"/>
          <w:sz w:val="28"/>
          <w:szCs w:val="28"/>
        </w:rPr>
        <w:t>最高投标限价为：</w:t>
      </w:r>
      <w:r>
        <w:rPr>
          <w:rFonts w:hint="eastAsia" w:ascii="宋体" w:hAnsi="宋体"/>
          <w:b/>
          <w:color w:val="FF0000"/>
          <w:sz w:val="28"/>
          <w:szCs w:val="28"/>
        </w:rPr>
        <w:t>含税合计</w:t>
      </w:r>
      <w:r>
        <w:rPr>
          <w:rFonts w:hint="eastAsia"/>
          <w:b/>
          <w:color w:val="FF0000"/>
          <w:sz w:val="28"/>
          <w:szCs w:val="28"/>
          <w:lang w:val="en-US" w:eastAsia="zh-CN"/>
        </w:rPr>
        <w:t>160</w:t>
      </w:r>
      <w:r>
        <w:rPr>
          <w:rFonts w:hint="eastAsia"/>
          <w:b/>
          <w:color w:val="FF0000"/>
          <w:sz w:val="28"/>
          <w:szCs w:val="28"/>
        </w:rPr>
        <w:t>万元（大写：</w:t>
      </w:r>
      <w:r>
        <w:rPr>
          <w:rFonts w:hint="eastAsia"/>
          <w:b/>
          <w:color w:val="FF0000"/>
          <w:sz w:val="28"/>
          <w:szCs w:val="28"/>
          <w:lang w:eastAsia="zh-CN"/>
        </w:rPr>
        <w:t>壹佰陆拾</w:t>
      </w:r>
      <w:r>
        <w:rPr>
          <w:rFonts w:hint="eastAsia"/>
          <w:b/>
          <w:color w:val="FF0000"/>
          <w:sz w:val="28"/>
          <w:szCs w:val="28"/>
        </w:rPr>
        <w:t>万元），报价高于此最高投标限价的作废标处理。</w:t>
      </w:r>
    </w:p>
    <w:p>
      <w:pPr>
        <w:pStyle w:val="2"/>
      </w:pPr>
    </w:p>
    <w:p>
      <w:pPr>
        <w:pStyle w:val="2"/>
      </w:pPr>
    </w:p>
    <w:p>
      <w:pPr>
        <w:pStyle w:val="2"/>
        <w:rPr>
          <w:b/>
          <w:sz w:val="24"/>
          <w:szCs w:val="24"/>
        </w:rPr>
      </w:pPr>
    </w:p>
    <w:p/>
    <w:p>
      <w:pPr>
        <w:pStyle w:val="2"/>
      </w:pPr>
    </w:p>
    <w:p>
      <w:pPr>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sz w:val="24"/>
          <w:szCs w:val="24"/>
        </w:rPr>
        <w:t>xiejinlin3@126.com</w:t>
      </w:r>
      <w:bookmarkStart w:id="0" w:name="_GoBack"/>
      <w:bookmarkEnd w:id="0"/>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rPr>
        <w:t>离心式氮压机</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19F82ED"/>
    <w:multiLevelType w:val="singleLevel"/>
    <w:tmpl w:val="519F82ED"/>
    <w:lvl w:ilvl="0" w:tentative="0">
      <w:start w:val="1"/>
      <w:numFmt w:val="decimal"/>
      <w:suff w:val="nothing"/>
      <w:lvlText w:val="%1、"/>
      <w:lvlJc w:val="left"/>
      <w:pPr>
        <w:ind w:left="360" w:firstLine="0"/>
      </w:p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38D2F19"/>
    <w:rsid w:val="043C4162"/>
    <w:rsid w:val="04823B21"/>
    <w:rsid w:val="05325D34"/>
    <w:rsid w:val="053B5FB3"/>
    <w:rsid w:val="059F148B"/>
    <w:rsid w:val="05C52E89"/>
    <w:rsid w:val="05D3240C"/>
    <w:rsid w:val="06CB7169"/>
    <w:rsid w:val="071B4B9F"/>
    <w:rsid w:val="0831406E"/>
    <w:rsid w:val="08703D2A"/>
    <w:rsid w:val="08A96692"/>
    <w:rsid w:val="0A205F87"/>
    <w:rsid w:val="0B6D4325"/>
    <w:rsid w:val="0B8301A2"/>
    <w:rsid w:val="0BFF25BD"/>
    <w:rsid w:val="0CBC295F"/>
    <w:rsid w:val="0DF07D84"/>
    <w:rsid w:val="0E497616"/>
    <w:rsid w:val="0E842CB1"/>
    <w:rsid w:val="0F0803D8"/>
    <w:rsid w:val="0F1B3D92"/>
    <w:rsid w:val="0F347211"/>
    <w:rsid w:val="0F5500FD"/>
    <w:rsid w:val="10CA64E1"/>
    <w:rsid w:val="110928F7"/>
    <w:rsid w:val="11654D47"/>
    <w:rsid w:val="133B7EFB"/>
    <w:rsid w:val="135C10D5"/>
    <w:rsid w:val="139F3DA1"/>
    <w:rsid w:val="13D576D7"/>
    <w:rsid w:val="16541AFE"/>
    <w:rsid w:val="1694444C"/>
    <w:rsid w:val="16E57C5D"/>
    <w:rsid w:val="170776F3"/>
    <w:rsid w:val="17F97F08"/>
    <w:rsid w:val="18B3618F"/>
    <w:rsid w:val="18ED4DB4"/>
    <w:rsid w:val="19B16948"/>
    <w:rsid w:val="1A8A6D05"/>
    <w:rsid w:val="1B3517B1"/>
    <w:rsid w:val="1C3401BE"/>
    <w:rsid w:val="1CCB1E53"/>
    <w:rsid w:val="1D2E11E1"/>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FAD763E"/>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C004AA"/>
    <w:rsid w:val="47777116"/>
    <w:rsid w:val="47AD4330"/>
    <w:rsid w:val="48FD590D"/>
    <w:rsid w:val="49280B38"/>
    <w:rsid w:val="498E20D3"/>
    <w:rsid w:val="49F60A04"/>
    <w:rsid w:val="4B1A4200"/>
    <w:rsid w:val="4B5A6867"/>
    <w:rsid w:val="4B635392"/>
    <w:rsid w:val="4B9C3E7A"/>
    <w:rsid w:val="4BA21255"/>
    <w:rsid w:val="4C442BFE"/>
    <w:rsid w:val="4C7E3A40"/>
    <w:rsid w:val="4DC66F68"/>
    <w:rsid w:val="4F561931"/>
    <w:rsid w:val="50C93520"/>
    <w:rsid w:val="51A458AF"/>
    <w:rsid w:val="51C400D5"/>
    <w:rsid w:val="522A6D6D"/>
    <w:rsid w:val="52EE0AE7"/>
    <w:rsid w:val="536C262F"/>
    <w:rsid w:val="536D4073"/>
    <w:rsid w:val="53B74312"/>
    <w:rsid w:val="53F66457"/>
    <w:rsid w:val="54067FE7"/>
    <w:rsid w:val="554C057B"/>
    <w:rsid w:val="566E6D8E"/>
    <w:rsid w:val="56FF0A43"/>
    <w:rsid w:val="574959B7"/>
    <w:rsid w:val="576F10FF"/>
    <w:rsid w:val="57CF3FFD"/>
    <w:rsid w:val="57D705F2"/>
    <w:rsid w:val="58C12FE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1033D16"/>
    <w:rsid w:val="625B24D7"/>
    <w:rsid w:val="62CD795C"/>
    <w:rsid w:val="641568F6"/>
    <w:rsid w:val="643411BC"/>
    <w:rsid w:val="65015172"/>
    <w:rsid w:val="65FA652E"/>
    <w:rsid w:val="660961E2"/>
    <w:rsid w:val="66117F2E"/>
    <w:rsid w:val="66B05F44"/>
    <w:rsid w:val="66EA0C9A"/>
    <w:rsid w:val="66FB3BC1"/>
    <w:rsid w:val="678F7868"/>
    <w:rsid w:val="67D90E17"/>
    <w:rsid w:val="68985C4A"/>
    <w:rsid w:val="695E0A51"/>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57254E"/>
    <w:rsid w:val="73611393"/>
    <w:rsid w:val="74CE4607"/>
    <w:rsid w:val="76206BC5"/>
    <w:rsid w:val="76C62A7F"/>
    <w:rsid w:val="778A5616"/>
    <w:rsid w:val="780E1C86"/>
    <w:rsid w:val="786E257E"/>
    <w:rsid w:val="797A02ED"/>
    <w:rsid w:val="79B23223"/>
    <w:rsid w:val="79B34FEE"/>
    <w:rsid w:val="79DE1204"/>
    <w:rsid w:val="7A6263B1"/>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2021-06-08T09:35:58Z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