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  <w:lang w:eastAsia="zh-CN"/>
        </w:rPr>
        <w:t>芜湖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新兴铸管</w:t>
      </w:r>
      <w:r>
        <w:rPr>
          <w:rFonts w:hint="eastAsia" w:ascii="仿宋_GB2312" w:eastAsia="仿宋_GB2312" w:cs="仿宋_GB2312"/>
          <w:b/>
          <w:bCs/>
          <w:sz w:val="32"/>
          <w:szCs w:val="32"/>
          <w:lang w:eastAsia="zh-CN"/>
        </w:rPr>
        <w:t>循环水系统控制指标</w:t>
      </w:r>
    </w:p>
    <w:p>
      <w:pPr>
        <w:spacing w:line="500" w:lineRule="exact"/>
        <w:jc w:val="center"/>
        <w:rPr>
          <w:rFonts w:hint="eastAsia" w:asci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1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、轧钢净环水系统</w:t>
      </w:r>
    </w:p>
    <w:tbl>
      <w:tblPr>
        <w:tblStyle w:val="4"/>
        <w:tblW w:w="7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2145"/>
        <w:gridCol w:w="3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7.5-8.5</w:t>
            </w:r>
          </w:p>
        </w:tc>
      </w:tr>
    </w:tbl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2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、轧钢浊环水系统</w:t>
      </w:r>
    </w:p>
    <w:tbl>
      <w:tblPr>
        <w:tblStyle w:val="4"/>
        <w:tblW w:w="7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2145"/>
        <w:gridCol w:w="3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7.5-8.5</w:t>
            </w:r>
          </w:p>
        </w:tc>
      </w:tr>
    </w:tbl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3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、焦化循环水系统</w:t>
      </w:r>
    </w:p>
    <w:tbl>
      <w:tblPr>
        <w:tblStyle w:val="4"/>
        <w:tblW w:w="7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2145"/>
        <w:gridCol w:w="3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450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.0</w:t>
            </w:r>
          </w:p>
        </w:tc>
      </w:tr>
    </w:tbl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4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、焦化低温水系统</w:t>
      </w:r>
    </w:p>
    <w:tbl>
      <w:tblPr>
        <w:tblStyle w:val="4"/>
        <w:tblW w:w="7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2145"/>
        <w:gridCol w:w="3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26.5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.0</w:t>
            </w:r>
          </w:p>
        </w:tc>
      </w:tr>
    </w:tbl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5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、焦化制冷水系统</w:t>
      </w:r>
    </w:p>
    <w:tbl>
      <w:tblPr>
        <w:tblStyle w:val="4"/>
        <w:tblW w:w="7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2145"/>
        <w:gridCol w:w="3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>
      <w:pPr>
        <w:spacing w:line="500" w:lineRule="exact"/>
        <w:ind w:firstLine="280" w:firstLineChars="100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、炼钢浊环水系统</w:t>
      </w:r>
    </w:p>
    <w:tbl>
      <w:tblPr>
        <w:tblStyle w:val="4"/>
        <w:tblW w:w="7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2145"/>
        <w:gridCol w:w="3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hint="eastAsia" w:ascii="仿宋_GB2312" w:eastAsia="仿宋_GB2312" w:cs="仿宋_GB2312"/>
                <w:color w:val="FF0000"/>
                <w:sz w:val="28"/>
                <w:szCs w:val="28"/>
                <w:lang w:val="en-US" w:eastAsia="zh-CN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hint="eastAsia" w:ascii="仿宋_GB2312" w:eastAsia="仿宋_GB2312" w:cs="仿宋_GB2312"/>
                <w:color w:val="FF0000"/>
                <w:sz w:val="28"/>
                <w:szCs w:val="28"/>
                <w:lang w:val="en-US" w:eastAsia="zh-CN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悬浮物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hint="eastAsia" w:ascii="仿宋_GB2312" w:eastAsia="仿宋_GB2312" w:cs="仿宋_GB2312"/>
                <w:color w:val="FF0000"/>
                <w:sz w:val="28"/>
                <w:szCs w:val="28"/>
                <w:lang w:val="en-US" w:eastAsia="zh-CN"/>
              </w:rPr>
              <w:t>5(规定平流池取样)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钙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+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碱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>
      <w:pPr>
        <w:spacing w:line="500" w:lineRule="exact"/>
        <w:rPr>
          <w:rFonts w:hint="eastAsia" w:asci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 w:cs="仿宋_GB2312"/>
          <w:sz w:val="28"/>
          <w:szCs w:val="28"/>
          <w:lang w:eastAsia="zh-CN"/>
        </w:rPr>
        <w:t>注：以上指标为循环水系统运行条件正常时（补充水水质、浓缩倍数达到要求）的控制指标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.</w:t>
      </w:r>
    </w:p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B06"/>
    <w:rsid w:val="00052741"/>
    <w:rsid w:val="000677C1"/>
    <w:rsid w:val="000D72C9"/>
    <w:rsid w:val="002423AE"/>
    <w:rsid w:val="002812F5"/>
    <w:rsid w:val="00313570"/>
    <w:rsid w:val="003522B4"/>
    <w:rsid w:val="00354C35"/>
    <w:rsid w:val="0039460F"/>
    <w:rsid w:val="00402EBD"/>
    <w:rsid w:val="0044499C"/>
    <w:rsid w:val="004675C7"/>
    <w:rsid w:val="004B2B06"/>
    <w:rsid w:val="00506D8A"/>
    <w:rsid w:val="005137B6"/>
    <w:rsid w:val="00522B7E"/>
    <w:rsid w:val="0065672D"/>
    <w:rsid w:val="00675196"/>
    <w:rsid w:val="00695D62"/>
    <w:rsid w:val="0069733B"/>
    <w:rsid w:val="00774D35"/>
    <w:rsid w:val="007F46B0"/>
    <w:rsid w:val="008944C9"/>
    <w:rsid w:val="008B133A"/>
    <w:rsid w:val="00933D30"/>
    <w:rsid w:val="009B63BC"/>
    <w:rsid w:val="00A0403D"/>
    <w:rsid w:val="00A21259"/>
    <w:rsid w:val="00B024CB"/>
    <w:rsid w:val="00BA172A"/>
    <w:rsid w:val="00C5460D"/>
    <w:rsid w:val="00E1514F"/>
    <w:rsid w:val="00EC757C"/>
    <w:rsid w:val="00EE00AA"/>
    <w:rsid w:val="00F25618"/>
    <w:rsid w:val="00F32BA5"/>
    <w:rsid w:val="00FD2E2B"/>
    <w:rsid w:val="00FE78EE"/>
    <w:rsid w:val="0D730879"/>
    <w:rsid w:val="16753E6B"/>
    <w:rsid w:val="17D01B84"/>
    <w:rsid w:val="2A3B31A2"/>
    <w:rsid w:val="3C5F1136"/>
    <w:rsid w:val="3D9868B4"/>
    <w:rsid w:val="4E202CE8"/>
    <w:rsid w:val="4FB51A6F"/>
    <w:rsid w:val="567A0C2A"/>
    <w:rsid w:val="67BA716E"/>
    <w:rsid w:val="731A3005"/>
    <w:rsid w:val="73A5718D"/>
    <w:rsid w:val="74965274"/>
    <w:rsid w:val="7CFF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en-US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rFonts w:ascii="Times New Roman" w:hAnsi="Times New Roman" w:eastAsia="宋体" w:cs="Times New Roman"/>
      <w:kern w:val="0"/>
      <w:sz w:val="18"/>
      <w:szCs w:val="18"/>
      <w:lang w:eastAsia="en-US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kern w:val="0"/>
      <w:sz w:val="18"/>
      <w:szCs w:val="18"/>
      <w:lang w:eastAsia="en-US"/>
    </w:rPr>
  </w:style>
  <w:style w:type="paragraph" w:customStyle="1" w:styleId="8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 GOV</Company>
  <Pages>4</Pages>
  <Words>199</Words>
  <Characters>1136</Characters>
  <Lines>0</Lines>
  <Paragraphs>0</Paragraphs>
  <TotalTime>925</TotalTime>
  <ScaleCrop>false</ScaleCrop>
  <LinksUpToDate>false</LinksUpToDate>
  <CharactersWithSpaces>0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2015-12-28T03:35:00Z</dcterms:created>
  <dc:creator>lenovo</dc:creator>
  <cp:lastModifiedBy>孖</cp:lastModifiedBy>
  <cp:lastPrinted>2020-12-16T05:58:25Z</cp:lastPrinted>
  <dcterms:modified xsi:type="dcterms:W3CDTF">2020-12-17T00:06:24Z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</Properties>
</file>