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铸管用炉衬砂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18</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ZG</w:t>
      </w:r>
      <w:r>
        <w:rPr>
          <w:rFonts w:hint="eastAsia" w:ascii="宋体" w:hAnsi="宋体"/>
          <w:u w:val="single"/>
          <w:lang w:val="en-US" w:eastAsia="zh-CN"/>
        </w:rPr>
        <w:t>SC202109015ZGYLCS</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铸管用炉衬砂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炉料部：</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刘飞飞</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18794814364</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sz w:val="24"/>
          <w:szCs w:val="24"/>
          <w:u w:val="single"/>
          <w:lang w:val="en-US" w:eastAsia="zh-CN"/>
        </w:rPr>
        <w:t>26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29日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Cs/>
          <w:color w:val="0000FF"/>
          <w:sz w:val="24"/>
          <w:szCs w:val="24"/>
          <w:highlight w:val="none"/>
          <w:u w:val="single"/>
          <w:lang w:val="en-US" w:eastAsia="zh-CN"/>
        </w:rPr>
        <w:t>贰万</w:t>
      </w:r>
      <w:r>
        <w:rPr>
          <w:rFonts w:hint="eastAsia" w:ascii="宋体" w:hAnsi="宋体"/>
          <w:bCs/>
          <w:color w:val="0000FF"/>
          <w:sz w:val="24"/>
          <w:szCs w:val="24"/>
          <w:highlight w:val="none"/>
          <w:u w:val="single"/>
        </w:rPr>
        <w:t>元整（电汇，基本</w:t>
      </w:r>
      <w:r>
        <w:rPr>
          <w:rFonts w:hint="eastAsia" w:ascii="宋体" w:hAnsi="宋体"/>
          <w:bCs/>
          <w:color w:val="0000FF"/>
          <w:sz w:val="24"/>
          <w:szCs w:val="24"/>
          <w:u w:val="single"/>
        </w:rPr>
        <w:t>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 xml:space="preserve">26 </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六</w:t>
      </w:r>
      <w:r>
        <w:rPr>
          <w:rFonts w:hint="eastAsia" w:ascii="宋体" w:hAnsi="宋体"/>
          <w:b/>
          <w:color w:val="FF0000"/>
          <w:sz w:val="24"/>
          <w:szCs w:val="24"/>
        </w:rPr>
        <w:t>个月的供货量为：</w:t>
      </w:r>
      <w:r>
        <w:rPr>
          <w:rFonts w:hint="eastAsia" w:ascii="宋体" w:hAnsi="宋体"/>
          <w:b/>
          <w:color w:val="FF0000"/>
          <w:sz w:val="24"/>
          <w:szCs w:val="24"/>
          <w:lang w:val="en-US" w:eastAsia="zh-CN"/>
        </w:rPr>
        <w:t>铸管炉衬砂300吨</w:t>
      </w:r>
      <w:r>
        <w:rPr>
          <w:rFonts w:hint="eastAsia" w:ascii="宋体" w:hAnsi="宋体"/>
          <w:b/>
          <w:color w:val="FF0000"/>
          <w:sz w:val="24"/>
          <w:szCs w:val="24"/>
        </w:rPr>
        <w:t>（</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六</w:t>
      </w:r>
      <w:r>
        <w:rPr>
          <w:rFonts w:hint="eastAsia" w:ascii="宋体" w:hAnsi="宋体"/>
          <w:b/>
          <w:color w:val="FF0000"/>
          <w:sz w:val="24"/>
          <w:szCs w:val="24"/>
        </w:rPr>
        <w:t>个月的理论需求数量，具体供货数量以生产单位实际用量为准，具体供货时间以商务部门通知为准）。</w:t>
      </w:r>
    </w:p>
    <w:p>
      <w:pPr>
        <w:spacing w:line="360" w:lineRule="auto"/>
        <w:ind w:firstLine="562" w:firstLineChars="200"/>
        <w:rPr>
          <w:rFonts w:hint="eastAsia" w:ascii="宋体" w:hAnsi="宋体"/>
          <w:b/>
          <w:color w:val="FF0000"/>
          <w:sz w:val="28"/>
          <w:szCs w:val="28"/>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rFonts w:hint="eastAsia"/>
          <w:b/>
          <w:sz w:val="24"/>
          <w:szCs w:val="24"/>
          <w:lang w:eastAsia="zh-CN"/>
        </w:rPr>
      </w:pPr>
      <w:r>
        <w:rPr>
          <w:rFonts w:hint="eastAsia"/>
          <w:b/>
          <w:sz w:val="24"/>
          <w:szCs w:val="24"/>
          <w:lang w:eastAsia="zh-CN"/>
        </w:rPr>
        <w:t>、</w:t>
      </w:r>
    </w:p>
    <w:p>
      <w:pPr>
        <w:rPr>
          <w:rFonts w:hint="eastAsia"/>
          <w:b/>
          <w:sz w:val="24"/>
          <w:szCs w:val="24"/>
          <w:lang w:eastAsia="zh-CN"/>
        </w:rPr>
      </w:pPr>
    </w:p>
    <w:p>
      <w:pPr>
        <w:rPr>
          <w:b/>
          <w:sz w:val="24"/>
          <w:szCs w:val="24"/>
        </w:rPr>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eastAsia="宋体" w:cs="宋体"/>
          <w:szCs w:val="22"/>
          <w:lang w:eastAsia="zh-CN"/>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w:t>
      </w:r>
    </w:p>
    <w:p>
      <w:pPr>
        <w:pStyle w:val="21"/>
        <w:snapToGrid w:val="0"/>
        <w:spacing w:line="480" w:lineRule="auto"/>
        <w:rPr>
          <w:rFonts w:hint="eastAsia" w:ascii="宋体" w:hAnsi="宋体" w:cs="宋体"/>
          <w:szCs w:val="22"/>
        </w:rPr>
      </w:pPr>
    </w:p>
    <w:p>
      <w:pPr>
        <w:jc w:val="center"/>
        <w:rPr>
          <w:rFonts w:hint="eastAsia"/>
          <w:b/>
          <w:color w:val="auto"/>
          <w:sz w:val="36"/>
          <w:szCs w:val="36"/>
          <w:u w:val="none" w:color="auto"/>
          <w:lang w:eastAsia="zh-CN"/>
        </w:rPr>
      </w:pPr>
    </w:p>
    <w:p>
      <w:pPr>
        <w:jc w:val="center"/>
        <w:rPr>
          <w:rFonts w:hint="eastAsia"/>
          <w:b/>
          <w:color w:val="auto"/>
          <w:sz w:val="36"/>
          <w:szCs w:val="36"/>
          <w:u w:val="none" w:color="auto"/>
          <w:lang w:eastAsia="zh-CN"/>
        </w:rPr>
      </w:pPr>
    </w:p>
    <w:p>
      <w:pPr>
        <w:jc w:val="center"/>
        <w:rPr>
          <w:rFonts w:hint="eastAsia"/>
          <w:b/>
          <w:color w:val="auto"/>
          <w:sz w:val="36"/>
          <w:szCs w:val="36"/>
          <w:u w:val="none" w:color="auto"/>
          <w:lang w:eastAsia="zh-CN"/>
        </w:rPr>
      </w:pPr>
    </w:p>
    <w:p>
      <w:pPr>
        <w:pStyle w:val="21"/>
        <w:snapToGrid w:val="0"/>
        <w:spacing w:line="480" w:lineRule="auto"/>
        <w:rPr>
          <w:rFonts w:hint="eastAsia" w:ascii="宋体" w:hAnsi="宋体" w:cs="宋体"/>
          <w:szCs w:val="22"/>
        </w:rPr>
      </w:pPr>
      <w:r>
        <w:rPr>
          <w:rFonts w:hint="eastAsia" w:ascii="宋体" w:hAnsi="宋体" w:cs="宋体"/>
          <w:szCs w:val="22"/>
        </w:rPr>
        <w:t>附件2</w:t>
      </w:r>
      <w:bookmarkStart w:id="0" w:name="_GoBack"/>
      <w:bookmarkEnd w:id="0"/>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lang w:val="en-US" w:eastAsia="zh-CN"/>
        </w:rPr>
        <w:t>铸管用炉衬砂</w:t>
      </w:r>
      <w:r>
        <w:rPr>
          <w:rFonts w:hint="eastAsia"/>
          <w:sz w:val="28"/>
          <w:szCs w:val="28"/>
          <w:u w:val="single"/>
          <w:lang w:val="en-US" w:eastAsia="zh-CN"/>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p>
    <w:p>
      <w:pPr>
        <w:pStyle w:val="2"/>
        <w:widowControl/>
        <w:rPr>
          <w:b w:val="0"/>
          <w:bCs/>
          <w:sz w:val="28"/>
          <w:szCs w:val="28"/>
        </w:rPr>
      </w:pP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792" w:tblpY="603"/>
        <w:tblOverlap w:val="never"/>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230"/>
        <w:gridCol w:w="1795"/>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99" w:type="dxa"/>
            <w:noWrap w:val="0"/>
            <w:vAlign w:val="center"/>
          </w:tcPr>
          <w:p>
            <w:pPr>
              <w:jc w:val="center"/>
              <w:rPr>
                <w:rFonts w:hint="eastAsia"/>
                <w:sz w:val="18"/>
                <w:szCs w:val="18"/>
              </w:rPr>
            </w:pPr>
            <w:r>
              <w:rPr>
                <w:rFonts w:hint="eastAsia"/>
                <w:sz w:val="18"/>
                <w:szCs w:val="18"/>
              </w:rPr>
              <w:t>序号</w:t>
            </w:r>
          </w:p>
        </w:tc>
        <w:tc>
          <w:tcPr>
            <w:tcW w:w="1230" w:type="dxa"/>
            <w:noWrap w:val="0"/>
            <w:vAlign w:val="center"/>
          </w:tcPr>
          <w:p>
            <w:pPr>
              <w:jc w:val="center"/>
              <w:rPr>
                <w:rFonts w:hint="eastAsia"/>
                <w:sz w:val="18"/>
                <w:szCs w:val="18"/>
              </w:rPr>
            </w:pPr>
            <w:r>
              <w:rPr>
                <w:rFonts w:hint="eastAsia"/>
                <w:sz w:val="18"/>
                <w:szCs w:val="18"/>
              </w:rPr>
              <w:t>物资名称</w:t>
            </w:r>
          </w:p>
        </w:tc>
        <w:tc>
          <w:tcPr>
            <w:tcW w:w="1794" w:type="dxa"/>
            <w:noWrap w:val="0"/>
            <w:vAlign w:val="center"/>
          </w:tcPr>
          <w:p>
            <w:pPr>
              <w:jc w:val="center"/>
              <w:rPr>
                <w:rFonts w:hint="eastAsia"/>
                <w:sz w:val="18"/>
                <w:szCs w:val="18"/>
              </w:rPr>
            </w:pPr>
            <w:r>
              <w:rPr>
                <w:rFonts w:hint="eastAsia"/>
                <w:sz w:val="18"/>
                <w:szCs w:val="18"/>
                <w:lang w:val="en-US" w:eastAsia="zh-CN"/>
              </w:rPr>
              <w:t>六</w:t>
            </w:r>
            <w:r>
              <w:rPr>
                <w:rFonts w:hint="eastAsia"/>
                <w:sz w:val="18"/>
                <w:szCs w:val="18"/>
              </w:rPr>
              <w:t>个月理论要求数量</w:t>
            </w:r>
          </w:p>
        </w:tc>
        <w:tc>
          <w:tcPr>
            <w:tcW w:w="3899" w:type="dxa"/>
            <w:noWrap w:val="0"/>
            <w:vAlign w:val="center"/>
          </w:tcPr>
          <w:p>
            <w:pPr>
              <w:jc w:val="center"/>
              <w:rPr>
                <w:rFonts w:hint="eastAsia"/>
                <w:sz w:val="18"/>
                <w:szCs w:val="18"/>
              </w:rPr>
            </w:pPr>
            <w:r>
              <w:rPr>
                <w:rFonts w:hint="eastAsia"/>
                <w:sz w:val="18"/>
                <w:szCs w:val="18"/>
              </w:rPr>
              <w:t>含税、含运费报价（元/吨）</w:t>
            </w:r>
          </w:p>
        </w:tc>
        <w:tc>
          <w:tcPr>
            <w:tcW w:w="771"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99" w:type="dxa"/>
            <w:vMerge w:val="restart"/>
            <w:noWrap w:val="0"/>
            <w:vAlign w:val="center"/>
          </w:tcPr>
          <w:p>
            <w:pPr>
              <w:jc w:val="center"/>
              <w:rPr>
                <w:sz w:val="24"/>
                <w:szCs w:val="24"/>
              </w:rPr>
            </w:pPr>
            <w:r>
              <w:rPr>
                <w:rFonts w:hint="eastAsia"/>
                <w:sz w:val="24"/>
                <w:szCs w:val="24"/>
              </w:rPr>
              <w:t>1</w:t>
            </w:r>
          </w:p>
        </w:tc>
        <w:tc>
          <w:tcPr>
            <w:tcW w:w="1230" w:type="dxa"/>
            <w:vMerge w:val="restart"/>
            <w:noWrap w:val="0"/>
            <w:vAlign w:val="center"/>
          </w:tcPr>
          <w:p>
            <w:pPr>
              <w:jc w:val="center"/>
              <w:rPr>
                <w:rFonts w:hint="eastAsia" w:eastAsia="宋体"/>
                <w:sz w:val="24"/>
                <w:szCs w:val="24"/>
                <w:lang w:eastAsia="zh-CN"/>
              </w:rPr>
            </w:pPr>
            <w:r>
              <w:rPr>
                <w:rFonts w:hint="eastAsia" w:ascii="宋体" w:hAnsi="宋体"/>
                <w:b/>
                <w:color w:val="FF0000"/>
                <w:sz w:val="28"/>
                <w:szCs w:val="28"/>
                <w:u w:val="none"/>
                <w:lang w:val="en-US" w:eastAsia="zh-CN"/>
              </w:rPr>
              <w:t>铸管炉衬砂</w:t>
            </w:r>
          </w:p>
        </w:tc>
        <w:tc>
          <w:tcPr>
            <w:tcW w:w="1794" w:type="dxa"/>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300</w:t>
            </w:r>
            <w:r>
              <w:rPr>
                <w:rFonts w:hint="eastAsia" w:ascii="宋体" w:hAnsi="宋体"/>
                <w:b/>
                <w:color w:val="FF0000"/>
                <w:sz w:val="24"/>
                <w:szCs w:val="24"/>
              </w:rPr>
              <w:t>吨</w:t>
            </w:r>
          </w:p>
        </w:tc>
        <w:tc>
          <w:tcPr>
            <w:tcW w:w="3899" w:type="dxa"/>
            <w:noWrap w:val="0"/>
            <w:vAlign w:val="top"/>
          </w:tcPr>
          <w:p>
            <w:pPr>
              <w:jc w:val="left"/>
              <w:rPr>
                <w:sz w:val="24"/>
                <w:szCs w:val="24"/>
              </w:rPr>
            </w:pPr>
          </w:p>
          <w:p>
            <w:pPr>
              <w:jc w:val="left"/>
              <w:rPr>
                <w:rFonts w:hint="eastAsia"/>
                <w:sz w:val="24"/>
                <w:szCs w:val="24"/>
              </w:rPr>
            </w:pPr>
            <w:r>
              <w:rPr>
                <w:rFonts w:hint="eastAsia"/>
                <w:sz w:val="24"/>
                <w:szCs w:val="24"/>
              </w:rPr>
              <w:t xml:space="preserve">小写：                    </w:t>
            </w:r>
            <w:r>
              <w:rPr>
                <w:rFonts w:hint="eastAsia"/>
                <w:sz w:val="18"/>
                <w:szCs w:val="18"/>
              </w:rPr>
              <w:t>元/吨</w:t>
            </w:r>
          </w:p>
        </w:tc>
        <w:tc>
          <w:tcPr>
            <w:tcW w:w="771"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99" w:type="dxa"/>
            <w:vMerge w:val="continue"/>
            <w:noWrap w:val="0"/>
            <w:vAlign w:val="center"/>
          </w:tcPr>
          <w:p>
            <w:pPr>
              <w:jc w:val="center"/>
              <w:rPr>
                <w:rFonts w:hint="eastAsia"/>
                <w:sz w:val="24"/>
                <w:szCs w:val="24"/>
              </w:rPr>
            </w:pPr>
          </w:p>
        </w:tc>
        <w:tc>
          <w:tcPr>
            <w:tcW w:w="1230" w:type="dxa"/>
            <w:vMerge w:val="continue"/>
            <w:noWrap w:val="0"/>
            <w:vAlign w:val="center"/>
          </w:tcPr>
          <w:p>
            <w:pPr>
              <w:jc w:val="center"/>
              <w:rPr>
                <w:rFonts w:hint="eastAsia" w:ascii="宋体" w:hAnsi="宋体"/>
                <w:b/>
                <w:color w:val="000000"/>
                <w:sz w:val="24"/>
                <w:szCs w:val="24"/>
              </w:rPr>
            </w:pPr>
          </w:p>
        </w:tc>
        <w:tc>
          <w:tcPr>
            <w:tcW w:w="1794" w:type="dxa"/>
            <w:vMerge w:val="continue"/>
            <w:noWrap w:val="0"/>
            <w:vAlign w:val="center"/>
          </w:tcPr>
          <w:p>
            <w:pPr>
              <w:jc w:val="center"/>
              <w:rPr>
                <w:rFonts w:hint="eastAsia"/>
                <w:sz w:val="24"/>
                <w:szCs w:val="24"/>
              </w:rPr>
            </w:pPr>
          </w:p>
        </w:tc>
        <w:tc>
          <w:tcPr>
            <w:tcW w:w="3899" w:type="dxa"/>
            <w:noWrap w:val="0"/>
            <w:vAlign w:val="top"/>
          </w:tcPr>
          <w:p>
            <w:pPr>
              <w:jc w:val="left"/>
              <w:rPr>
                <w:sz w:val="24"/>
                <w:szCs w:val="24"/>
              </w:rPr>
            </w:pPr>
          </w:p>
          <w:p>
            <w:pPr>
              <w:jc w:val="left"/>
              <w:rPr>
                <w:rFonts w:hint="eastAsia"/>
                <w:sz w:val="24"/>
                <w:szCs w:val="24"/>
              </w:rPr>
            </w:pPr>
            <w:r>
              <w:rPr>
                <w:rFonts w:hint="eastAsia"/>
                <w:sz w:val="24"/>
                <w:szCs w:val="24"/>
              </w:rPr>
              <w:t xml:space="preserve">大写：                    </w:t>
            </w:r>
            <w:r>
              <w:rPr>
                <w:rFonts w:hint="eastAsia"/>
                <w:sz w:val="18"/>
                <w:szCs w:val="18"/>
              </w:rPr>
              <w:t>元/吨</w:t>
            </w:r>
          </w:p>
        </w:tc>
        <w:tc>
          <w:tcPr>
            <w:tcW w:w="771"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1E5"/>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47764A"/>
    <w:rsid w:val="0BC23640"/>
    <w:rsid w:val="0BFF25BD"/>
    <w:rsid w:val="0CBC295F"/>
    <w:rsid w:val="0DBE20C8"/>
    <w:rsid w:val="0DF07D84"/>
    <w:rsid w:val="0E3D42C1"/>
    <w:rsid w:val="0E497616"/>
    <w:rsid w:val="0E842CB1"/>
    <w:rsid w:val="0ECA71E3"/>
    <w:rsid w:val="0F0803D8"/>
    <w:rsid w:val="0F347211"/>
    <w:rsid w:val="10CA64E1"/>
    <w:rsid w:val="110928F7"/>
    <w:rsid w:val="11654D47"/>
    <w:rsid w:val="135C10D5"/>
    <w:rsid w:val="139F3DA1"/>
    <w:rsid w:val="13D576D7"/>
    <w:rsid w:val="159110DB"/>
    <w:rsid w:val="161B06B3"/>
    <w:rsid w:val="16541AFE"/>
    <w:rsid w:val="1694444C"/>
    <w:rsid w:val="17F97F08"/>
    <w:rsid w:val="18EB01A1"/>
    <w:rsid w:val="18ED4DB4"/>
    <w:rsid w:val="19B16948"/>
    <w:rsid w:val="1A8A6D05"/>
    <w:rsid w:val="1CA123BE"/>
    <w:rsid w:val="1CCB1E53"/>
    <w:rsid w:val="1D2E11E1"/>
    <w:rsid w:val="1E937D02"/>
    <w:rsid w:val="1F4242F7"/>
    <w:rsid w:val="1F6F49E4"/>
    <w:rsid w:val="1F802445"/>
    <w:rsid w:val="21133B37"/>
    <w:rsid w:val="21534F77"/>
    <w:rsid w:val="21A2160C"/>
    <w:rsid w:val="22B96773"/>
    <w:rsid w:val="22E00851"/>
    <w:rsid w:val="22E6463B"/>
    <w:rsid w:val="23D22DCD"/>
    <w:rsid w:val="24545FD8"/>
    <w:rsid w:val="25B129B0"/>
    <w:rsid w:val="26370085"/>
    <w:rsid w:val="26F50CB1"/>
    <w:rsid w:val="278055FF"/>
    <w:rsid w:val="27AF1CA8"/>
    <w:rsid w:val="288D3DC5"/>
    <w:rsid w:val="28E2171B"/>
    <w:rsid w:val="29401D6D"/>
    <w:rsid w:val="2BF40243"/>
    <w:rsid w:val="2C204052"/>
    <w:rsid w:val="2C4E01C4"/>
    <w:rsid w:val="2C823689"/>
    <w:rsid w:val="2CF31D5E"/>
    <w:rsid w:val="2E3D1B0F"/>
    <w:rsid w:val="3036622A"/>
    <w:rsid w:val="30CA3841"/>
    <w:rsid w:val="3130279D"/>
    <w:rsid w:val="31BC2D3C"/>
    <w:rsid w:val="31E208FC"/>
    <w:rsid w:val="31F8121A"/>
    <w:rsid w:val="35212328"/>
    <w:rsid w:val="36A65EF8"/>
    <w:rsid w:val="373827F1"/>
    <w:rsid w:val="379345D1"/>
    <w:rsid w:val="37974BFF"/>
    <w:rsid w:val="37BE23C2"/>
    <w:rsid w:val="387F2F2C"/>
    <w:rsid w:val="38D76DF2"/>
    <w:rsid w:val="39AC08AE"/>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3D17AAC"/>
    <w:rsid w:val="44D9695E"/>
    <w:rsid w:val="44F06573"/>
    <w:rsid w:val="4500284B"/>
    <w:rsid w:val="45407B03"/>
    <w:rsid w:val="45C004AA"/>
    <w:rsid w:val="4665120E"/>
    <w:rsid w:val="46950D98"/>
    <w:rsid w:val="47AD4330"/>
    <w:rsid w:val="49280B38"/>
    <w:rsid w:val="4B243D6A"/>
    <w:rsid w:val="4B635392"/>
    <w:rsid w:val="4BA21255"/>
    <w:rsid w:val="4CD54CC9"/>
    <w:rsid w:val="4D536362"/>
    <w:rsid w:val="4DC66F68"/>
    <w:rsid w:val="4E0A5FD9"/>
    <w:rsid w:val="4FEF61FE"/>
    <w:rsid w:val="514F2EE0"/>
    <w:rsid w:val="51A458AF"/>
    <w:rsid w:val="528B2AF1"/>
    <w:rsid w:val="52EE0AE7"/>
    <w:rsid w:val="554C057B"/>
    <w:rsid w:val="566E6D8E"/>
    <w:rsid w:val="56FF0A43"/>
    <w:rsid w:val="57D705F2"/>
    <w:rsid w:val="584E3243"/>
    <w:rsid w:val="58CF0A6A"/>
    <w:rsid w:val="5AAF6E02"/>
    <w:rsid w:val="5AEA3AD0"/>
    <w:rsid w:val="5B1D2529"/>
    <w:rsid w:val="5B35349E"/>
    <w:rsid w:val="5BA959B9"/>
    <w:rsid w:val="5D043DD5"/>
    <w:rsid w:val="5D173705"/>
    <w:rsid w:val="5D1B4B8A"/>
    <w:rsid w:val="5DCF78F9"/>
    <w:rsid w:val="5DFE7E80"/>
    <w:rsid w:val="5E611270"/>
    <w:rsid w:val="5EB2026E"/>
    <w:rsid w:val="61033D16"/>
    <w:rsid w:val="625B24D7"/>
    <w:rsid w:val="62CD795C"/>
    <w:rsid w:val="6334488B"/>
    <w:rsid w:val="647777B1"/>
    <w:rsid w:val="663A330E"/>
    <w:rsid w:val="66EA0C9A"/>
    <w:rsid w:val="66FB3BC1"/>
    <w:rsid w:val="678F7868"/>
    <w:rsid w:val="67B12071"/>
    <w:rsid w:val="68985C4A"/>
    <w:rsid w:val="695E0A51"/>
    <w:rsid w:val="6AE713EB"/>
    <w:rsid w:val="6C762C90"/>
    <w:rsid w:val="6C7B13C4"/>
    <w:rsid w:val="6CA73029"/>
    <w:rsid w:val="6D3A2C2D"/>
    <w:rsid w:val="6E550ED4"/>
    <w:rsid w:val="6ED71557"/>
    <w:rsid w:val="706A3FF6"/>
    <w:rsid w:val="70D03715"/>
    <w:rsid w:val="70E0155E"/>
    <w:rsid w:val="711219DD"/>
    <w:rsid w:val="71F96DCA"/>
    <w:rsid w:val="72107C5B"/>
    <w:rsid w:val="72D332E3"/>
    <w:rsid w:val="732D2693"/>
    <w:rsid w:val="7357254E"/>
    <w:rsid w:val="73611393"/>
    <w:rsid w:val="739818B1"/>
    <w:rsid w:val="76206BC5"/>
    <w:rsid w:val="778A5616"/>
    <w:rsid w:val="77A234EB"/>
    <w:rsid w:val="77DA5055"/>
    <w:rsid w:val="780E1C86"/>
    <w:rsid w:val="7850695C"/>
    <w:rsid w:val="797A02ED"/>
    <w:rsid w:val="79B23223"/>
    <w:rsid w:val="79C5040F"/>
    <w:rsid w:val="79DE1204"/>
    <w:rsid w:val="7A2A69FD"/>
    <w:rsid w:val="7A6263B1"/>
    <w:rsid w:val="7ADF17B7"/>
    <w:rsid w:val="7B386B42"/>
    <w:rsid w:val="7B3C1A93"/>
    <w:rsid w:val="7B4E287B"/>
    <w:rsid w:val="7BBC102F"/>
    <w:rsid w:val="7BD509C2"/>
    <w:rsid w:val="7D2A47F3"/>
    <w:rsid w:val="7DC9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2021-09-18T03:16:52Z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9679FAE576A746EBA1A44DEFFCADD6A0</vt:lpwstr>
  </property>
</Properties>
</file>