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炼钢部一连铸普优结合项目</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 月21日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WHXX20211001</w:t>
      </w:r>
      <w:r>
        <w:rPr>
          <w:rFonts w:hint="eastAsia" w:ascii="宋体" w:hAnsi="宋体"/>
          <w:color w:val="FF0000"/>
          <w:sz w:val="24"/>
          <w:szCs w:val="24"/>
          <w:highlight w:val="none"/>
          <w:u w:val="single"/>
          <w:lang w:val="en-US" w:eastAsia="zh-CN"/>
        </w:rPr>
        <w:t>3LGBYLZPYJHXM</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炼钢部一连铸普优结合项目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祖</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3365730511</w:t>
      </w:r>
      <w:r>
        <w:rPr>
          <w:rFonts w:hint="eastAsia" w:ascii="宋体" w:hAnsi="宋体"/>
          <w:sz w:val="24"/>
          <w:szCs w:val="24"/>
        </w:rPr>
        <w:t xml:space="preserve"> </w:t>
      </w:r>
    </w:p>
    <w:p>
      <w:pPr>
        <w:ind w:firstLine="720" w:firstLineChars="300"/>
        <w:rPr>
          <w:rFonts w:hint="default"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lang w:val="en-US" w:eastAsia="zh-CN"/>
        </w:rPr>
        <w:t>部：       范  工   17775299036</w:t>
      </w:r>
    </w:p>
    <w:p>
      <w:pPr>
        <w:ind w:firstLine="240" w:firstLineChars="100"/>
        <w:rPr>
          <w:rFonts w:hint="default" w:ascii="宋体" w:hAnsi="宋体"/>
          <w:sz w:val="24"/>
          <w:szCs w:val="24"/>
          <w:lang w:val="en-US" w:eastAsia="zh-CN"/>
        </w:rPr>
      </w:pPr>
      <w:r>
        <w:rPr>
          <w:rFonts w:hint="eastAsia" w:ascii="宋体" w:hAnsi="宋体"/>
          <w:sz w:val="24"/>
          <w:szCs w:val="24"/>
          <w:lang w:val="en-US" w:eastAsia="zh-CN"/>
        </w:rPr>
        <w:t>工程管理部：       董  工   17320682249</w:t>
      </w:r>
    </w:p>
    <w:p>
      <w:pPr>
        <w:pStyle w:val="2"/>
        <w:rPr>
          <w:rFonts w:hint="default"/>
          <w:lang w:val="en-US" w:eastAsia="zh-CN"/>
        </w:rPr>
      </w:pP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8</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11</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捌万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8</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1"/>
          <w:szCs w:val="21"/>
          <w:lang w:val="en-US" w:eastAsia="zh-CN"/>
        </w:rPr>
        <w:t>拟</w:t>
      </w:r>
      <w:r>
        <w:rPr>
          <w:rFonts w:hint="eastAsia" w:ascii="宋体" w:hAnsi="宋体"/>
          <w:sz w:val="21"/>
          <w:szCs w:val="21"/>
        </w:rPr>
        <w:t>付款方式</w:t>
      </w:r>
      <w:r>
        <w:rPr>
          <w:rFonts w:ascii="宋体" w:hAnsi="宋体"/>
          <w:sz w:val="21"/>
          <w:szCs w:val="21"/>
        </w:rPr>
        <w:t>：</w:t>
      </w:r>
      <w:r>
        <w:rPr>
          <w:rFonts w:hint="eastAsia" w:ascii="宋体" w:hAnsi="宋体"/>
          <w:sz w:val="21"/>
          <w:szCs w:val="21"/>
        </w:rPr>
        <w:t>货到</w:t>
      </w:r>
      <w:r>
        <w:rPr>
          <w:rFonts w:ascii="宋体" w:hAnsi="宋体"/>
          <w:sz w:val="21"/>
          <w:szCs w:val="21"/>
        </w:rPr>
        <w:t>后</w:t>
      </w:r>
      <w:r>
        <w:rPr>
          <w:rFonts w:hint="eastAsia" w:ascii="宋体" w:hAnsi="宋体"/>
          <w:sz w:val="21"/>
          <w:szCs w:val="21"/>
          <w:lang w:val="en-US" w:eastAsia="zh-CN"/>
        </w:rPr>
        <w:t>付60%</w:t>
      </w:r>
      <w:r>
        <w:rPr>
          <w:rFonts w:hint="eastAsia" w:ascii="宋体" w:hAnsi="宋体"/>
          <w:sz w:val="21"/>
          <w:szCs w:val="21"/>
        </w:rPr>
        <w:t>,</w:t>
      </w:r>
      <w:r>
        <w:rPr>
          <w:rFonts w:hint="eastAsia" w:ascii="宋体" w:hAnsi="宋体"/>
          <w:sz w:val="21"/>
          <w:szCs w:val="21"/>
          <w:lang w:val="en-US" w:eastAsia="zh-CN"/>
        </w:rPr>
        <w:t>正常运行三个月付30%</w:t>
      </w:r>
      <w:r>
        <w:rPr>
          <w:rFonts w:hint="eastAsia" w:ascii="宋体" w:hAnsi="宋体"/>
          <w:sz w:val="21"/>
          <w:szCs w:val="21"/>
        </w:rPr>
        <w:t>，</w:t>
      </w:r>
      <w:r>
        <w:rPr>
          <w:rFonts w:ascii="宋体" w:hAnsi="宋体"/>
          <w:sz w:val="21"/>
          <w:szCs w:val="21"/>
        </w:rPr>
        <w:t>剩余</w:t>
      </w:r>
      <w:r>
        <w:rPr>
          <w:rFonts w:hint="eastAsia" w:ascii="宋体" w:hAnsi="宋体"/>
          <w:sz w:val="21"/>
          <w:szCs w:val="21"/>
        </w:rPr>
        <w:t>10</w:t>
      </w:r>
      <w:r>
        <w:rPr>
          <w:rFonts w:ascii="宋体" w:hAnsi="宋体"/>
          <w:sz w:val="21"/>
          <w:szCs w:val="21"/>
        </w:rPr>
        <w:t>%质保金壹年后无质量问题付清</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spacing w:line="360" w:lineRule="auto"/>
        <w:jc w:val="left"/>
        <w:rPr>
          <w:rFonts w:hint="eastAsia" w:ascii="宋体" w:hAnsi="宋体" w:cs="Times New Roman"/>
          <w:sz w:val="24"/>
          <w:szCs w:val="22"/>
          <w:lang w:val="en-US" w:eastAsia="zh-CN"/>
        </w:rPr>
      </w:pPr>
      <w:r>
        <w:rPr>
          <w:rFonts w:hint="eastAsia"/>
          <w:bCs/>
          <w:sz w:val="30"/>
          <w:szCs w:val="30"/>
        </w:rPr>
        <w:t>1、</w:t>
      </w:r>
      <w:r>
        <w:rPr>
          <w:rFonts w:hint="eastAsia" w:ascii="宋体" w:hAnsi="宋体" w:cs="Times New Roman"/>
          <w:sz w:val="24"/>
          <w:szCs w:val="22"/>
          <w:lang w:val="en-US" w:eastAsia="zh-CN"/>
        </w:rPr>
        <w:t>本次招标项目为</w:t>
      </w:r>
      <w:r>
        <w:rPr>
          <w:rFonts w:hint="eastAsia" w:ascii="宋体" w:hAnsi="宋体" w:cs="Times New Roman"/>
          <w:b/>
          <w:bCs/>
          <w:color w:val="FF0000"/>
          <w:sz w:val="24"/>
          <w:szCs w:val="22"/>
          <w:lang w:val="en-US" w:eastAsia="zh-CN"/>
        </w:rPr>
        <w:t>炼钢部一连铸普优结合项目（一套）</w:t>
      </w:r>
      <w:r>
        <w:rPr>
          <w:rFonts w:hint="eastAsia" w:ascii="宋体" w:hAnsi="宋体" w:cs="Times New Roman"/>
          <w:sz w:val="24"/>
          <w:szCs w:val="22"/>
          <w:lang w:val="en-US" w:eastAsia="zh-CN"/>
        </w:rPr>
        <w:t>，具体技术参数详见附件。</w:t>
      </w:r>
    </w:p>
    <w:p>
      <w:pPr>
        <w:spacing w:line="360" w:lineRule="auto"/>
        <w:jc w:val="left"/>
        <w:rPr>
          <w:rFonts w:hint="eastAsia" w:ascii="宋体" w:hAnsi="宋体" w:cs="Times New Roman"/>
          <w:sz w:val="24"/>
          <w:szCs w:val="22"/>
          <w:lang w:val="en-US" w:eastAsia="zh-CN"/>
        </w:rPr>
      </w:pPr>
      <w:r>
        <w:rPr>
          <w:rFonts w:hint="eastAsia" w:ascii="宋体" w:hAnsi="宋体" w:cs="Times New Roman"/>
          <w:sz w:val="24"/>
          <w:szCs w:val="22"/>
          <w:lang w:val="en-US" w:eastAsia="zh-CN"/>
        </w:rPr>
        <w:t>2、满足技术规格书的要求。</w:t>
      </w:r>
      <w:bookmarkStart w:id="0" w:name="_GoBack"/>
      <w:bookmarkEnd w:id="0"/>
    </w:p>
    <w:p>
      <w:pPr>
        <w:spacing w:line="360" w:lineRule="auto"/>
        <w:jc w:val="left"/>
        <w:rPr>
          <w:rFonts w:hint="eastAsia" w:ascii="宋体" w:hAnsi="宋体" w:cs="Times New Roman"/>
          <w:sz w:val="24"/>
          <w:szCs w:val="22"/>
          <w:lang w:val="en-US" w:eastAsia="zh-CN"/>
        </w:rPr>
      </w:pPr>
      <w:r>
        <w:rPr>
          <w:rFonts w:hint="eastAsia" w:ascii="宋体" w:hAnsi="宋体" w:cs="Times New Roman"/>
          <w:sz w:val="24"/>
          <w:szCs w:val="22"/>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b/>
          <w:sz w:val="24"/>
          <w:szCs w:val="24"/>
        </w:rPr>
      </w:pPr>
      <w:r>
        <w:rPr>
          <w:rFonts w:hint="eastAsia" w:ascii="宋体" w:hAnsi="宋体" w:cs="Times New Roman"/>
          <w:sz w:val="24"/>
          <w:szCs w:val="22"/>
          <w:lang w:val="en-US" w:eastAsia="zh-CN"/>
        </w:rPr>
        <w:t>4、</w:t>
      </w:r>
      <w:r>
        <w:rPr>
          <w:rFonts w:hint="eastAsia" w:ascii="宋体" w:hAnsi="宋体"/>
          <w:sz w:val="21"/>
          <w:szCs w:val="21"/>
          <w:lang w:val="en-US" w:eastAsia="zh-CN"/>
        </w:rPr>
        <w:t>厂家需提供类似业绩（不少于5份），有成套连铸机业绩视同为有效业绩</w:t>
      </w:r>
      <w:r>
        <w:rPr>
          <w:rFonts w:hint="eastAsia"/>
          <w:bCs/>
          <w:sz w:val="30"/>
          <w:szCs w:val="30"/>
          <w:lang w:val="en-US" w:eastAsia="zh-CN"/>
        </w:rPr>
        <w:t>。</w:t>
      </w:r>
    </w:p>
    <w:p>
      <w:pPr>
        <w:pStyle w:val="2"/>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10月21日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宋体" w:hAnsi="宋体" w:cs="Times New Roman"/>
          <w:b/>
          <w:bCs/>
          <w:color w:val="FF0000"/>
          <w:sz w:val="24"/>
          <w:szCs w:val="22"/>
          <w:lang w:val="en-US" w:eastAsia="zh-CN"/>
        </w:rPr>
        <w:t>炼钢部一连铸普优结合项目</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7001128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E3736"/>
    <w:rsid w:val="797A02ED"/>
    <w:rsid w:val="79B23223"/>
    <w:rsid w:val="79B34FEE"/>
    <w:rsid w:val="79DE1204"/>
    <w:rsid w:val="7A6263B1"/>
    <w:rsid w:val="7ADF17B7"/>
    <w:rsid w:val="7B386B42"/>
    <w:rsid w:val="7B3C4BEE"/>
    <w:rsid w:val="7BBC102F"/>
    <w:rsid w:val="7BD509C2"/>
    <w:rsid w:val="7C4C4A93"/>
    <w:rsid w:val="7D2A47F3"/>
    <w:rsid w:val="7D9A291D"/>
    <w:rsid w:val="7DB8151A"/>
    <w:rsid w:val="7DE070C6"/>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2021-10-21T08:37:14Z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