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935" w:firstLineChars="14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径锻机主油缸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月5日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10504JDJZYG</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径锻机主油缸</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hint="eastAsia" w:ascii="宋体" w:hAnsi="宋体"/>
          <w:sz w:val="24"/>
          <w:szCs w:val="24"/>
          <w:lang w:eastAsia="zh-CN"/>
        </w:rPr>
      </w:pPr>
      <w:r>
        <w:rPr>
          <w:rFonts w:hint="eastAsia" w:ascii="宋体" w:hAnsi="宋体"/>
          <w:sz w:val="24"/>
          <w:szCs w:val="24"/>
        </w:rPr>
        <w:t xml:space="preserve">物资采购部：   </w:t>
      </w:r>
      <w:r>
        <w:rPr>
          <w:rFonts w:hint="eastAsia" w:ascii="宋体" w:hAnsi="宋体"/>
          <w:sz w:val="24"/>
          <w:szCs w:val="24"/>
          <w:lang w:eastAsia="zh-CN"/>
        </w:rPr>
        <w:t xml:space="preserve">程  工   13365730511 </w:t>
      </w:r>
    </w:p>
    <w:p>
      <w:pPr>
        <w:ind w:firstLine="720" w:firstLineChars="300"/>
        <w:rPr>
          <w:rFonts w:hint="default" w:ascii="宋体" w:hAnsi="宋体"/>
          <w:sz w:val="24"/>
          <w:szCs w:val="24"/>
          <w:lang w:val="en-US" w:eastAsia="zh-CN"/>
        </w:rPr>
      </w:pPr>
      <w:r>
        <w:rPr>
          <w:rFonts w:hint="eastAsia" w:ascii="宋体" w:hAnsi="宋体"/>
          <w:sz w:val="24"/>
          <w:szCs w:val="24"/>
          <w:lang w:eastAsia="zh-CN"/>
        </w:rPr>
        <w:t>铸锻</w:t>
      </w:r>
      <w:r>
        <w:rPr>
          <w:rFonts w:hint="eastAsia" w:ascii="宋体" w:hAnsi="宋体"/>
          <w:sz w:val="24"/>
          <w:szCs w:val="24"/>
          <w:lang w:val="en-US" w:eastAsia="zh-CN"/>
        </w:rPr>
        <w:t>部：       梅  工   17891617747</w:t>
      </w:r>
    </w:p>
    <w:p>
      <w:pPr>
        <w:pStyle w:val="2"/>
        <w:rPr>
          <w:rFonts w:hint="default"/>
          <w:lang w:val="en-US" w:eastAsia="zh-CN"/>
        </w:rPr>
      </w:pPr>
      <w:r>
        <w:rPr>
          <w:rFonts w:hint="eastAsia" w:ascii="宋体" w:hAnsi="宋体"/>
          <w:sz w:val="24"/>
          <w:szCs w:val="24"/>
          <w:highlight w:val="none"/>
          <w:lang w:val="en-US" w:eastAsia="zh-CN"/>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23</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color w:val="FF0000"/>
          <w:sz w:val="24"/>
          <w:szCs w:val="24"/>
          <w:lang w:val="en-US" w:eastAsia="zh-CN"/>
        </w:rPr>
        <w:t>26</w:t>
      </w:r>
      <w:r>
        <w:rPr>
          <w:rFonts w:ascii="宋体" w:hAnsi="宋体"/>
          <w:bCs/>
          <w:color w:val="FF0000"/>
          <w:sz w:val="24"/>
          <w:szCs w:val="24"/>
        </w:rPr>
        <w:t>日</w:t>
      </w:r>
      <w:r>
        <w:rPr>
          <w:rFonts w:hint="eastAsia"/>
          <w:color w:val="FF0000"/>
          <w:sz w:val="24"/>
          <w:szCs w:val="24"/>
          <w:shd w:val="clear" w:color="auto" w:fill="FFFFFF"/>
          <w:lang w:eastAsia="zh-CN"/>
        </w:rPr>
        <w:t>上</w:t>
      </w:r>
      <w:r>
        <w:rPr>
          <w:rFonts w:hint="eastAsia"/>
          <w:color w:val="FF0000"/>
          <w:sz w:val="24"/>
          <w:szCs w:val="24"/>
          <w:shd w:val="clear" w:color="auto" w:fill="FFFFFF"/>
        </w:rPr>
        <w:t>午</w:t>
      </w:r>
      <w:r>
        <w:rPr>
          <w:rFonts w:hint="eastAsia"/>
          <w:color w:val="FF0000"/>
          <w:sz w:val="24"/>
          <w:szCs w:val="24"/>
          <w:shd w:val="clear" w:color="auto" w:fill="FFFFFF"/>
          <w:lang w:val="en-US" w:eastAsia="zh-CN"/>
        </w:rPr>
        <w:t>09</w:t>
      </w:r>
      <w:r>
        <w:rPr>
          <w:rFonts w:hint="eastAsia"/>
          <w:color w:val="FF0000"/>
          <w:sz w:val="24"/>
          <w:szCs w:val="24"/>
          <w:shd w:val="clear" w:color="auto" w:fill="FFFFFF"/>
        </w:rPr>
        <w:t>:</w:t>
      </w:r>
      <w:r>
        <w:rPr>
          <w:rFonts w:hint="eastAsia"/>
          <w:color w:val="FF0000"/>
          <w:sz w:val="24"/>
          <w:szCs w:val="24"/>
          <w:shd w:val="clear" w:color="auto" w:fill="FFFFFF"/>
          <w:lang w:val="en-US" w:eastAsia="zh-CN"/>
        </w:rPr>
        <w:t>0</w:t>
      </w:r>
      <w:bookmarkStart w:id="0" w:name="_GoBack"/>
      <w:bookmarkEnd w:id="0"/>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叁万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23</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rPr>
        <w:t>设备合同拟付款方式：</w:t>
      </w:r>
      <w:r>
        <w:rPr>
          <w:rFonts w:hint="eastAsia"/>
        </w:rPr>
        <w:t>设备到货付</w:t>
      </w:r>
      <w:r>
        <w:t>6</w:t>
      </w:r>
      <w:r>
        <w:rPr>
          <w:rFonts w:hint="eastAsia"/>
        </w:rPr>
        <w:t>0%，同时供方开具全额增值税发票（税率13%），设备正常运行三个月后付款30％（附验收报告），10%质保金，质保期1年</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5</w:t>
      </w:r>
      <w:r>
        <w:rPr>
          <w:rFonts w:hint="eastAsia" w:ascii="宋体" w:hAnsi="宋体"/>
          <w:sz w:val="24"/>
          <w:szCs w:val="24"/>
          <w:highlight w:val="none"/>
        </w:rPr>
        <w:t>0分,质量：</w:t>
      </w:r>
      <w:r>
        <w:rPr>
          <w:rFonts w:hint="eastAsia" w:ascii="宋体" w:hAnsi="宋体"/>
          <w:sz w:val="24"/>
          <w:szCs w:val="24"/>
          <w:highlight w:val="none"/>
          <w:lang w:val="en-US" w:eastAsia="zh-CN"/>
        </w:rPr>
        <w:t>3</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spacing w:line="36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本次招标项目</w:t>
      </w:r>
      <w:r>
        <w:rPr>
          <w:rFonts w:hint="eastAsia" w:ascii="宋体" w:hAnsi="宋体" w:cs="Times New Roman"/>
          <w:sz w:val="28"/>
          <w:szCs w:val="28"/>
          <w:highlight w:val="none"/>
          <w:lang w:val="en-US" w:eastAsia="zh-CN"/>
        </w:rPr>
        <w:t>为</w:t>
      </w:r>
      <w:r>
        <w:rPr>
          <w:rFonts w:hint="eastAsia" w:ascii="仿宋_GB2312" w:hAnsi="仿宋_GB2312" w:eastAsia="仿宋_GB2312" w:cs="仿宋_GB2312"/>
          <w:b/>
          <w:bCs/>
          <w:color w:val="FF0000"/>
          <w:sz w:val="28"/>
          <w:szCs w:val="28"/>
        </w:rPr>
        <w:t>径锻机主油缸</w:t>
      </w:r>
      <w:r>
        <w:rPr>
          <w:rFonts w:hint="eastAsia" w:ascii="仿宋_GB2312" w:hAnsi="仿宋_GB2312" w:eastAsia="仿宋_GB2312" w:cs="仿宋_GB2312"/>
          <w:b/>
          <w:bCs/>
          <w:color w:val="FF0000"/>
          <w:sz w:val="28"/>
          <w:szCs w:val="28"/>
          <w:lang w:eastAsia="zh-CN"/>
        </w:rPr>
        <w:t>一套</w:t>
      </w:r>
      <w:r>
        <w:rPr>
          <w:rFonts w:hint="eastAsia" w:ascii="宋体" w:hAnsi="宋体" w:cs="Times New Roman"/>
          <w:sz w:val="28"/>
          <w:szCs w:val="28"/>
          <w:highlight w:val="none"/>
          <w:lang w:val="en-US" w:eastAsia="zh-CN"/>
        </w:rPr>
        <w:t>，</w:t>
      </w:r>
      <w:r>
        <w:rPr>
          <w:rFonts w:hint="eastAsia" w:ascii="宋体" w:hAnsi="宋体" w:cs="仿宋_GB2312"/>
          <w:sz w:val="28"/>
          <w:szCs w:val="28"/>
          <w:highlight w:val="none"/>
        </w:rPr>
        <w:t>具</w:t>
      </w:r>
      <w:r>
        <w:rPr>
          <w:rFonts w:hint="eastAsia" w:ascii="宋体" w:hAnsi="宋体" w:cs="仿宋_GB2312"/>
          <w:sz w:val="28"/>
          <w:szCs w:val="28"/>
        </w:rPr>
        <w:t>体要求见</w:t>
      </w:r>
      <w:r>
        <w:rPr>
          <w:rFonts w:hint="eastAsia" w:ascii="宋体" w:hAnsi="宋体" w:cs="仿宋_GB2312"/>
          <w:sz w:val="28"/>
          <w:szCs w:val="28"/>
          <w:lang w:eastAsia="zh-CN"/>
        </w:rPr>
        <w:t>附件技术资料及图纸</w:t>
      </w:r>
      <w:r>
        <w:rPr>
          <w:rFonts w:hint="eastAsia" w:ascii="宋体" w:hAnsi="宋体" w:cs="Times New Roman"/>
          <w:sz w:val="28"/>
          <w:szCs w:val="28"/>
          <w:lang w:val="en-US" w:eastAsia="zh-CN"/>
        </w:rPr>
        <w:t>。</w:t>
      </w:r>
    </w:p>
    <w:p>
      <w:pPr>
        <w:spacing w:line="360" w:lineRule="auto"/>
        <w:jc w:val="left"/>
        <w:rPr>
          <w:rFonts w:hint="eastAsia"/>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3、投标方需与我方技术 、生产等人员技术交流并且勘察现场后方可参与投标。</w:t>
      </w:r>
    </w:p>
    <w:p>
      <w:pPr>
        <w:pStyle w:val="2"/>
        <w:rPr>
          <w:b/>
          <w:sz w:val="24"/>
          <w:szCs w:val="24"/>
        </w:rPr>
      </w:pPr>
    </w:p>
    <w:p>
      <w:pPr>
        <w:pStyle w:val="2"/>
        <w:rPr>
          <w:b/>
          <w:sz w:val="24"/>
          <w:szCs w:val="24"/>
        </w:rPr>
      </w:pPr>
    </w:p>
    <w:p>
      <w:pPr>
        <w:rPr>
          <w:b/>
          <w:sz w:val="24"/>
          <w:szCs w:val="24"/>
        </w:rPr>
      </w:pPr>
    </w:p>
    <w:p>
      <w:pPr>
        <w:pStyle w:val="2"/>
      </w:pPr>
    </w:p>
    <w:p/>
    <w:p>
      <w:pPr>
        <w:pStyle w:val="2"/>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11月5日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径锻机主油缸</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abstractNum w:abstractNumId="8">
    <w:nsid w:val="74D3EA06"/>
    <w:multiLevelType w:val="singleLevel"/>
    <w:tmpl w:val="74D3EA06"/>
    <w:lvl w:ilvl="0" w:tentative="0">
      <w:start w:val="1"/>
      <w:numFmt w:val="decimal"/>
      <w:suff w:val="nothing"/>
      <w:lvlText w:val="%1、"/>
      <w:lvlJc w:val="left"/>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75B1EA7"/>
    <w:rsid w:val="0831406E"/>
    <w:rsid w:val="08703D2A"/>
    <w:rsid w:val="0894600F"/>
    <w:rsid w:val="08A96692"/>
    <w:rsid w:val="0A205F87"/>
    <w:rsid w:val="0A823C2F"/>
    <w:rsid w:val="0B6D4325"/>
    <w:rsid w:val="0B8301A2"/>
    <w:rsid w:val="0BFF25BD"/>
    <w:rsid w:val="0CBC295F"/>
    <w:rsid w:val="0CE134EE"/>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576D7"/>
    <w:rsid w:val="1553224C"/>
    <w:rsid w:val="159A2A9A"/>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6DD2831"/>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93756A"/>
    <w:rsid w:val="6ED71557"/>
    <w:rsid w:val="6F654899"/>
    <w:rsid w:val="6FD36B06"/>
    <w:rsid w:val="7001128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BC102F"/>
    <w:rsid w:val="7BD509C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0</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2021-11-05T07:48:45Z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