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制芯工业机器人系统与浸涂系统</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 月5日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201004ZXGYJQRXTYJTXT</w:t>
      </w:r>
      <w:r>
        <w:rPr>
          <w:rFonts w:hint="eastAsia" w:ascii="宋体" w:hAnsi="宋体"/>
          <w:color w:val="FF0000"/>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制芯工业机器人系统与浸涂系统</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物资采购部：   姜  工   1</w:t>
      </w:r>
      <w:r>
        <w:rPr>
          <w:rFonts w:hint="eastAsia" w:ascii="宋体" w:hAnsi="宋体"/>
          <w:sz w:val="24"/>
          <w:szCs w:val="24"/>
          <w:highlight w:val="none"/>
          <w:lang w:val="en-US" w:eastAsia="zh-CN"/>
        </w:rPr>
        <w:t>7681329559</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铸管部：       吕  工   1</w:t>
      </w:r>
      <w:r>
        <w:rPr>
          <w:rFonts w:hint="default" w:ascii="宋体" w:hAnsi="宋体"/>
          <w:sz w:val="24"/>
          <w:szCs w:val="24"/>
          <w:highlight w:val="none"/>
          <w:lang w:val="en-US" w:eastAsia="zh-CN"/>
        </w:rPr>
        <w:t>8955368387</w:t>
      </w: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21</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1月</w:t>
      </w:r>
      <w:r>
        <w:rPr>
          <w:rFonts w:hint="eastAsia" w:ascii="宋体" w:hAnsi="宋体"/>
          <w:bCs/>
          <w:color w:val="FF0000"/>
          <w:sz w:val="24"/>
          <w:szCs w:val="24"/>
          <w:highlight w:val="none"/>
          <w:lang w:val="en-US" w:eastAsia="zh-CN"/>
        </w:rPr>
        <w:t>26</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
      <w:pPr>
        <w:pStyle w:val="2"/>
      </w:pPr>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壹拾万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21</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（4）有良好的商业信誉；近三年生产经营活动中无违法、违规记录</w:t>
      </w:r>
      <w:r>
        <w:rPr>
          <w:rFonts w:hint="eastAsia" w:ascii="宋体" w:hAnsi="宋体" w:cs="Times New Roman"/>
          <w:kern w:val="2"/>
          <w:sz w:val="24"/>
          <w:szCs w:val="24"/>
          <w:highlight w:val="none"/>
          <w:lang w:val="en-US" w:eastAsia="zh-CN" w:bidi="ar-SA"/>
        </w:rPr>
        <w:t>。</w:t>
      </w:r>
    </w:p>
    <w:p>
      <w:pPr>
        <w:ind w:firstLine="480" w:firstLineChars="200"/>
        <w:rPr>
          <w:rFonts w:hint="eastAsia" w:ascii="宋体"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（5）具有法律、法规和招标人规定的其他条件</w:t>
      </w:r>
      <w:r>
        <w:rPr>
          <w:rFonts w:hint="eastAsia" w:ascii="宋体" w:hAnsi="宋体" w:cs="Times New Roman"/>
          <w:kern w:val="2"/>
          <w:sz w:val="24"/>
          <w:szCs w:val="24"/>
          <w:lang w:val="en-US" w:eastAsia="zh-CN" w:bidi="ar-SA"/>
        </w:rPr>
        <w:t>。</w:t>
      </w:r>
    </w:p>
    <w:p>
      <w:pPr>
        <w:pStyle w:val="2"/>
        <w:ind w:firstLine="480" w:firstLineChars="200"/>
        <w:rPr>
          <w:rFonts w:hint="eastAsia"/>
          <w:lang w:val="en-US" w:eastAsia="zh-CN"/>
        </w:rPr>
      </w:pP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投标厂家在报名时需要提供一至三份相对应的产品供货业绩（业绩方面要求提供合同扫描件作为业绩证明）</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20" w:firstLineChars="200"/>
        <w:rPr>
          <w:rFonts w:hint="eastAsia" w:ascii="宋体" w:hAnsi="宋体"/>
          <w:lang w:val="en-US" w:eastAsia="zh-CN"/>
        </w:rPr>
      </w:pPr>
      <w:r>
        <w:rPr>
          <w:rFonts w:hint="eastAsia" w:ascii="宋体" w:hAnsi="宋体"/>
        </w:rPr>
        <w:t>1、付款方式：货到齐支付供方30%货款，需方业主单位验收合格后凭验收报告支付</w:t>
      </w:r>
      <w:r>
        <w:rPr>
          <w:rFonts w:hint="eastAsia" w:ascii="宋体" w:hAnsi="宋体"/>
          <w:lang w:val="en-US" w:eastAsia="zh-CN"/>
        </w:rPr>
        <w:t>3</w:t>
      </w:r>
      <w:r>
        <w:rPr>
          <w:rFonts w:hint="eastAsia" w:ascii="宋体" w:hAnsi="宋体"/>
        </w:rPr>
        <w:t>0%货款，</w:t>
      </w:r>
      <w:r>
        <w:rPr>
          <w:rFonts w:hint="eastAsia" w:ascii="宋体" w:hAnsi="宋体"/>
        </w:rPr>
        <w:t>设备正常运行</w:t>
      </w:r>
      <w:r>
        <w:rPr>
          <w:rFonts w:hint="eastAsia" w:ascii="宋体" w:hAnsi="宋体"/>
          <w:lang w:eastAsia="zh-CN"/>
        </w:rPr>
        <w:t>三个月后付款</w:t>
      </w:r>
      <w:r>
        <w:rPr>
          <w:rFonts w:hint="eastAsia" w:ascii="宋体" w:hAnsi="宋体"/>
          <w:lang w:val="en-US" w:eastAsia="zh-CN"/>
        </w:rPr>
        <w:t>3</w:t>
      </w:r>
      <w:r>
        <w:rPr>
          <w:rFonts w:hint="eastAsia" w:ascii="宋体" w:hAnsi="宋体"/>
        </w:rPr>
        <w:t>0%</w:t>
      </w:r>
      <w:r>
        <w:rPr>
          <w:rFonts w:hint="eastAsia" w:ascii="宋体" w:hAnsi="宋体"/>
          <w:lang w:val="en-US" w:eastAsia="zh-CN"/>
        </w:rPr>
        <w:t>,10</w:t>
      </w:r>
      <w:r>
        <w:rPr>
          <w:rFonts w:hint="eastAsia" w:ascii="宋体" w:hAnsi="宋体"/>
        </w:rPr>
        <w:t>%质保金自验收之日起一年后支付</w:t>
      </w:r>
      <w:r>
        <w:rPr>
          <w:rFonts w:hint="eastAsia" w:ascii="宋体" w:hAnsi="宋体"/>
          <w:lang w:val="en-US" w:eastAsia="zh-CN"/>
        </w:rPr>
        <w:t>。（不接受预付款报价）</w:t>
      </w:r>
    </w:p>
    <w:p>
      <w:pPr>
        <w:spacing w:line="440" w:lineRule="exact"/>
        <w:ind w:firstLine="420" w:firstLineChars="200"/>
        <w:rPr>
          <w:rFonts w:hint="eastAsia" w:ascii="宋体" w:hAnsi="宋体"/>
        </w:rPr>
      </w:pPr>
      <w:r>
        <w:rPr>
          <w:rFonts w:hint="eastAsia" w:ascii="宋体" w:hAnsi="宋体"/>
        </w:rPr>
        <w:t>2、结算方式：均为6个月银行承兑汇票。</w:t>
      </w:r>
    </w:p>
    <w:p>
      <w:pPr>
        <w:spacing w:line="440" w:lineRule="exact"/>
        <w:ind w:firstLine="420" w:firstLineChars="200"/>
        <w:rPr>
          <w:rFonts w:hint="eastAsia" w:ascii="宋体" w:hAnsi="宋体"/>
        </w:rPr>
      </w:pPr>
      <w:r>
        <w:rPr>
          <w:rFonts w:hint="eastAsia" w:ascii="宋体" w:hAnsi="宋体"/>
        </w:rPr>
        <w:t>3、交货地点：芜湖新兴铸管有限责任公司三山区现场。</w:t>
      </w:r>
    </w:p>
    <w:p>
      <w:pPr>
        <w:spacing w:line="440" w:lineRule="exact"/>
        <w:ind w:firstLine="420" w:firstLineChars="200"/>
        <w:rPr>
          <w:rFonts w:hint="default" w:ascii="宋体" w:hAnsi="宋体"/>
          <w:lang w:val="en-US" w:eastAsia="zh-CN"/>
        </w:rPr>
      </w:pPr>
      <w:r>
        <w:rPr>
          <w:rFonts w:hint="eastAsia" w:ascii="宋体" w:hAnsi="宋体"/>
          <w:lang w:val="en-US" w:eastAsia="zh-CN"/>
        </w:rPr>
        <w:t>4、建议交货期：90天。</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按总价</w:t>
      </w:r>
      <w:r>
        <w:rPr>
          <w:rFonts w:hint="eastAsia" w:ascii="宋体" w:hAnsi="宋体"/>
          <w:sz w:val="24"/>
          <w:szCs w:val="24"/>
        </w:rPr>
        <w:t>进行评标。</w:t>
      </w:r>
    </w:p>
    <w:p>
      <w:pPr>
        <w:ind w:left="420" w:leftChars="200" w:firstLine="723" w:firstLineChars="300"/>
        <w:rPr>
          <w:rFonts w:hint="eastAsia" w:ascii="宋体" w:hAnsi="宋体"/>
          <w:sz w:val="24"/>
          <w:szCs w:val="24"/>
          <w:highlight w:val="none"/>
          <w:lang w:eastAsia="zh-CN"/>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pStyle w:val="2"/>
      </w:pP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制芯工业机器人系统与浸涂系统，如下：</w:t>
      </w:r>
    </w:p>
    <w:tbl>
      <w:tblPr>
        <w:tblStyle w:val="10"/>
        <w:tblW w:w="893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26"/>
        <w:gridCol w:w="1777"/>
        <w:gridCol w:w="19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数  量</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制芯工业机器人系统与浸涂系统</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4套</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B</w:t>
            </w:r>
          </w:p>
        </w:tc>
      </w:tr>
    </w:tbl>
    <w:p>
      <w:pPr>
        <w:numPr>
          <w:ilvl w:val="0"/>
          <w:numId w:val="0"/>
        </w:numPr>
        <w:jc w:val="left"/>
        <w:rPr>
          <w:rFonts w:hint="eastAsia" w:eastAsia="宋体"/>
          <w:bCs/>
          <w:sz w:val="28"/>
          <w:szCs w:val="28"/>
          <w:lang w:eastAsia="zh-CN"/>
        </w:rPr>
      </w:pPr>
      <w:r>
        <w:rPr>
          <w:rFonts w:hint="eastAsia"/>
          <w:bCs/>
          <w:sz w:val="28"/>
          <w:szCs w:val="28"/>
        </w:rPr>
        <w:t>详见附件技术资料</w:t>
      </w:r>
      <w:r>
        <w:rPr>
          <w:rFonts w:hint="eastAsia"/>
          <w:bCs/>
          <w:sz w:val="28"/>
          <w:szCs w:val="28"/>
          <w:lang w:eastAsia="zh-CN"/>
        </w:rPr>
        <w:t>，需</w:t>
      </w:r>
      <w:r>
        <w:rPr>
          <w:rFonts w:hint="eastAsia"/>
          <w:bCs/>
          <w:sz w:val="28"/>
          <w:szCs w:val="28"/>
        </w:rPr>
        <w:t>满足需方技术规格书要求</w:t>
      </w:r>
      <w:r>
        <w:rPr>
          <w:rFonts w:hint="eastAsia"/>
          <w:bCs/>
          <w:sz w:val="28"/>
          <w:szCs w:val="28"/>
          <w:lang w:eastAsia="zh-CN"/>
        </w:rPr>
        <w:t>；</w:t>
      </w:r>
    </w:p>
    <w:p>
      <w:pPr>
        <w:numPr>
          <w:ilvl w:val="0"/>
          <w:numId w:val="0"/>
        </w:numPr>
        <w:jc w:val="left"/>
        <w:rPr>
          <w:rFonts w:hint="eastAsia" w:eastAsia="宋体"/>
          <w:bCs/>
          <w:sz w:val="28"/>
          <w:szCs w:val="28"/>
          <w:lang w:val="en-US" w:eastAsia="zh-CN"/>
        </w:rPr>
      </w:pPr>
      <w:r>
        <w:rPr>
          <w:rFonts w:hint="eastAsia"/>
          <w:bCs/>
          <w:sz w:val="28"/>
          <w:szCs w:val="28"/>
          <w:lang w:val="en-US" w:eastAsia="zh-CN"/>
        </w:rPr>
        <w:t>2、</w:t>
      </w:r>
      <w:r>
        <w:rPr>
          <w:rFonts w:hint="eastAsia"/>
          <w:bCs/>
          <w:sz w:val="28"/>
          <w:szCs w:val="28"/>
          <w:lang w:eastAsia="zh-CN"/>
        </w:rPr>
        <w:t>报名厂家需到现场进行技术交流；</w:t>
      </w:r>
    </w:p>
    <w:p>
      <w:pPr>
        <w:numPr>
          <w:ilvl w:val="0"/>
          <w:numId w:val="0"/>
        </w:numPr>
        <w:jc w:val="left"/>
        <w:rPr>
          <w:rFonts w:hint="eastAsia"/>
          <w:bCs/>
          <w:sz w:val="28"/>
          <w:szCs w:val="28"/>
          <w:lang w:val="en-US" w:eastAsia="zh-CN"/>
        </w:rPr>
      </w:pPr>
      <w:r>
        <w:rPr>
          <w:rFonts w:hint="eastAsia"/>
          <w:bCs/>
          <w:sz w:val="28"/>
          <w:szCs w:val="28"/>
          <w:lang w:val="en-US" w:eastAsia="zh-CN"/>
        </w:rPr>
        <w:t>3、</w:t>
      </w:r>
      <w:r>
        <w:rPr>
          <w:rFonts w:hint="eastAsia"/>
          <w:bCs/>
          <w:sz w:val="28"/>
          <w:szCs w:val="28"/>
        </w:rPr>
        <w:t>有良好的商业信誉；近三年生产经营活动中无违法、违规记录</w:t>
      </w:r>
      <w:r>
        <w:rPr>
          <w:rFonts w:hint="eastAsia"/>
          <w:bCs/>
          <w:sz w:val="28"/>
          <w:szCs w:val="28"/>
          <w:lang w:val="en-US" w:eastAsia="zh-CN"/>
        </w:rPr>
        <w:t>。</w:t>
      </w:r>
    </w:p>
    <w:p>
      <w:pPr>
        <w:pStyle w:val="2"/>
        <w:rPr>
          <w:rFonts w:hint="eastAsia" w:eastAsia="宋体"/>
          <w:lang w:val="en-US" w:eastAsia="zh-CN"/>
        </w:rPr>
      </w:pPr>
      <w:r>
        <w:rPr>
          <w:rFonts w:hint="eastAsia"/>
          <w:bCs/>
          <w:sz w:val="28"/>
          <w:szCs w:val="28"/>
          <w:lang w:val="en-US" w:eastAsia="zh-CN"/>
        </w:rPr>
        <w:t>4、</w:t>
      </w:r>
      <w:r>
        <w:rPr>
          <w:rFonts w:hint="eastAsia"/>
          <w:bCs/>
          <w:sz w:val="28"/>
          <w:szCs w:val="28"/>
        </w:rPr>
        <w:t>投标厂家在报名时需要提供一至三份相对应的产品供货业绩（业绩方面要求提供合同扫描件作为业绩证明）</w:t>
      </w:r>
      <w:r>
        <w:rPr>
          <w:rFonts w:hint="eastAsia"/>
          <w:bCs/>
          <w:sz w:val="28"/>
          <w:szCs w:val="28"/>
          <w:lang w:eastAsia="zh-CN"/>
        </w:rPr>
        <w:t>。</w:t>
      </w:r>
    </w:p>
    <w:p>
      <w:pPr>
        <w:pStyle w:val="2"/>
      </w:pPr>
    </w:p>
    <w:p/>
    <w:p>
      <w:pPr>
        <w:pStyle w:val="2"/>
      </w:pPr>
    </w:p>
    <w:p>
      <w:pPr>
        <w:pStyle w:val="2"/>
      </w:pPr>
      <w:bookmarkStart w:id="0" w:name="_GoBack"/>
      <w:bookmarkEnd w:id="0"/>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1月5日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制芯工业机器人系统与浸涂系统</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96692"/>
    <w:rsid w:val="0A205F87"/>
    <w:rsid w:val="0A823C2F"/>
    <w:rsid w:val="0B6D4325"/>
    <w:rsid w:val="0B8301A2"/>
    <w:rsid w:val="0BFF25BD"/>
    <w:rsid w:val="0C9D0D96"/>
    <w:rsid w:val="0CA62D9D"/>
    <w:rsid w:val="0CBC295F"/>
    <w:rsid w:val="0CE134EE"/>
    <w:rsid w:val="0D1E2C33"/>
    <w:rsid w:val="0D51069C"/>
    <w:rsid w:val="0DF07D84"/>
    <w:rsid w:val="0E497616"/>
    <w:rsid w:val="0E842CB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8B7683"/>
    <w:rsid w:val="1C3401BE"/>
    <w:rsid w:val="1C4D20AD"/>
    <w:rsid w:val="1CA053B7"/>
    <w:rsid w:val="1CCB1E53"/>
    <w:rsid w:val="1D2E11E1"/>
    <w:rsid w:val="1D6C7A82"/>
    <w:rsid w:val="1D987E37"/>
    <w:rsid w:val="1D9E4429"/>
    <w:rsid w:val="1DDF4184"/>
    <w:rsid w:val="1E4E07CF"/>
    <w:rsid w:val="1E937D02"/>
    <w:rsid w:val="1EF12D6D"/>
    <w:rsid w:val="1F4242F7"/>
    <w:rsid w:val="1F493FD6"/>
    <w:rsid w:val="1F574444"/>
    <w:rsid w:val="1F802445"/>
    <w:rsid w:val="1F9C7C18"/>
    <w:rsid w:val="1FCE30BE"/>
    <w:rsid w:val="201B0D35"/>
    <w:rsid w:val="206D22B7"/>
    <w:rsid w:val="20A32AEB"/>
    <w:rsid w:val="20C52302"/>
    <w:rsid w:val="210E6638"/>
    <w:rsid w:val="21133B37"/>
    <w:rsid w:val="21534F77"/>
    <w:rsid w:val="21A2160C"/>
    <w:rsid w:val="21C14169"/>
    <w:rsid w:val="22594BD8"/>
    <w:rsid w:val="226517B9"/>
    <w:rsid w:val="22B96773"/>
    <w:rsid w:val="22E00851"/>
    <w:rsid w:val="232232D0"/>
    <w:rsid w:val="234A6E25"/>
    <w:rsid w:val="2364344B"/>
    <w:rsid w:val="23D22DCD"/>
    <w:rsid w:val="23F37445"/>
    <w:rsid w:val="23FE1AD5"/>
    <w:rsid w:val="2407208A"/>
    <w:rsid w:val="246C42C3"/>
    <w:rsid w:val="24752FF2"/>
    <w:rsid w:val="24DC19A5"/>
    <w:rsid w:val="25225826"/>
    <w:rsid w:val="25656E3E"/>
    <w:rsid w:val="25B129B0"/>
    <w:rsid w:val="25C1100C"/>
    <w:rsid w:val="25D875A1"/>
    <w:rsid w:val="2636629B"/>
    <w:rsid w:val="26906DEB"/>
    <w:rsid w:val="26A94FB1"/>
    <w:rsid w:val="26F50CB1"/>
    <w:rsid w:val="278055FF"/>
    <w:rsid w:val="2797515A"/>
    <w:rsid w:val="288D3DC5"/>
    <w:rsid w:val="28CC316F"/>
    <w:rsid w:val="28D66C24"/>
    <w:rsid w:val="28E2171B"/>
    <w:rsid w:val="290A0094"/>
    <w:rsid w:val="29401D6D"/>
    <w:rsid w:val="2959266F"/>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300541EB"/>
    <w:rsid w:val="30273B88"/>
    <w:rsid w:val="3036622A"/>
    <w:rsid w:val="3069220C"/>
    <w:rsid w:val="30CA3841"/>
    <w:rsid w:val="3130279D"/>
    <w:rsid w:val="320F084E"/>
    <w:rsid w:val="322C2414"/>
    <w:rsid w:val="32B01E99"/>
    <w:rsid w:val="32B83268"/>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DB7B25"/>
    <w:rsid w:val="48FD590D"/>
    <w:rsid w:val="49280B38"/>
    <w:rsid w:val="493B3AD2"/>
    <w:rsid w:val="494E52FD"/>
    <w:rsid w:val="49555670"/>
    <w:rsid w:val="498E20D3"/>
    <w:rsid w:val="49AF7A8B"/>
    <w:rsid w:val="49C70B56"/>
    <w:rsid w:val="49F03C52"/>
    <w:rsid w:val="49F60A04"/>
    <w:rsid w:val="4A6C696D"/>
    <w:rsid w:val="4A8208D9"/>
    <w:rsid w:val="4B1A4200"/>
    <w:rsid w:val="4B222474"/>
    <w:rsid w:val="4B5A6867"/>
    <w:rsid w:val="4B635392"/>
    <w:rsid w:val="4B9C3E7A"/>
    <w:rsid w:val="4BA21255"/>
    <w:rsid w:val="4BAF6616"/>
    <w:rsid w:val="4BC539BB"/>
    <w:rsid w:val="4C0C0983"/>
    <w:rsid w:val="4C442BFE"/>
    <w:rsid w:val="4C7E3A40"/>
    <w:rsid w:val="4CA167AC"/>
    <w:rsid w:val="4CA57EEC"/>
    <w:rsid w:val="4CAC16D1"/>
    <w:rsid w:val="4D275349"/>
    <w:rsid w:val="4D2C242E"/>
    <w:rsid w:val="4DC66F68"/>
    <w:rsid w:val="4E333D4F"/>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F0B632E"/>
    <w:rsid w:val="5F275132"/>
    <w:rsid w:val="5F3724D8"/>
    <w:rsid w:val="5F520A02"/>
    <w:rsid w:val="5F8D5A94"/>
    <w:rsid w:val="6043298E"/>
    <w:rsid w:val="60687527"/>
    <w:rsid w:val="61033D16"/>
    <w:rsid w:val="625B24D7"/>
    <w:rsid w:val="62653CD7"/>
    <w:rsid w:val="62CD795C"/>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9A32240"/>
    <w:rsid w:val="6AE713EB"/>
    <w:rsid w:val="6B912AE5"/>
    <w:rsid w:val="6BB603AF"/>
    <w:rsid w:val="6BDE4C50"/>
    <w:rsid w:val="6BF2040D"/>
    <w:rsid w:val="6C332FD3"/>
    <w:rsid w:val="6C7B13C4"/>
    <w:rsid w:val="6CA73029"/>
    <w:rsid w:val="6CA824D7"/>
    <w:rsid w:val="6CB6289B"/>
    <w:rsid w:val="6CEE6E5F"/>
    <w:rsid w:val="6D7F552C"/>
    <w:rsid w:val="6D8C6A01"/>
    <w:rsid w:val="6E4F66B0"/>
    <w:rsid w:val="6E93756A"/>
    <w:rsid w:val="6ED71557"/>
    <w:rsid w:val="6F1F6C63"/>
    <w:rsid w:val="6F654899"/>
    <w:rsid w:val="6FAC3760"/>
    <w:rsid w:val="6FD36B06"/>
    <w:rsid w:val="6FF92BBA"/>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494A78"/>
    <w:rsid w:val="7E5A3736"/>
    <w:rsid w:val="7E7C7834"/>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0</TotalTime>
  <ScaleCrop>false</ScaleCrop>
  <LinksUpToDate>false</LinksUpToDate>
  <CharactersWithSpaces>5419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2022-01-05T05:38:52Z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D3894DA2359E4D86A6EC87FD46198235</vt:lpwstr>
  </property>
</Properties>
</file>