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变压吸附制氧装置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 月28日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202009BYXFZYZZ</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变压吸附制氧装置</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程</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13855366119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方</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18365386871</w:t>
      </w:r>
      <w:bookmarkStart w:id="0" w:name="_GoBack"/>
      <w:bookmarkEnd w:id="0"/>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动控部：       王  工   18155336858</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17</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3月22</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17</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sz w:val="24"/>
          <w:szCs w:val="24"/>
          <w:lang w:eastAsia="zh-CN"/>
        </w:rPr>
        <w:t>；</w:t>
      </w:r>
      <w:r>
        <w:rPr>
          <w:rFonts w:hint="eastAsia" w:ascii="宋体" w:hAnsi="宋体" w:cs="宋体"/>
          <w:sz w:val="24"/>
          <w:szCs w:val="24"/>
        </w:rPr>
        <w:t>投标人具备资质要求：设计资质</w:t>
      </w:r>
      <w:r>
        <w:rPr>
          <w:rFonts w:hint="eastAsia" w:ascii="宋体" w:hAnsi="宋体" w:cs="宋体"/>
          <w:sz w:val="24"/>
          <w:szCs w:val="24"/>
          <w:lang w:eastAsia="zh-CN"/>
        </w:rPr>
        <w:t>（</w:t>
      </w:r>
      <w:r>
        <w:rPr>
          <w:rFonts w:hint="eastAsia" w:ascii="宋体" w:hAnsi="宋体" w:cs="宋体"/>
          <w:sz w:val="24"/>
          <w:szCs w:val="24"/>
        </w:rPr>
        <w:t>冶金行业乙级及以上资质</w:t>
      </w:r>
      <w:r>
        <w:rPr>
          <w:rFonts w:hint="eastAsia" w:ascii="宋体" w:hAnsi="宋体" w:cs="宋体"/>
          <w:sz w:val="24"/>
          <w:szCs w:val="24"/>
          <w:lang w:eastAsia="zh-CN"/>
        </w:rPr>
        <w:t>）、</w:t>
      </w:r>
      <w:r>
        <w:rPr>
          <w:rFonts w:hint="eastAsia" w:ascii="宋体" w:hAnsi="宋体" w:cs="宋体"/>
          <w:sz w:val="24"/>
          <w:szCs w:val="24"/>
        </w:rPr>
        <w:t>安装资质</w:t>
      </w:r>
      <w:r>
        <w:rPr>
          <w:rFonts w:hint="eastAsia" w:ascii="宋体" w:hAnsi="宋体" w:cs="宋体"/>
          <w:sz w:val="24"/>
          <w:szCs w:val="24"/>
          <w:lang w:eastAsia="zh-CN"/>
        </w:rPr>
        <w:t>（</w:t>
      </w:r>
      <w:r>
        <w:rPr>
          <w:rFonts w:hint="eastAsia" w:ascii="宋体" w:hAnsi="宋体" w:cs="宋体"/>
          <w:sz w:val="24"/>
          <w:szCs w:val="24"/>
        </w:rPr>
        <w:t>冶金工程施工总承包贰级及以上资质</w:t>
      </w:r>
      <w:r>
        <w:rPr>
          <w:rFonts w:hint="eastAsia" w:ascii="宋体" w:hAnsi="宋体" w:cs="宋体"/>
          <w:sz w:val="24"/>
          <w:szCs w:val="24"/>
          <w:lang w:eastAsia="zh-CN"/>
        </w:rPr>
        <w:t>）、</w:t>
      </w:r>
      <w:r>
        <w:rPr>
          <w:rFonts w:hint="eastAsia" w:ascii="宋体" w:hAnsi="宋体" w:cs="宋体"/>
          <w:sz w:val="24"/>
          <w:szCs w:val="24"/>
        </w:rPr>
        <w:t>具有有效的安全生产许可证</w:t>
      </w:r>
      <w:r>
        <w:rPr>
          <w:rFonts w:hint="eastAsia" w:ascii="宋体" w:hAnsi="宋体" w:cs="宋体"/>
          <w:sz w:val="24"/>
          <w:szCs w:val="24"/>
          <w:lang w:eastAsia="zh-CN"/>
        </w:rPr>
        <w:t>、</w:t>
      </w:r>
      <w:r>
        <w:rPr>
          <w:rFonts w:hint="eastAsia" w:ascii="宋体" w:hAnsi="宋体" w:cs="宋体"/>
          <w:sz w:val="24"/>
          <w:szCs w:val="24"/>
        </w:rPr>
        <w:t>项目经理至少具有机电工程专业二级建造师注册人员</w:t>
      </w:r>
      <w:r>
        <w:rPr>
          <w:rFonts w:hint="eastAsia" w:ascii="宋体" w:hAnsi="宋体" w:cs="宋体"/>
          <w:sz w:val="24"/>
          <w:szCs w:val="24"/>
          <w:lang w:val="en-US" w:eastAsia="zh-CN"/>
        </w:rPr>
        <w:t>等（详见技术规格书）</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（5）投标厂家需提供近5年相似合同业绩3份。</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sz w:val="24"/>
          <w:szCs w:val="24"/>
          <w:lang w:val="en-US" w:eastAsia="zh-CN"/>
        </w:rPr>
      </w:pPr>
      <w:r>
        <w:rPr>
          <w:rFonts w:hint="eastAsia" w:ascii="宋体" w:hAnsi="宋体"/>
          <w:sz w:val="24"/>
          <w:szCs w:val="24"/>
        </w:rPr>
        <w:t>1</w:t>
      </w:r>
      <w:r>
        <w:rPr>
          <w:rFonts w:hint="eastAsia" w:ascii="宋体" w:hAnsi="宋体" w:cs="Times New Roman"/>
          <w:sz w:val="24"/>
          <w:szCs w:val="24"/>
        </w:rPr>
        <w:t>、</w:t>
      </w:r>
      <w:r>
        <w:rPr>
          <w:rFonts w:hint="eastAsia" w:ascii="宋体" w:hAnsi="宋体" w:cs="Times New Roman"/>
          <w:sz w:val="24"/>
          <w:szCs w:val="24"/>
          <w:lang w:val="en-US" w:eastAsia="zh-CN"/>
        </w:rPr>
        <w:t>设备合同</w:t>
      </w:r>
      <w:r>
        <w:rPr>
          <w:rFonts w:hint="eastAsia" w:ascii="宋体" w:hAnsi="宋体" w:cs="Times New Roman"/>
          <w:sz w:val="24"/>
          <w:szCs w:val="24"/>
        </w:rPr>
        <w:t>拟付款方式：</w:t>
      </w:r>
      <w:r>
        <w:rPr>
          <w:rFonts w:hint="eastAsia" w:ascii="宋体" w:hAnsi="宋体" w:cs="Times New Roman"/>
          <w:sz w:val="24"/>
          <w:szCs w:val="24"/>
          <w:lang w:val="en-US" w:eastAsia="zh-CN"/>
        </w:rPr>
        <w:t>合同签订付10%，</w:t>
      </w:r>
      <w:r>
        <w:rPr>
          <w:rFonts w:hint="eastAsia" w:ascii="宋体" w:hAnsi="宋体" w:cs="Times New Roman"/>
          <w:sz w:val="24"/>
          <w:szCs w:val="24"/>
        </w:rPr>
        <w:t>设备到货付</w:t>
      </w:r>
      <w:r>
        <w:rPr>
          <w:rFonts w:hint="eastAsia" w:ascii="宋体" w:hAnsi="宋体" w:cs="Times New Roman"/>
          <w:sz w:val="24"/>
          <w:szCs w:val="24"/>
          <w:lang w:val="en-US" w:eastAsia="zh-CN"/>
        </w:rPr>
        <w:t>3</w:t>
      </w:r>
      <w:r>
        <w:rPr>
          <w:rFonts w:hint="eastAsia" w:ascii="宋体" w:hAnsi="宋体" w:cs="Times New Roman"/>
          <w:sz w:val="24"/>
          <w:szCs w:val="24"/>
        </w:rPr>
        <w:t>0%，设备安装完成并试车付款</w:t>
      </w:r>
      <w:r>
        <w:rPr>
          <w:rFonts w:hint="eastAsia" w:ascii="宋体" w:hAnsi="宋体" w:cs="Times New Roman"/>
          <w:sz w:val="24"/>
          <w:szCs w:val="24"/>
          <w:lang w:val="en-US" w:eastAsia="zh-CN"/>
        </w:rPr>
        <w:t>2</w:t>
      </w:r>
      <w:r>
        <w:rPr>
          <w:rFonts w:hint="eastAsia" w:ascii="宋体" w:hAnsi="宋体" w:cs="Times New Roman"/>
          <w:sz w:val="24"/>
          <w:szCs w:val="24"/>
        </w:rPr>
        <w:t>0％，同时供方开具全额增值税发票（税率13%），设备正常运行三个月后付款30％（附验收报告），10%质保金，质保期1年</w:t>
      </w:r>
      <w:r>
        <w:rPr>
          <w:rFonts w:hint="eastAsia" w:ascii="宋体" w:hAnsi="宋体" w:cs="Times New Roman"/>
          <w:sz w:val="24"/>
          <w:szCs w:val="24"/>
          <w:lang w:eastAsia="zh-CN"/>
        </w:rPr>
        <w:t>。</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ind w:firstLine="482" w:firstLineChars="200"/>
        <w:rPr>
          <w:rFonts w:hint="eastAsia" w:ascii="宋体" w:hAnsi="宋体"/>
          <w:sz w:val="24"/>
          <w:szCs w:val="24"/>
          <w:highlight w:val="yellow"/>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变压吸附制氧装置，如下：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宋体"/>
                <w:b/>
                <w:bCs/>
                <w:sz w:val="28"/>
                <w:szCs w:val="28"/>
                <w:lang w:val="en-US" w:eastAsia="zh-CN"/>
              </w:rPr>
            </w:pPr>
            <w:r>
              <w:rPr>
                <w:rFonts w:hint="eastAsia" w:ascii="仿宋_GB2312" w:hAnsi="仿宋_GB2312" w:eastAsia="仿宋_GB2312" w:cs="仿宋_GB2312"/>
                <w:b/>
                <w:bCs/>
                <w:color w:val="FF0000"/>
                <w:sz w:val="28"/>
                <w:szCs w:val="28"/>
                <w:lang w:val="en-US" w:eastAsia="zh-CN"/>
              </w:rPr>
              <w:t>变压吸附制氧装置</w:t>
            </w:r>
          </w:p>
        </w:tc>
        <w:tc>
          <w:tcPr>
            <w:tcW w:w="17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满足我公司技术要求</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lang w:val="en-US" w:eastAsia="zh-CN"/>
        </w:rPr>
        <w:t>详见附件技术要求资料。</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rPr>
        <w:t>应标厂家提前与业主</w:t>
      </w:r>
      <w:r>
        <w:rPr>
          <w:rFonts w:hint="eastAsia" w:ascii="Times New Roman" w:hAnsi="Times New Roman" w:cs="Times New Roman"/>
          <w:bCs/>
          <w:sz w:val="28"/>
          <w:szCs w:val="28"/>
          <w:lang w:val="en-US" w:eastAsia="zh-CN"/>
        </w:rPr>
        <w:t>充分</w:t>
      </w:r>
      <w:r>
        <w:rPr>
          <w:rFonts w:hint="eastAsia" w:ascii="Times New Roman" w:hAnsi="Times New Roman" w:cs="Times New Roman"/>
          <w:bCs/>
          <w:sz w:val="28"/>
          <w:szCs w:val="28"/>
        </w:rPr>
        <w:t>交流</w:t>
      </w:r>
      <w:r>
        <w:rPr>
          <w:rFonts w:hint="eastAsia" w:ascii="Times New Roman" w:hAnsi="Times New Roman" w:cs="Times New Roman"/>
          <w:bCs/>
          <w:sz w:val="28"/>
          <w:szCs w:val="28"/>
          <w:lang w:val="en-US" w:eastAsia="zh-CN"/>
        </w:rPr>
        <w:t>并签订统一平台后方可参与。</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投标厂家需提供近5年相似合同业绩3份</w:t>
      </w:r>
      <w:r>
        <w:rPr>
          <w:rFonts w:hint="eastAsia" w:ascii="Times New Roman" w:hAnsi="Times New Roman" w:cs="Times New Roman"/>
          <w:bCs/>
          <w:sz w:val="28"/>
          <w:szCs w:val="28"/>
          <w:lang w:eastAsia="zh-CN"/>
        </w:rPr>
        <w:t>。</w:t>
      </w:r>
    </w:p>
    <w:p>
      <w:pPr>
        <w:numPr>
          <w:ilvl w:val="0"/>
          <w:numId w:val="8"/>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承包人需缴纳安全保障金及施工履约保证金60万元整</w:t>
      </w:r>
      <w:r>
        <w:rPr>
          <w:rFonts w:hint="eastAsia" w:cs="Times New Roman"/>
          <w:bCs/>
          <w:sz w:val="28"/>
          <w:szCs w:val="28"/>
          <w:lang w:val="en-US" w:eastAsia="zh-CN"/>
        </w:rPr>
        <w:t>（详见技术规格书）。</w:t>
      </w:r>
    </w:p>
    <w:p>
      <w:pPr>
        <w:pStyle w:val="2"/>
      </w:pPr>
    </w:p>
    <w:p>
      <w:pPr>
        <w:pStyle w:val="2"/>
      </w:pPr>
    </w:p>
    <w:p/>
    <w:p>
      <w:pPr>
        <w:pStyle w:val="2"/>
      </w:pPr>
    </w:p>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2月28日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变压吸附制氧装置</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704661"/>
    <w:rsid w:val="278055FF"/>
    <w:rsid w:val="2797515A"/>
    <w:rsid w:val="280702B1"/>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DE9514C"/>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174AD8"/>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4F8D1DDB"/>
    <w:rsid w:val="508F41A9"/>
    <w:rsid w:val="50C93520"/>
    <w:rsid w:val="50F91817"/>
    <w:rsid w:val="517008D2"/>
    <w:rsid w:val="51A458AF"/>
    <w:rsid w:val="51B20F3F"/>
    <w:rsid w:val="51C400D5"/>
    <w:rsid w:val="522A6D6D"/>
    <w:rsid w:val="52EE0AE7"/>
    <w:rsid w:val="535208F1"/>
    <w:rsid w:val="535B41BA"/>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F111E"/>
    <w:rsid w:val="59716C81"/>
    <w:rsid w:val="5A02081D"/>
    <w:rsid w:val="5A0C5522"/>
    <w:rsid w:val="5A16003F"/>
    <w:rsid w:val="5A2E1C02"/>
    <w:rsid w:val="5A841833"/>
    <w:rsid w:val="5A975B2D"/>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2022-02-28T08:52:07Z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D3894DA2359E4D86A6EC87FD46198235</vt:lpwstr>
  </property>
</Properties>
</file>