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spacing w:line="240" w:lineRule="atLeast"/>
        <w:ind w:firstLine="3935" w:firstLineChars="1400"/>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汽车起重机（二次）</w:t>
      </w:r>
    </w:p>
    <w:p>
      <w:pPr>
        <w:jc w:val="center"/>
        <w:rPr>
          <w:color w:val="000000"/>
          <w:sz w:val="44"/>
          <w:szCs w:val="44"/>
        </w:rPr>
      </w:pPr>
      <w:r>
        <w:rPr>
          <w:rFonts w:hint="eastAsia" w:ascii="宋体" w:hAnsi="宋体"/>
          <w:b/>
          <w:sz w:val="44"/>
          <w:szCs w:val="44"/>
        </w:rPr>
        <w:t>招标公告</w:t>
      </w:r>
    </w:p>
    <w:p>
      <w:pPr>
        <w:spacing w:line="240" w:lineRule="atLeast"/>
        <w:jc w:val="center"/>
        <w:rPr>
          <w:rFonts w:hint="eastAsia" w:eastAsia="宋体"/>
          <w:color w:val="000000"/>
          <w:sz w:val="24"/>
          <w:szCs w:val="24"/>
          <w:lang w:eastAsia="zh-CN"/>
        </w:rPr>
      </w:pPr>
      <w:r>
        <w:rPr>
          <w:rFonts w:hint="eastAsia"/>
          <w:color w:val="000000"/>
          <w:sz w:val="24"/>
          <w:szCs w:val="24"/>
        </w:rPr>
        <w:t>日期：</w:t>
      </w:r>
      <w:r>
        <w:rPr>
          <w:rFonts w:hint="eastAsia"/>
          <w:color w:val="000000"/>
          <w:sz w:val="24"/>
          <w:szCs w:val="24"/>
          <w:u w:val="single"/>
        </w:rPr>
        <w:t xml:space="preserve"> </w:t>
      </w:r>
      <w:r>
        <w:rPr>
          <w:rFonts w:hint="eastAsia"/>
          <w:color w:val="000000"/>
          <w:sz w:val="24"/>
          <w:szCs w:val="24"/>
          <w:u w:val="single"/>
          <w:lang w:eastAsia="zh-CN"/>
        </w:rPr>
        <w:t>2022年03月03日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w:t>
      </w:r>
      <w:r>
        <w:rPr>
          <w:rFonts w:hint="eastAsia" w:ascii="宋体" w:hAnsi="宋体"/>
          <w:color w:val="FF0000"/>
          <w:sz w:val="24"/>
          <w:szCs w:val="24"/>
          <w:highlight w:val="none"/>
          <w:u w:val="single"/>
          <w:lang w:val="en-US" w:eastAsia="zh-CN"/>
        </w:rPr>
        <w:t>20303003QCQZJ</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汽车起重机</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w:t>
      </w:r>
      <w:bookmarkStart w:id="0" w:name="_GoBack"/>
      <w:bookmarkEnd w:id="0"/>
      <w:r>
        <w:rPr>
          <w:rFonts w:hint="eastAsia"/>
          <w:color w:val="2A2A2A"/>
          <w:sz w:val="24"/>
          <w:szCs w:val="24"/>
          <w:shd w:val="clear" w:color="auto" w:fill="FFFFFF"/>
        </w:rPr>
        <w:t>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ascii="宋体" w:hAnsi="宋体"/>
          <w:sz w:val="24"/>
          <w:szCs w:val="24"/>
          <w:highlight w:val="none"/>
        </w:rPr>
      </w:pPr>
      <w:r>
        <w:rPr>
          <w:rFonts w:hint="eastAsia" w:ascii="宋体" w:hAnsi="宋体"/>
          <w:sz w:val="24"/>
          <w:szCs w:val="24"/>
          <w:highlight w:val="none"/>
        </w:rPr>
        <w:t xml:space="preserve">物资采购部：   </w:t>
      </w:r>
      <w:r>
        <w:rPr>
          <w:rFonts w:hint="eastAsia" w:ascii="宋体" w:hAnsi="宋体"/>
          <w:sz w:val="24"/>
          <w:szCs w:val="24"/>
          <w:highlight w:val="none"/>
          <w:lang w:eastAsia="zh-CN"/>
        </w:rPr>
        <w:t>王</w:t>
      </w:r>
      <w:r>
        <w:rPr>
          <w:rFonts w:hint="eastAsia" w:ascii="宋体" w:hAnsi="宋体"/>
          <w:sz w:val="24"/>
          <w:szCs w:val="24"/>
          <w:highlight w:val="none"/>
        </w:rPr>
        <w:t xml:space="preserve">  工   </w:t>
      </w:r>
      <w:r>
        <w:rPr>
          <w:rFonts w:ascii="宋体" w:hAnsi="宋体"/>
          <w:sz w:val="24"/>
          <w:szCs w:val="24"/>
          <w:highlight w:val="none"/>
        </w:rPr>
        <w:t>1</w:t>
      </w:r>
      <w:r>
        <w:rPr>
          <w:rFonts w:hint="eastAsia" w:ascii="宋体" w:hAnsi="宋体"/>
          <w:sz w:val="24"/>
          <w:szCs w:val="24"/>
          <w:highlight w:val="none"/>
          <w:lang w:val="en-US" w:eastAsia="zh-CN"/>
        </w:rPr>
        <w:t>3635538896</w:t>
      </w:r>
      <w:r>
        <w:rPr>
          <w:rFonts w:hint="eastAsia" w:ascii="宋体" w:hAnsi="宋体"/>
          <w:sz w:val="24"/>
          <w:szCs w:val="24"/>
          <w:highlight w:val="none"/>
        </w:rPr>
        <w:t xml:space="preserve"> </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运输</w:t>
      </w:r>
      <w:r>
        <w:rPr>
          <w:rFonts w:hint="eastAsia" w:ascii="宋体" w:hAnsi="宋体"/>
          <w:sz w:val="24"/>
          <w:szCs w:val="24"/>
          <w:highlight w:val="none"/>
          <w:lang w:val="en-US" w:eastAsia="zh-CN"/>
        </w:rPr>
        <w:t>部：       洪  工   13195537789</w:t>
      </w:r>
    </w:p>
    <w:p>
      <w:pPr>
        <w:pStyle w:val="2"/>
        <w:rPr>
          <w:rFonts w:hint="eastAsia" w:eastAsia="宋体"/>
          <w:highlight w:val="none"/>
          <w:lang w:val="en-US" w:eastAsia="zh-CN"/>
        </w:rPr>
      </w:pP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w:t>
      </w:r>
      <w:r>
        <w:rPr>
          <w:rFonts w:hint="eastAsia" w:ascii="宋体" w:hAnsi="宋体"/>
          <w:bCs/>
          <w:color w:val="FF0000"/>
          <w:sz w:val="24"/>
          <w:szCs w:val="24"/>
          <w:highlight w:val="none"/>
          <w:lang w:eastAsia="zh-CN"/>
        </w:rPr>
        <w:t>（</w:t>
      </w:r>
      <w:r>
        <w:rPr>
          <w:rFonts w:hint="eastAsia" w:ascii="宋体" w:hAnsi="宋体"/>
          <w:bCs/>
          <w:color w:val="FF0000"/>
          <w:sz w:val="24"/>
          <w:szCs w:val="24"/>
          <w:highlight w:val="none"/>
          <w:lang w:val="en-US" w:eastAsia="zh-CN"/>
        </w:rPr>
        <w:t>获取文件截止时间</w:t>
      </w:r>
      <w:r>
        <w:rPr>
          <w:rFonts w:hint="eastAsia" w:ascii="宋体" w:hAnsi="宋体"/>
          <w:bCs/>
          <w:color w:val="FF0000"/>
          <w:sz w:val="24"/>
          <w:szCs w:val="24"/>
          <w:highlight w:val="none"/>
          <w:lang w:eastAsia="zh-CN"/>
        </w:rPr>
        <w:t>）</w:t>
      </w:r>
      <w:r>
        <w:rPr>
          <w:rFonts w:hint="eastAsia" w:ascii="宋体" w:hAnsi="宋体"/>
          <w:bCs/>
          <w:color w:val="000000"/>
          <w:sz w:val="24"/>
          <w:szCs w:val="24"/>
          <w:highlight w:val="none"/>
        </w:rPr>
        <w:t>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03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10</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03月</w:t>
      </w:r>
      <w:r>
        <w:rPr>
          <w:rFonts w:hint="eastAsia" w:ascii="宋体" w:hAnsi="宋体"/>
          <w:bCs/>
          <w:color w:val="FF0000"/>
          <w:sz w:val="24"/>
          <w:szCs w:val="24"/>
          <w:highlight w:val="none"/>
          <w:lang w:val="en-US" w:eastAsia="zh-CN"/>
        </w:rPr>
        <w:t>15</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13</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hint="eastAsia" w:ascii="宋体" w:hAnsi="宋体"/>
          <w:bCs/>
          <w:color w:val="FF0000"/>
          <w:sz w:val="24"/>
          <w:szCs w:val="24"/>
          <w:lang w:eastAsia="zh-CN"/>
        </w:rPr>
        <w:t>（</w:t>
      </w:r>
      <w:r>
        <w:rPr>
          <w:rFonts w:hint="eastAsia" w:ascii="宋体" w:hAnsi="宋体"/>
          <w:bCs/>
          <w:color w:val="FF0000"/>
          <w:sz w:val="24"/>
          <w:szCs w:val="24"/>
          <w:lang w:val="en-US" w:eastAsia="zh-CN"/>
        </w:rPr>
        <w:t>通过</w:t>
      </w:r>
      <w:r>
        <w:rPr>
          <w:rFonts w:hint="eastAsia" w:ascii="宋体" w:hAnsi="宋体"/>
          <w:bCs/>
          <w:color w:val="FF0000"/>
          <w:sz w:val="24"/>
          <w:szCs w:val="24"/>
          <w:lang w:eastAsia="zh-CN"/>
        </w:rPr>
        <w:t>中铸产业网电子招标采购平台）</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03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10</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rPr>
        <w:t>。</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eastAsia="宋体" w:cs="宋体"/>
          <w:b w:val="0"/>
          <w:bCs w:val="0"/>
          <w:sz w:val="24"/>
          <w:szCs w:val="24"/>
          <w:highlight w:val="none"/>
          <w:lang w:eastAsia="zh-CN"/>
        </w:rPr>
        <w:t>提供</w:t>
      </w:r>
      <w:r>
        <w:rPr>
          <w:rFonts w:hint="eastAsia" w:ascii="宋体" w:hAnsi="宋体" w:eastAsia="宋体" w:cs="宋体"/>
          <w:b w:val="0"/>
          <w:bCs w:val="0"/>
          <w:sz w:val="24"/>
          <w:szCs w:val="24"/>
          <w:highlight w:val="none"/>
        </w:rPr>
        <w:t>相关行业一年以上的供货业绩</w:t>
      </w:r>
      <w:r>
        <w:rPr>
          <w:rFonts w:hint="eastAsia" w:ascii="宋体" w:hAnsi="宋体" w:eastAsia="宋体" w:cs="宋体"/>
          <w:b w:val="0"/>
          <w:bCs w:val="0"/>
          <w:sz w:val="24"/>
          <w:szCs w:val="24"/>
          <w:highlight w:val="none"/>
          <w:lang w:eastAsia="zh-CN"/>
        </w:rPr>
        <w:t>合同证明。</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w:t>
      </w:r>
      <w:r>
        <w:rPr>
          <w:rFonts w:hint="eastAsia" w:ascii="宋体" w:hAnsi="宋体" w:eastAsia="宋体" w:cs="宋体"/>
          <w:b w:val="0"/>
          <w:bCs w:val="0"/>
          <w:sz w:val="24"/>
          <w:szCs w:val="24"/>
        </w:rPr>
        <w:t xml:space="preserve">付款方式：货到验收合格后分批付款，质保金10%。，报价为税到需方场地价 </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按合计总价</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ind w:left="420" w:leftChars="200" w:firstLine="720" w:firstLineChars="300"/>
        <w:rPr>
          <w:rFonts w:hint="eastAsia" w:ascii="宋体" w:hAnsi="宋体"/>
          <w:sz w:val="24"/>
          <w:szCs w:val="24"/>
          <w:highlight w:val="yellow"/>
          <w:lang w:eastAsia="zh-CN"/>
        </w:rPr>
      </w:pPr>
    </w:p>
    <w:p>
      <w:pPr>
        <w:pStyle w:val="2"/>
      </w:pPr>
    </w:p>
    <w:p>
      <w:pPr>
        <w:numPr>
          <w:ilvl w:val="0"/>
          <w:numId w:val="7"/>
        </w:numPr>
        <w:rPr>
          <w:b/>
          <w:sz w:val="24"/>
          <w:szCs w:val="24"/>
        </w:rPr>
      </w:pPr>
      <w:r>
        <w:rPr>
          <w:rFonts w:hint="eastAsia"/>
          <w:b/>
          <w:sz w:val="24"/>
          <w:szCs w:val="24"/>
        </w:rPr>
        <w:t>其他要求</w:t>
      </w:r>
    </w:p>
    <w:p>
      <w:pPr>
        <w:jc w:val="left"/>
        <w:rPr>
          <w:rFonts w:hint="eastAsia" w:eastAsia="仿宋_GB2312"/>
          <w:bCs/>
          <w:sz w:val="28"/>
          <w:szCs w:val="28"/>
          <w:lang w:eastAsia="zh-CN"/>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汽车起重机</w:t>
      </w:r>
      <w:r>
        <w:rPr>
          <w:rFonts w:hint="eastAsia" w:eastAsia="仿宋_GB2312"/>
          <w:bCs/>
          <w:sz w:val="28"/>
          <w:szCs w:val="28"/>
          <w:lang w:eastAsia="zh-CN"/>
        </w:rPr>
        <w:t>，具体如下：</w:t>
      </w:r>
    </w:p>
    <w:tbl>
      <w:tblPr>
        <w:tblStyle w:val="10"/>
        <w:tblW w:w="9465"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10"/>
        <w:gridCol w:w="3546"/>
        <w:gridCol w:w="2004"/>
        <w:gridCol w:w="14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51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color w:val="FF0000"/>
              </w:rPr>
            </w:pPr>
            <w:r>
              <w:rPr>
                <w:rFonts w:hint="eastAsia" w:ascii="宋体" w:hAnsi="宋体" w:eastAsia="宋体" w:cs="宋体"/>
                <w:b/>
                <w:bCs/>
                <w:color w:val="FF0000"/>
                <w:sz w:val="24"/>
                <w:szCs w:val="24"/>
              </w:rPr>
              <w:t>物资名称</w:t>
            </w:r>
          </w:p>
        </w:tc>
        <w:tc>
          <w:tcPr>
            <w:tcW w:w="3546" w:type="dxa"/>
            <w:tcBorders>
              <w:top w:val="single" w:color="auto" w:sz="4" w:space="0"/>
              <w:left w:val="single" w:color="auto" w:sz="4" w:space="0"/>
              <w:bottom w:val="single" w:color="auto" w:sz="4" w:space="0"/>
              <w:right w:val="single" w:color="auto" w:sz="4" w:space="0"/>
            </w:tcBorders>
            <w:vAlign w:val="top"/>
          </w:tcPr>
          <w:p>
            <w:pPr>
              <w:spacing w:line="500" w:lineRule="exact"/>
              <w:jc w:val="both"/>
              <w:rPr>
                <w:rFonts w:ascii="仿宋_GB2312" w:hAnsi="仿宋_GB2312" w:eastAsia="仿宋_GB2312" w:cs="仿宋_GB2312"/>
                <w:b/>
                <w:bCs/>
                <w:color w:val="FF0000"/>
              </w:rPr>
            </w:pPr>
            <w:r>
              <w:rPr>
                <w:rFonts w:hint="eastAsia" w:ascii="宋体" w:hAnsi="宋体" w:eastAsia="宋体" w:cs="宋体"/>
                <w:b/>
                <w:bCs/>
                <w:color w:val="FF0000"/>
                <w:sz w:val="24"/>
                <w:szCs w:val="24"/>
                <w:lang w:val="en-US" w:eastAsia="zh-CN"/>
              </w:rPr>
              <w:t>规格型号</w:t>
            </w:r>
          </w:p>
        </w:tc>
        <w:tc>
          <w:tcPr>
            <w:tcW w:w="200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color w:val="FF0000"/>
              </w:rPr>
            </w:pPr>
            <w:r>
              <w:rPr>
                <w:rFonts w:hint="eastAsia" w:ascii="宋体" w:hAnsi="宋体" w:eastAsia="宋体" w:cs="宋体"/>
                <w:b/>
                <w:bCs/>
                <w:color w:val="FF0000"/>
                <w:sz w:val="24"/>
                <w:szCs w:val="24"/>
              </w:rPr>
              <w:t>数  量</w:t>
            </w:r>
          </w:p>
        </w:tc>
        <w:tc>
          <w:tcPr>
            <w:tcW w:w="140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rPr>
            </w:pPr>
            <w:r>
              <w:rPr>
                <w:rFonts w:hint="eastAsia" w:ascii="宋体" w:hAnsi="宋体" w:eastAsia="宋体" w:cs="宋体"/>
                <w:b/>
                <w:bCs/>
                <w:color w:val="FF0000"/>
                <w:sz w:val="24"/>
                <w:szCs w:val="24"/>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51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eastAsia="zh-CN"/>
              </w:rPr>
            </w:pPr>
            <w:r>
              <w:rPr>
                <w:rFonts w:hint="eastAsia" w:ascii="宋体" w:hAnsi="宋体" w:eastAsia="宋体" w:cs="宋体"/>
                <w:b/>
                <w:bCs/>
                <w:color w:val="FF0000"/>
                <w:sz w:val="24"/>
                <w:szCs w:val="24"/>
                <w:lang w:val="en-US" w:eastAsia="zh-CN"/>
              </w:rPr>
              <w:t>汽车起重机</w:t>
            </w:r>
          </w:p>
        </w:tc>
        <w:tc>
          <w:tcPr>
            <w:tcW w:w="354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宋体" w:hAnsi="宋体" w:eastAsia="宋体" w:cs="宋体"/>
                <w:b/>
                <w:bCs/>
                <w:color w:val="FF0000"/>
                <w:sz w:val="24"/>
                <w:szCs w:val="24"/>
                <w:lang w:val="en-US" w:eastAsia="zh-CN"/>
              </w:rPr>
              <w:t>16T及以上(详见附件）</w:t>
            </w:r>
          </w:p>
        </w:tc>
        <w:tc>
          <w:tcPr>
            <w:tcW w:w="200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宋体" w:hAnsi="宋体" w:eastAsia="宋体" w:cs="宋体"/>
                <w:b/>
                <w:bCs/>
                <w:color w:val="FF0000"/>
                <w:sz w:val="24"/>
                <w:szCs w:val="24"/>
                <w:lang w:val="en-US" w:eastAsia="zh-CN"/>
              </w:rPr>
              <w:t>1台</w:t>
            </w:r>
          </w:p>
        </w:tc>
        <w:tc>
          <w:tcPr>
            <w:tcW w:w="140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宋体" w:hAnsi="宋体" w:eastAsia="宋体" w:cs="宋体"/>
                <w:b/>
                <w:bCs/>
                <w:color w:val="FF0000"/>
                <w:sz w:val="24"/>
                <w:szCs w:val="24"/>
                <w:lang w:val="en-US" w:eastAsia="zh-CN"/>
              </w:rPr>
              <w:t>B类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251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宋体" w:hAnsi="宋体" w:eastAsia="宋体" w:cs="宋体"/>
                <w:b/>
                <w:bCs/>
                <w:color w:val="FF0000"/>
                <w:sz w:val="24"/>
                <w:szCs w:val="24"/>
                <w:lang w:val="en-US" w:eastAsia="zh-CN"/>
              </w:rPr>
              <w:t>汽车起重机</w:t>
            </w:r>
          </w:p>
        </w:tc>
        <w:tc>
          <w:tcPr>
            <w:tcW w:w="354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宋体" w:hAnsi="宋体" w:eastAsia="宋体" w:cs="宋体"/>
                <w:b/>
                <w:bCs/>
                <w:color w:val="FF0000"/>
                <w:sz w:val="24"/>
                <w:szCs w:val="24"/>
                <w:lang w:val="en-US" w:eastAsia="zh-CN"/>
              </w:rPr>
              <w:t>50T(详见附件）</w:t>
            </w:r>
          </w:p>
        </w:tc>
        <w:tc>
          <w:tcPr>
            <w:tcW w:w="2004"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宋体" w:hAnsi="宋体" w:eastAsia="宋体" w:cs="宋体"/>
                <w:b/>
                <w:bCs/>
                <w:color w:val="FF0000"/>
                <w:sz w:val="24"/>
                <w:szCs w:val="24"/>
                <w:lang w:val="en-US" w:eastAsia="zh-CN"/>
              </w:rPr>
              <w:t>1台</w:t>
            </w:r>
          </w:p>
        </w:tc>
        <w:tc>
          <w:tcPr>
            <w:tcW w:w="1405"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宋体" w:hAnsi="宋体" w:eastAsia="宋体" w:cs="宋体"/>
                <w:b/>
                <w:bCs/>
                <w:color w:val="FF0000"/>
                <w:sz w:val="24"/>
                <w:szCs w:val="24"/>
                <w:lang w:val="en-US" w:eastAsia="zh-CN"/>
              </w:rPr>
              <w:t>B类</w:t>
            </w:r>
          </w:p>
        </w:tc>
      </w:tr>
    </w:tbl>
    <w:p>
      <w:pPr>
        <w:spacing w:line="240" w:lineRule="atLeast"/>
        <w:rPr>
          <w:rFonts w:hint="eastAsia"/>
          <w:bCs/>
          <w:sz w:val="28"/>
          <w:szCs w:val="28"/>
        </w:rPr>
      </w:pPr>
      <w:r>
        <w:rPr>
          <w:rFonts w:hint="eastAsia"/>
          <w:bCs/>
          <w:sz w:val="28"/>
          <w:szCs w:val="28"/>
        </w:rPr>
        <w:t>满</w:t>
      </w:r>
      <w:r>
        <w:rPr>
          <w:rFonts w:hint="eastAsia"/>
          <w:bCs/>
          <w:sz w:val="28"/>
          <w:szCs w:val="28"/>
          <w:highlight w:val="none"/>
        </w:rPr>
        <w:t>足</w:t>
      </w:r>
      <w:r>
        <w:rPr>
          <w:rFonts w:hint="eastAsia"/>
          <w:bCs/>
          <w:sz w:val="28"/>
          <w:szCs w:val="28"/>
        </w:rPr>
        <w:t>《</w:t>
      </w:r>
      <w:r>
        <w:rPr>
          <w:rFonts w:hint="eastAsia" w:ascii="仿宋_GB2312" w:hAnsi="仿宋_GB2312" w:eastAsia="仿宋_GB2312" w:cs="仿宋_GB2312"/>
          <w:b/>
          <w:bCs/>
          <w:color w:val="FF0000"/>
          <w:sz w:val="28"/>
          <w:szCs w:val="28"/>
          <w:lang w:val="en-US" w:eastAsia="zh-CN"/>
        </w:rPr>
        <w:t>汽车起重机招标技术资料</w:t>
      </w:r>
      <w:r>
        <w:rPr>
          <w:rFonts w:hint="eastAsia"/>
          <w:bCs/>
          <w:sz w:val="28"/>
          <w:szCs w:val="28"/>
        </w:rPr>
        <w:t>》</w:t>
      </w:r>
      <w:r>
        <w:rPr>
          <w:rFonts w:hint="eastAsia"/>
          <w:bCs/>
          <w:sz w:val="28"/>
          <w:szCs w:val="28"/>
          <w:lang w:eastAsia="zh-CN"/>
        </w:rPr>
        <w:t>中</w:t>
      </w:r>
      <w:r>
        <w:rPr>
          <w:rFonts w:hint="eastAsia"/>
          <w:bCs/>
          <w:sz w:val="28"/>
          <w:szCs w:val="28"/>
        </w:rPr>
        <w:t>的技术要求；具体要求详见附件技术资料；</w:t>
      </w:r>
    </w:p>
    <w:p>
      <w:pPr>
        <w:spacing w:line="240" w:lineRule="atLeast"/>
        <w:rPr>
          <w:rFonts w:hint="eastAsia"/>
          <w:bCs/>
          <w:sz w:val="28"/>
          <w:szCs w:val="28"/>
          <w:lang w:val="en-US" w:eastAsia="zh-CN"/>
        </w:rPr>
      </w:pPr>
      <w:r>
        <w:rPr>
          <w:rFonts w:hint="eastAsia"/>
          <w:bCs/>
          <w:sz w:val="28"/>
          <w:szCs w:val="28"/>
          <w:lang w:val="en-US" w:eastAsia="zh-CN"/>
        </w:rPr>
        <w:t>2、</w:t>
      </w:r>
      <w:r>
        <w:rPr>
          <w:rFonts w:hint="eastAsia"/>
          <w:bCs/>
          <w:sz w:val="28"/>
          <w:szCs w:val="28"/>
        </w:rPr>
        <w:t>参与招标的公司必须为生产厂家或厂家授权经销商</w:t>
      </w:r>
      <w:r>
        <w:rPr>
          <w:rFonts w:hint="eastAsia"/>
          <w:bCs/>
          <w:sz w:val="28"/>
          <w:szCs w:val="28"/>
          <w:lang w:eastAsia="zh-CN"/>
        </w:rPr>
        <w:t>且</w:t>
      </w:r>
      <w:r>
        <w:rPr>
          <w:rFonts w:hint="eastAsia"/>
          <w:bCs/>
          <w:sz w:val="28"/>
          <w:szCs w:val="28"/>
        </w:rPr>
        <w:t>具有相关行业一年以上的供货业绩</w:t>
      </w:r>
      <w:r>
        <w:rPr>
          <w:rFonts w:hint="eastAsia"/>
          <w:bCs/>
          <w:sz w:val="28"/>
          <w:szCs w:val="28"/>
          <w:lang w:val="en-US" w:eastAsia="zh-CN"/>
        </w:rPr>
        <w:t>；</w:t>
      </w:r>
    </w:p>
    <w:p>
      <w:pPr>
        <w:spacing w:line="240" w:lineRule="atLeast"/>
        <w:rPr>
          <w:rFonts w:hint="eastAsia"/>
          <w:bCs/>
          <w:sz w:val="28"/>
          <w:szCs w:val="28"/>
          <w:lang w:val="en-US" w:eastAsia="zh-CN"/>
        </w:rPr>
      </w:pPr>
      <w:r>
        <w:rPr>
          <w:rFonts w:hint="eastAsia"/>
          <w:bCs/>
          <w:sz w:val="28"/>
          <w:szCs w:val="28"/>
          <w:lang w:val="en-US" w:eastAsia="zh-CN"/>
        </w:rPr>
        <w:t>3、厂家投标文件需</w:t>
      </w:r>
      <w:r>
        <w:rPr>
          <w:rFonts w:hint="eastAsia"/>
          <w:bCs/>
          <w:sz w:val="28"/>
          <w:szCs w:val="28"/>
        </w:rPr>
        <w:t>提供车辆的详细配置</w:t>
      </w:r>
      <w:r>
        <w:rPr>
          <w:rFonts w:hint="eastAsia"/>
          <w:bCs/>
          <w:sz w:val="28"/>
          <w:szCs w:val="28"/>
          <w:lang w:val="en-US" w:eastAsia="zh-CN"/>
        </w:rPr>
        <w:t>清单、易损件清单及</w:t>
      </w:r>
      <w:r>
        <w:rPr>
          <w:rFonts w:hint="eastAsia"/>
          <w:bCs/>
          <w:sz w:val="28"/>
          <w:szCs w:val="28"/>
        </w:rPr>
        <w:t>说明书</w:t>
      </w:r>
      <w:r>
        <w:rPr>
          <w:rFonts w:hint="eastAsia"/>
          <w:bCs/>
          <w:sz w:val="28"/>
          <w:szCs w:val="28"/>
          <w:lang w:eastAsia="zh-CN"/>
        </w:rPr>
        <w:t>，</w:t>
      </w:r>
      <w:r>
        <w:rPr>
          <w:rFonts w:hint="eastAsia"/>
          <w:bCs/>
          <w:sz w:val="28"/>
          <w:szCs w:val="28"/>
        </w:rPr>
        <w:t>提供底盘合格证，整车合格证等相关资料</w:t>
      </w:r>
      <w:r>
        <w:rPr>
          <w:rFonts w:hint="eastAsia"/>
          <w:bCs/>
          <w:sz w:val="28"/>
          <w:szCs w:val="28"/>
          <w:lang w:val="en-US" w:eastAsia="zh-CN"/>
        </w:rPr>
        <w:t>；</w:t>
      </w:r>
    </w:p>
    <w:p>
      <w:pPr>
        <w:spacing w:line="240" w:lineRule="atLeast"/>
        <w:rPr>
          <w:rFonts w:hint="eastAsia" w:eastAsia="宋体"/>
          <w:bCs/>
          <w:sz w:val="28"/>
          <w:szCs w:val="28"/>
          <w:lang w:eastAsia="zh-CN"/>
        </w:rPr>
      </w:pPr>
      <w:r>
        <w:rPr>
          <w:rFonts w:hint="eastAsia"/>
          <w:bCs/>
          <w:sz w:val="28"/>
          <w:szCs w:val="28"/>
          <w:lang w:val="en-US" w:eastAsia="zh-CN"/>
        </w:rPr>
        <w:t>4、</w:t>
      </w:r>
      <w:r>
        <w:rPr>
          <w:rFonts w:hint="eastAsia"/>
          <w:bCs/>
          <w:sz w:val="28"/>
          <w:szCs w:val="28"/>
        </w:rPr>
        <w:t>厂家报价表统一采用我公司提供的“报价明细表”</w:t>
      </w:r>
      <w:r>
        <w:rPr>
          <w:rFonts w:hint="eastAsia"/>
          <w:bCs/>
          <w:sz w:val="28"/>
          <w:szCs w:val="28"/>
          <w:lang w:eastAsia="zh-CN"/>
        </w:rPr>
        <w:t>；</w:t>
      </w:r>
    </w:p>
    <w:p>
      <w:pPr>
        <w:spacing w:line="240" w:lineRule="atLeast"/>
        <w:rPr>
          <w:rFonts w:hint="eastAsia"/>
          <w:bCs/>
          <w:sz w:val="28"/>
          <w:szCs w:val="28"/>
          <w:lang w:val="en-US" w:eastAsia="zh-CN"/>
        </w:rPr>
      </w:pPr>
      <w:r>
        <w:rPr>
          <w:rFonts w:hint="eastAsia"/>
          <w:bCs/>
          <w:sz w:val="28"/>
          <w:szCs w:val="28"/>
          <w:lang w:val="en-US" w:eastAsia="zh-CN"/>
        </w:rPr>
        <w:t>5、中标单位</w:t>
      </w:r>
      <w:r>
        <w:rPr>
          <w:rFonts w:hint="eastAsia"/>
          <w:bCs/>
          <w:sz w:val="28"/>
          <w:szCs w:val="28"/>
          <w:lang w:eastAsia="zh-CN"/>
        </w:rPr>
        <w:t>负责</w:t>
      </w:r>
      <w:r>
        <w:rPr>
          <w:rFonts w:hint="eastAsia"/>
          <w:bCs/>
          <w:sz w:val="28"/>
          <w:szCs w:val="28"/>
        </w:rPr>
        <w:t>为</w:t>
      </w:r>
      <w:r>
        <w:rPr>
          <w:rFonts w:hint="eastAsia"/>
          <w:bCs/>
          <w:sz w:val="28"/>
          <w:szCs w:val="28"/>
          <w:lang w:val="en-US" w:eastAsia="zh-CN"/>
        </w:rPr>
        <w:t>车辆</w:t>
      </w:r>
      <w:r>
        <w:rPr>
          <w:rFonts w:hint="eastAsia"/>
          <w:bCs/>
          <w:sz w:val="28"/>
          <w:szCs w:val="28"/>
        </w:rPr>
        <w:t>在芜湖市车管所办理</w:t>
      </w:r>
      <w:r>
        <w:rPr>
          <w:rFonts w:hint="eastAsia"/>
          <w:bCs/>
          <w:sz w:val="28"/>
          <w:szCs w:val="28"/>
          <w:lang w:eastAsia="zh-CN"/>
        </w:rPr>
        <w:t>上</w:t>
      </w:r>
      <w:r>
        <w:rPr>
          <w:rFonts w:hint="eastAsia"/>
          <w:bCs/>
          <w:sz w:val="28"/>
          <w:szCs w:val="28"/>
        </w:rPr>
        <w:t>牌</w:t>
      </w:r>
      <w:r>
        <w:rPr>
          <w:rFonts w:hint="eastAsia"/>
          <w:bCs/>
          <w:sz w:val="28"/>
          <w:szCs w:val="28"/>
          <w:lang w:eastAsia="zh-CN"/>
        </w:rPr>
        <w:t>手续。</w:t>
      </w:r>
    </w:p>
    <w:p>
      <w:pPr>
        <w:pStyle w:val="2"/>
      </w:pPr>
    </w:p>
    <w:p/>
    <w:p>
      <w:pPr>
        <w:pStyle w:val="2"/>
      </w:pPr>
    </w:p>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03月03日</w:t>
      </w: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汽车起重机</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745E76"/>
    <w:rsid w:val="04823B21"/>
    <w:rsid w:val="050D2F76"/>
    <w:rsid w:val="05325D34"/>
    <w:rsid w:val="053B5FB3"/>
    <w:rsid w:val="055A7CBC"/>
    <w:rsid w:val="055E1B6F"/>
    <w:rsid w:val="059F148B"/>
    <w:rsid w:val="05C52E89"/>
    <w:rsid w:val="05D3240C"/>
    <w:rsid w:val="06CB7169"/>
    <w:rsid w:val="06D514E0"/>
    <w:rsid w:val="06D704D5"/>
    <w:rsid w:val="071B4B9F"/>
    <w:rsid w:val="07256D45"/>
    <w:rsid w:val="075B1EA7"/>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0FA91612"/>
    <w:rsid w:val="0FAB538A"/>
    <w:rsid w:val="100E76C7"/>
    <w:rsid w:val="10CA64E1"/>
    <w:rsid w:val="10E81FE4"/>
    <w:rsid w:val="110928F7"/>
    <w:rsid w:val="11654D47"/>
    <w:rsid w:val="133B7EFB"/>
    <w:rsid w:val="13531B7C"/>
    <w:rsid w:val="135C10D5"/>
    <w:rsid w:val="139F3DA1"/>
    <w:rsid w:val="13D24297"/>
    <w:rsid w:val="13D576D7"/>
    <w:rsid w:val="161D6EFC"/>
    <w:rsid w:val="164D2AC2"/>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B3517B1"/>
    <w:rsid w:val="1B8B7683"/>
    <w:rsid w:val="1C3401BE"/>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412C5A"/>
    <w:rsid w:val="26906DEB"/>
    <w:rsid w:val="26A94FB1"/>
    <w:rsid w:val="26F50CB1"/>
    <w:rsid w:val="278055FF"/>
    <w:rsid w:val="2797515A"/>
    <w:rsid w:val="288D3DC5"/>
    <w:rsid w:val="28D66C24"/>
    <w:rsid w:val="28E2171B"/>
    <w:rsid w:val="290A0094"/>
    <w:rsid w:val="29401D6D"/>
    <w:rsid w:val="2959266F"/>
    <w:rsid w:val="2A617E74"/>
    <w:rsid w:val="2AB61642"/>
    <w:rsid w:val="2B0A5203"/>
    <w:rsid w:val="2BE15E8C"/>
    <w:rsid w:val="2BF40243"/>
    <w:rsid w:val="2C204052"/>
    <w:rsid w:val="2C2B5329"/>
    <w:rsid w:val="2C4E01C4"/>
    <w:rsid w:val="2CF31D5E"/>
    <w:rsid w:val="2D2A1456"/>
    <w:rsid w:val="2DBC55CF"/>
    <w:rsid w:val="2E2C15CB"/>
    <w:rsid w:val="2E3D1B0F"/>
    <w:rsid w:val="2EB064E5"/>
    <w:rsid w:val="2EB97BA5"/>
    <w:rsid w:val="2EF10C0A"/>
    <w:rsid w:val="2F1D4C84"/>
    <w:rsid w:val="2FAD763E"/>
    <w:rsid w:val="30273B88"/>
    <w:rsid w:val="3036622A"/>
    <w:rsid w:val="30CA3841"/>
    <w:rsid w:val="3130279D"/>
    <w:rsid w:val="320F084E"/>
    <w:rsid w:val="322C2414"/>
    <w:rsid w:val="32B83268"/>
    <w:rsid w:val="337C47C4"/>
    <w:rsid w:val="337E16FB"/>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DDF7E2A"/>
    <w:rsid w:val="3E371640"/>
    <w:rsid w:val="3EB93F1F"/>
    <w:rsid w:val="3EF60D22"/>
    <w:rsid w:val="3F0B65A3"/>
    <w:rsid w:val="3F381FD4"/>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943F06"/>
    <w:rsid w:val="48BF0F83"/>
    <w:rsid w:val="48FD590D"/>
    <w:rsid w:val="49280B38"/>
    <w:rsid w:val="493B3AD2"/>
    <w:rsid w:val="494E52FD"/>
    <w:rsid w:val="49555670"/>
    <w:rsid w:val="498E20D3"/>
    <w:rsid w:val="49C70B56"/>
    <w:rsid w:val="49F03C52"/>
    <w:rsid w:val="49F60A04"/>
    <w:rsid w:val="4A6C696D"/>
    <w:rsid w:val="4AB41FF3"/>
    <w:rsid w:val="4B1A4200"/>
    <w:rsid w:val="4B222474"/>
    <w:rsid w:val="4B5A6867"/>
    <w:rsid w:val="4B635392"/>
    <w:rsid w:val="4B9C3E7A"/>
    <w:rsid w:val="4BA21255"/>
    <w:rsid w:val="4BC539BB"/>
    <w:rsid w:val="4C0C0983"/>
    <w:rsid w:val="4C442BFE"/>
    <w:rsid w:val="4C7E3A40"/>
    <w:rsid w:val="4CA57EEC"/>
    <w:rsid w:val="4CAC16D1"/>
    <w:rsid w:val="4D275349"/>
    <w:rsid w:val="4D2C242E"/>
    <w:rsid w:val="4DC66F68"/>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105825"/>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AD13C47"/>
    <w:rsid w:val="5B065080"/>
    <w:rsid w:val="5B1D2529"/>
    <w:rsid w:val="5B35349E"/>
    <w:rsid w:val="5B794DD0"/>
    <w:rsid w:val="5BA959B9"/>
    <w:rsid w:val="5C58252A"/>
    <w:rsid w:val="5C761533"/>
    <w:rsid w:val="5D173705"/>
    <w:rsid w:val="5D1B4B8A"/>
    <w:rsid w:val="5D235C93"/>
    <w:rsid w:val="5E611270"/>
    <w:rsid w:val="5EB2026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811116"/>
    <w:rsid w:val="65890FC4"/>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D90E17"/>
    <w:rsid w:val="683F3B64"/>
    <w:rsid w:val="68985C4A"/>
    <w:rsid w:val="69266C60"/>
    <w:rsid w:val="695E0A51"/>
    <w:rsid w:val="6AE713EB"/>
    <w:rsid w:val="6B912AE5"/>
    <w:rsid w:val="6BB603AF"/>
    <w:rsid w:val="6BDE4C50"/>
    <w:rsid w:val="6C332FD3"/>
    <w:rsid w:val="6C7B13C4"/>
    <w:rsid w:val="6CA73029"/>
    <w:rsid w:val="6CA824D7"/>
    <w:rsid w:val="6CB6289B"/>
    <w:rsid w:val="6CEE6E5F"/>
    <w:rsid w:val="6D7F552C"/>
    <w:rsid w:val="6D8C6A01"/>
    <w:rsid w:val="6E4F66B0"/>
    <w:rsid w:val="6E93756A"/>
    <w:rsid w:val="6ED71557"/>
    <w:rsid w:val="6F654899"/>
    <w:rsid w:val="6F7F471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44A3547"/>
    <w:rsid w:val="74CE4607"/>
    <w:rsid w:val="75984FF6"/>
    <w:rsid w:val="75BC7905"/>
    <w:rsid w:val="76110762"/>
    <w:rsid w:val="76206BC5"/>
    <w:rsid w:val="762A03E9"/>
    <w:rsid w:val="76B46A0F"/>
    <w:rsid w:val="76BE633D"/>
    <w:rsid w:val="76C62A7F"/>
    <w:rsid w:val="76DD5309"/>
    <w:rsid w:val="776E11DC"/>
    <w:rsid w:val="778A5616"/>
    <w:rsid w:val="77DE0CA2"/>
    <w:rsid w:val="78073F45"/>
    <w:rsid w:val="780E1C86"/>
    <w:rsid w:val="78122345"/>
    <w:rsid w:val="786944D9"/>
    <w:rsid w:val="786E257E"/>
    <w:rsid w:val="788A6608"/>
    <w:rsid w:val="78C62DB4"/>
    <w:rsid w:val="796D1F42"/>
    <w:rsid w:val="796E3736"/>
    <w:rsid w:val="797A02ED"/>
    <w:rsid w:val="79B23223"/>
    <w:rsid w:val="79B34FEE"/>
    <w:rsid w:val="79CD166D"/>
    <w:rsid w:val="79DE1204"/>
    <w:rsid w:val="79E6364A"/>
    <w:rsid w:val="7A6263B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5</TotalTime>
  <ScaleCrop>false</ScaleCrop>
  <LinksUpToDate>false</LinksUpToDate>
  <CharactersWithSpaces>5419</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2021-12-06T04:17:00Z</cp:lastPrinted>
  <dcterms:modified xsi:type="dcterms:W3CDTF">2022-03-03T09:32:45Z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D3894DA2359E4D86A6EC87FD46198235</vt:lpwstr>
  </property>
</Properties>
</file>