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小棒万向轴改造要求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改造范围</w:t>
      </w:r>
    </w:p>
    <w:tbl>
      <w:tblPr>
        <w:tblStyle w:val="2"/>
        <w:tblW w:w="939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400"/>
        <w:gridCol w:w="3092"/>
        <w:gridCol w:w="1075"/>
        <w:gridCol w:w="20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改造要求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小棒平轧7#万向轴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改造成十字轴式万向节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总共4根轴，2个托架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小棒平轧13#万向轴</w:t>
            </w:r>
          </w:p>
        </w:tc>
        <w:tc>
          <w:tcPr>
            <w:tcW w:w="3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半十字轴式万向节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总共4根轴，2个托架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小棒平轧15#万向轴</w:t>
            </w:r>
          </w:p>
        </w:tc>
        <w:tc>
          <w:tcPr>
            <w:tcW w:w="3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总共4根轴，2个托架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小棒立轧6#万向轴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需要厂家提出方案，解决减速机端齿头漏油问题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总共4根轴，2个托架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要求厂家必须到现场进行交流，改造方案要得到现场认可才能报名。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厂家需提供改造成功的业绩证明。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1C324"/>
    <w:multiLevelType w:val="singleLevel"/>
    <w:tmpl w:val="B841C3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135BE"/>
    <w:rsid w:val="0BC45D53"/>
    <w:rsid w:val="121772D6"/>
    <w:rsid w:val="20251BCB"/>
    <w:rsid w:val="2E0135BE"/>
    <w:rsid w:val="4A3A7FA3"/>
    <w:rsid w:val="53C72E2F"/>
    <w:rsid w:val="56383697"/>
    <w:rsid w:val="6229645B"/>
    <w:rsid w:val="63F76530"/>
    <w:rsid w:val="6DB03001"/>
    <w:rsid w:val="6F097E13"/>
    <w:rsid w:val="78C95CFA"/>
    <w:rsid w:val="7BF52C4E"/>
    <w:rsid w:val="7F33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195</Characters>
  <Lines>0</Lines>
  <Paragraphs>0</Paragraphs>
  <TotalTime>2</TotalTime>
  <ScaleCrop>false</ScaleCrop>
  <LinksUpToDate>false</LinksUpToDate>
  <CharactersWithSpaces>195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2022-02-28T01:35:00Z</dcterms:created>
  <dc:creator>卢毛消</dc:creator>
  <cp:lastModifiedBy>卢毛消</cp:lastModifiedBy>
  <dcterms:modified xsi:type="dcterms:W3CDTF">2022-03-31T04:20:56Z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53DC0E762AA049C18C124E6744C49FDB</vt:lpwstr>
  </property>
</Properties>
</file>